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70551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bookmarkStart w:id="0" w:name="_GoBack"/>
      <w:bookmarkEnd w:id="0"/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26252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0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1272"/>
        <w:gridCol w:w="1689"/>
        <w:gridCol w:w="1837"/>
        <w:gridCol w:w="1838"/>
        <w:gridCol w:w="1896"/>
        <w:gridCol w:w="2100"/>
        <w:gridCol w:w="1978"/>
        <w:gridCol w:w="1556"/>
      </w:tblGrid>
      <w:tr w:rsidR="003F5DB9" w:rsidRPr="00251DFA" w:rsidTr="003F5DB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3F5DB9" w:rsidRPr="00251DFA" w:rsidTr="003F5DB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5DB9" w:rsidRPr="00251DFA" w:rsidTr="003F5DB9">
        <w:trPr>
          <w:jc w:val="center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Default="003F5DB9" w:rsidP="00251DF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範例週</w:t>
            </w:r>
          </w:p>
          <w:p w:rsidR="003F5DB9" w:rsidRPr="00251DFA" w:rsidRDefault="003F5DB9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請刪除本列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51DFA">
              <w:rPr>
                <w:rFonts w:ascii="標楷體" w:eastAsia="標楷體" w:hAnsi="標楷體" w:hint="eastAsia"/>
                <w:color w:val="FF0000"/>
              </w:rPr>
              <w:t>檔名範例：</w:t>
            </w:r>
          </w:p>
          <w:p w:rsidR="003F5DB9" w:rsidRPr="00251DFA" w:rsidRDefault="003F5DB9" w:rsidP="00251DFA">
            <w:pPr>
              <w:rPr>
                <w:rFonts w:ascii="標楷體" w:eastAsia="標楷體" w:hAnsi="標楷體"/>
                <w:color w:val="FF0000"/>
              </w:rPr>
            </w:pPr>
            <w:r w:rsidRPr="00251DFA">
              <w:rPr>
                <w:rFonts w:ascii="標楷體" w:eastAsia="標楷體" w:hAnsi="標楷體" w:hint="eastAsia"/>
                <w:color w:val="FF0000"/>
              </w:rPr>
              <w:t>112-1年級-1-國語</w:t>
            </w:r>
          </w:p>
          <w:p w:rsidR="003F5DB9" w:rsidRPr="00251DFA" w:rsidRDefault="003F5DB9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color w:val="FF0000"/>
                <w:kern w:val="3"/>
                <w:szCs w:val="24"/>
              </w:rPr>
            </w:pPr>
            <w:r w:rsidRPr="00251DFA">
              <w:rPr>
                <w:rFonts w:ascii="標楷體" w:eastAsia="標楷體" w:hAnsi="標楷體" w:hint="eastAsia"/>
                <w:color w:val="FF0000"/>
              </w:rPr>
              <w:t>112-3年級-1-健康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EE4"/>
            <w:vAlign w:val="center"/>
          </w:tcPr>
          <w:p w:rsidR="003F5DB9" w:rsidRPr="00251DFA" w:rsidRDefault="003F5DB9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3F5DB9" w:rsidRPr="00251DFA" w:rsidRDefault="003F5DB9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3F5DB9" w:rsidRPr="00251DFA" w:rsidRDefault="003F5DB9" w:rsidP="00251DFA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22"/>
                <w:szCs w:val="24"/>
              </w:rPr>
              <w:t>範例：</w:t>
            </w:r>
          </w:p>
          <w:p w:rsidR="003F5DB9" w:rsidRPr="00251DFA" w:rsidRDefault="003F5DB9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</w:pPr>
            <w:r w:rsidRPr="00251DFA"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  <w:t>法定</w:t>
            </w: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22"/>
                <w:szCs w:val="24"/>
              </w:rPr>
              <w:t>：</w:t>
            </w:r>
            <w:r w:rsidRPr="00251DFA"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  <w:t>性別-2</w:t>
            </w:r>
          </w:p>
          <w:p w:rsidR="003F5DB9" w:rsidRPr="00251DFA" w:rsidRDefault="003F5DB9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  <w:t>課綱：能源-1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範例：</w:t>
            </w:r>
          </w:p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❶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ar / or</w:t>
            </w:r>
          </w:p>
          <w:p w:rsidR="00262525" w:rsidRDefault="00262525" w:rsidP="0026252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  <w:p w:rsidR="00262525" w:rsidRDefault="00262525" w:rsidP="002625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1. 能聽辨母音ar/or的發音。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 能聽辨ar/or字母拼讀規則（含看字讀音、聽音拼字）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*Culture &amp; Festivals</w:t>
            </w:r>
          </w:p>
          <w:p w:rsidR="00262525" w:rsidRDefault="00262525" w:rsidP="0026252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  <w:p w:rsidR="00262525" w:rsidRDefault="00262525" w:rsidP="00262525"/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◎Ac-Ⅲ-2 簡易的教室用語。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Cd-Ⅲ-2 人類對環境及生態資源的影響。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◎2-Ⅲ-6 能使用簡易的日常生活用語。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◎8-Ⅲ-3 能了解課堂中所介紹的國外主要節慶習俗。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3d-Ⅲ-1 實踐環境友善行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能理解國內外節慶文化。</w:t>
            </w:r>
          </w:p>
          <w:p w:rsidR="00262525" w:rsidRDefault="00262525" w:rsidP="0026252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能完成練習活動。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課綱:國際-2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法定:環境-2</w:t>
            </w:r>
          </w:p>
          <w:p w:rsidR="00262525" w:rsidRDefault="00262525" w:rsidP="002625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 w:firstLine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 w:firstLine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❷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ir / ur</w:t>
            </w:r>
          </w:p>
          <w:p w:rsidR="00262525" w:rsidRDefault="00262525" w:rsidP="0026252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◎Ab-Ⅲ-3 片語及句子的重音。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*1-Ⅲ-14 能了解簡易歌謠、韻文的節奏與音韻。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5-Ⅲ-6 能以正確的發音及適切的速度朗讀或吟唱簡易歌謠韻文。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1.能聽辨ir/ur字母拼讀規則（含看字讀音、聽音拼字）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2. 能聽辨字詞中含有ir/ur句子的語調。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262525" w:rsidRDefault="00262525" w:rsidP="00262525"/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262525" w:rsidRDefault="00262525" w:rsidP="00262525"/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Cc-Ⅲ-2 與不同族群相處 的態度和禮儀。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◎1-Ⅲ-8 能聽懂簡易的日常生活用語。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5-Ⅲ-3 能聽懂、讀懂國小階段基本字詞與句型，並使用於簡易日常溝通。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3b-Ⅲ-1 持續參與服務活動，省思服務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能唸出故事對話。</w:t>
            </w:r>
          </w:p>
          <w:p w:rsidR="00262525" w:rsidRDefault="00262525" w:rsidP="00262525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能理解故事內容和語用情境。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課綱:國際-2</w:t>
            </w:r>
          </w:p>
          <w:p w:rsidR="00262525" w:rsidRDefault="00262525" w:rsidP="002625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1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262525" w:rsidRDefault="00262525" w:rsidP="002625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室用語。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◎5-Ⅲ-4 能聽懂日常生活應對中常用語句，並能作適當的回應。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◎5-Ⅲ-9 能運用所學的字母拼讀規則讀出英文字詞。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能聽懂課堂中所學的單字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Lesson 1 國家the USA, the UK, France, Vietnam, Korea, Japan, Taiwan, Australia</w:t>
            </w:r>
          </w:p>
          <w:p w:rsidR="00262525" w:rsidRDefault="00262525" w:rsidP="00262525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能聽懂課堂中所學的句型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Where are you from?I’m from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Taiwan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Is she from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the USA</w:t>
            </w:r>
            <w:r>
              <w:rPr>
                <w:rFonts w:ascii="標楷體" w:eastAsia="標楷體" w:hAnsi="標楷體" w:hint="eastAsia"/>
                <w:color w:val="000000"/>
              </w:rPr>
              <w:t>? Yes, she is.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No, she isn’t. She’s from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the UK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1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國家</w:t>
            </w:r>
          </w:p>
          <w:p w:rsidR="00262525" w:rsidRDefault="00262525" w:rsidP="0026252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*4-Ⅲ-6 能書寫課堂中所學的句子。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◎5-Ⅲ-4 能聽懂日常生活應對中常用語句，並能作適當的回應。</w:t>
            </w:r>
          </w:p>
          <w:p w:rsidR="00262525" w:rsidRDefault="00262525" w:rsidP="002625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能聽懂課堂中所學的單字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Lesson 1 國家the USA, the UK, France, Vietnam, Korea, Japan, Taiwan, Australia</w:t>
            </w:r>
          </w:p>
          <w:p w:rsidR="00262525" w:rsidRDefault="00262525" w:rsidP="00262525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能聽懂課堂中所學的句型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Where are you from?I’m from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Taiwan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Is she from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the USA</w:t>
            </w:r>
            <w:r>
              <w:rPr>
                <w:rFonts w:ascii="標楷體" w:eastAsia="標楷體" w:hAnsi="標楷體" w:hint="eastAsia"/>
                <w:color w:val="000000"/>
              </w:rPr>
              <w:t>? Yes, she is. No, she isn’t. She’s from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the UK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休閒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◎Ab-Ⅲ-5 所學的字母拼讀規則（含看字讀音、聽音拼字）。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◎Ac-Ⅲ-3 簡易的生活用語。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◎1-Ⅲ-9 能聽懂簡易句型的句子。</w:t>
            </w:r>
          </w:p>
          <w:p w:rsidR="00262525" w:rsidRDefault="00262525" w:rsidP="002625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能聽懂課堂中所學的單字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Lesson 2 休閒活動play basketball, play video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games, ride a bike, visit my friend, watch TV, go shopping, go camping</w:t>
            </w:r>
          </w:p>
          <w:p w:rsidR="00262525" w:rsidRDefault="00262525" w:rsidP="00262525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能聽懂課堂中所學的句型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What do you like to do in your free time? I like to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ride a bike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.What does he like to do in his free time?He likes to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go camping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休閒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*◎Ae-Ⅲ-1 簡易歌謠、韻文、短文、故事及短劇。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◎3-Ⅲ-1 能辨識課堂中所學的字詞。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*3-Ⅲ-8 能看懂兒童短劇中的主要內容。</w:t>
            </w:r>
          </w:p>
          <w:p w:rsidR="00262525" w:rsidRDefault="00262525" w:rsidP="002625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能聽懂課堂中所學的單字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Lesson 2 休閒活動play basketball, play video games, ride a bike, visit my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friend, watch TV, go shopping, go camping</w:t>
            </w:r>
          </w:p>
          <w:p w:rsidR="00262525" w:rsidRDefault="00262525" w:rsidP="00262525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能聽懂課堂中所學的句型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What do you like to do in your free time?I like to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ride a bike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What does he like to do in his free time?He likes to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go camping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課綱:國際-2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3-Ⅲ-6 能看懂課堂中所學的簡易短文之主要內容。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4-Ⅲ-3 能拼寫國小階段基本常用字詞。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能運用且能說出並書寫Topic1所學單字與句型。</w:t>
            </w:r>
          </w:p>
          <w:p w:rsidR="00262525" w:rsidRDefault="00262525" w:rsidP="0026252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能將以往課堂所學單字與句型結合現階段Topic1學習範圍。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262525" w:rsidRDefault="00262525" w:rsidP="002625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複習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❶❷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1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1</w:t>
            </w:r>
          </w:p>
          <w:p w:rsidR="00262525" w:rsidRDefault="00262525" w:rsidP="0026252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262525" w:rsidRDefault="00262525" w:rsidP="00262525"/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Cc-Ⅲ-2 與不同族群相處的態度和禮儀。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5-Ⅲ-3 能聽懂、讀懂國小階段基本字詞及句型，並使用於簡易日常溝通。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綜合活動領域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3d-Ⅲ-1 實踐環境友善行動，珍惜生態資源與環境。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60" w:right="-101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能複習Phonics Fun </w:t>
            </w:r>
            <w:r>
              <w:rPr>
                <w:rFonts w:ascii="Wingdings" w:eastAsia="標楷體" w:hAnsi="Wingdings"/>
                <w:color w:val="000000"/>
              </w:rPr>
              <w:t>❶❷</w:t>
            </w:r>
            <w:r>
              <w:rPr>
                <w:rFonts w:ascii="標楷體" w:eastAsia="標楷體" w:hAnsi="標楷體" w:hint="eastAsia"/>
                <w:color w:val="000000"/>
              </w:rPr>
              <w:t>發音規則及發音方式</w:t>
            </w:r>
          </w:p>
          <w:p w:rsidR="00262525" w:rsidRDefault="00262525" w:rsidP="00262525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60" w:right="-101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能複習且理解並運用Topic1學過的單字與句型。</w:t>
            </w:r>
          </w:p>
          <w:p w:rsidR="00262525" w:rsidRDefault="00262525" w:rsidP="00262525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60" w:right="-101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能將Topic1學的單字與句型運用與自身生活上。</w:t>
            </w:r>
          </w:p>
          <w:p w:rsidR="00262525" w:rsidRDefault="00262525" w:rsidP="00262525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能理解國內外節慶文化。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262525" w:rsidRDefault="00262525" w:rsidP="002625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期中考週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-y / _-_y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  <w:p w:rsidR="00262525" w:rsidRDefault="00262525" w:rsidP="002625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 能聽辨英語的子音、母音及其不同的組合。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◎1-Ⅲ-4 能聽辨課堂中所學的片語、句子及其重音。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1. 能聽辨字母組成發音-y / _-_y的發音。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 能聽辨-y / _-_y字母拼讀規則（含看字讀音、聽音拼字）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3. 能聽辨字詞中含有-y / _-_y句子的語調。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❹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oi / oy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  <w:p w:rsidR="00262525" w:rsidRDefault="00262525" w:rsidP="002625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◎Ab-Ⅲ-1 子音、母音及其組合。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 能聽辨英語的子音、母音及其不同的組合。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1. 能聽辨字母組成發音oi / oy的發音。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 能聽辨oi / oy字母拼讀規則（含看字讀音、聽音拼字）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3. 能聽辨字詞中含有oi / oy句子的語調。</w:t>
            </w:r>
          </w:p>
          <w:p w:rsidR="00262525" w:rsidRDefault="00262525" w:rsidP="00262525"/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 xml:space="preserve">Fun </w:t>
            </w:r>
            <w:r>
              <w:rPr>
                <w:rFonts w:ascii="Wingdings" w:hAnsi="Wingdings"/>
                <w:color w:val="000000"/>
              </w:rPr>
              <w:t>❺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ou / 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◎Ab-Ⅲ-2 音節、多單音節，及重音音節。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◎Ab-Ⅲ-3 片語及句子的重音。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 能聽辨英語的子音、母音及其不同的組合。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◎1-Ⅲ-2 能聽辨字詞是單音節或多音節，並辨識重音的音節。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1. 能聽辨字母組成發音ou/ ow的發音。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 能聽辨ou / ow字母拼讀規則（含看字讀音、聽音拼字）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t>3. 能聽辨字詞中含有ou/ ow句子的語調。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*◎Ae-Ⅲ-1 簡易歌謠、韻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文、短文、故事及短劇。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◎1-Ⅲ-8 能聽懂簡易的日常生活用語。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*◎1-Ⅲ-12 能聽懂簡易故事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及短劇的主要內容。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能唸出故事對話。</w:t>
            </w:r>
          </w:p>
          <w:p w:rsidR="00262525" w:rsidRDefault="00262525" w:rsidP="00262525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能理解故事內容和語用情境。</w:t>
            </w:r>
          </w:p>
          <w:p w:rsidR="00262525" w:rsidRDefault="00262525" w:rsidP="00262525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能進行角色扮演。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 </w:t>
            </w:r>
          </w:p>
          <w:p w:rsidR="00262525" w:rsidRDefault="00262525" w:rsidP="002625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*◎Ae-Ⅲ-1 簡易歌謠、韻文、短文、故事及短劇。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◎1-Ⅲ-8 能聽懂簡易的日常生活用語。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*◎1-Ⅲ-12 能聽懂簡易故事及短劇的主要內容。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1.能唸出故事對話。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2.能理解故事內容和語用情境。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3.能進行角色扮演。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 </w:t>
            </w:r>
          </w:p>
          <w:p w:rsidR="00262525" w:rsidRDefault="00262525" w:rsidP="002625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3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可數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食物</w:t>
            </w:r>
          </w:p>
          <w:p w:rsidR="00262525" w:rsidRDefault="00262525" w:rsidP="0026252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262525" w:rsidRDefault="00262525" w:rsidP="002625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4-Ⅲ-3 能拼寫國小階段基本常用字詞。</w:t>
            </w:r>
          </w:p>
          <w:p w:rsidR="00262525" w:rsidRDefault="00262525" w:rsidP="002625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能聽懂課堂中所學的單字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Lesson 3 食物eggs, oranges, strawberries, watermelons, cookies, hamburgers, hot dogs, sandwiches</w:t>
            </w:r>
          </w:p>
          <w:p w:rsidR="00262525" w:rsidRDefault="00262525" w:rsidP="00262525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能聽懂課堂中所學的句型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How many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eggs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do you need?I need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ten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eggs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.How much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is the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hot dog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It’s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fifty-five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dollars.How much are the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cookies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?They’re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one hundred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dollars.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 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3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可數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食物</w:t>
            </w:r>
          </w:p>
          <w:p w:rsidR="00262525" w:rsidRDefault="00262525" w:rsidP="0026252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  <w:p w:rsidR="00262525" w:rsidRDefault="00262525" w:rsidP="002625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4-Ⅲ-3 能拼寫國小階段基本常用字詞。</w:t>
            </w:r>
          </w:p>
          <w:p w:rsidR="00262525" w:rsidRDefault="00262525" w:rsidP="002625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1.能聽懂課堂中所學的單字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Lesson 3 食物eggs, oranges, strawberries, watermelons, cookies, hamburgers, hot dogs, sandwiches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2.能聽懂課堂中所學的句型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How many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eggs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do you need?I need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ten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eggs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.How much is the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hot dog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It’s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fifty-five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dollars.How much are the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cookies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?They’re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one hundred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dollars.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 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4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不可數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食物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:rsidR="00262525" w:rsidRDefault="00262525" w:rsidP="0026252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4-Ⅲ-1 能抄寫課堂中所學的字詞。。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*4-Ⅲ-6 能書寫課堂中所學的句子。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能聽懂課堂中所學的單字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</w:pPr>
            <w:r>
              <w:rPr>
                <w:rFonts w:ascii="標楷體" w:eastAsia="標楷體" w:hAnsi="標楷體" w:hint="eastAsia"/>
                <w:color w:val="000000"/>
              </w:rPr>
              <w:t>Lesson 4不可數食物breakfast, rice, soup, lunch, noodles, dinner, bread, chicken</w:t>
            </w:r>
          </w:p>
          <w:p w:rsidR="00262525" w:rsidRDefault="00262525" w:rsidP="00262525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能聽懂課堂中所學的句型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What would you like for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breakfast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 would like some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bread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.Would you like some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rice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for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lunch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?Yes,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please. / No, thank you.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法定:戶外教育-2</w:t>
            </w:r>
          </w:p>
          <w:p w:rsidR="00262525" w:rsidRDefault="00262525" w:rsidP="002625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Lesson 4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不可數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食物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3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4-Ⅲ-1 能抄寫課堂中所學的字詞。。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*4-Ⅲ-6 能書寫課堂中所學的句子。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1.能聽懂課堂中所學的單字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</w:pPr>
            <w:r>
              <w:rPr>
                <w:rFonts w:ascii="標楷體" w:eastAsia="標楷體" w:hAnsi="標楷體" w:hint="eastAsia"/>
                <w:color w:val="000000"/>
              </w:rPr>
              <w:t>Lesson 4不可數食物breakfast, rice, soup, lunch, noodles, dinner, bread, chicken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2.能聽懂課堂中所學的句型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What would you like for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breakfast</w:t>
            </w:r>
            <w:r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I would like some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bread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.Would you like some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rice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for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lunch</w:t>
            </w:r>
            <w:r>
              <w:rPr>
                <w:rFonts w:ascii="標楷體" w:eastAsia="標楷體" w:hAnsi="標楷體" w:hint="eastAsia"/>
                <w:color w:val="000000"/>
              </w:rPr>
              <w:t>?Yes, please. / No, thank you.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12"/>
            </w:pPr>
            <w:r>
              <w:rPr>
                <w:rFonts w:ascii="標楷體" w:eastAsia="標楷體" w:hAnsi="標楷體" w:hint="eastAsia"/>
                <w:color w:val="000000"/>
              </w:rPr>
              <w:t>法定:戶外教育-2</w:t>
            </w:r>
          </w:p>
          <w:p w:rsidR="00262525" w:rsidRDefault="00262525" w:rsidP="002625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複習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Phonics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Fun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Wingdings" w:hAnsi="Wingdings"/>
                <w:color w:val="000000"/>
              </w:rPr>
              <w:t>❶❷❸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Wingdings" w:hAnsi="Wingdings"/>
                <w:color w:val="000000"/>
              </w:rPr>
              <w:t>❹❺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、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Topic 2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08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英-E-A2</w:t>
            </w:r>
          </w:p>
          <w:p w:rsidR="00262525" w:rsidRDefault="00262525" w:rsidP="002625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◎Ac-Ⅲ-3 簡易的生活用語。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Ac-Ⅲ-4 國小階段所學字詞（能聽、讀、說300字詞，其中必須拼寫180字詞）。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1-Ⅲ-10 能聽懂簡易的日常生活對話。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*1-Ⅲ-13 能辨識簡易句子語調所表達的情緒和態度。</w:t>
            </w:r>
          </w:p>
          <w:p w:rsidR="00262525" w:rsidRDefault="00262525" w:rsidP="002625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101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1.能複習Phonics Fun 1~5發音規則及發音方式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01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2.能複習且理解並運用Topic2學過的單字與句型。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01"/>
            </w:pPr>
            <w:r>
              <w:rPr>
                <w:rFonts w:ascii="標楷體" w:eastAsia="標楷體" w:hAnsi="標楷體" w:hint="eastAsia"/>
                <w:color w:val="000000"/>
              </w:rPr>
              <w:t>3.能將Topic2學的單字與句型運用與自身生活上。</w:t>
            </w:r>
          </w:p>
          <w:p w:rsidR="00262525" w:rsidRDefault="00262525" w:rsidP="00262525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聽力與口語溝通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  <w:p w:rsidR="00262525" w:rsidRDefault="00262525" w:rsidP="0026252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FF0000"/>
              </w:rPr>
              <w:t>■線上教學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Wordwall數位平台練習</w:t>
            </w:r>
          </w:p>
        </w:tc>
      </w:tr>
      <w:tr w:rsidR="00262525" w:rsidRPr="00251DFA" w:rsidTr="00A635A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25" w:rsidRPr="00251DFA" w:rsidRDefault="00262525" w:rsidP="00262525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left="-108" w:right="-101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Final Review 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期末考週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國小階段所學字詞（能聽、讀、說300字詞，其中必須拼寫180字詞）。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17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英語領域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*1-Ⅲ-13 能辨識簡易句子語調所表達的情緒和態度。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48"/>
            </w:pPr>
            <w:r>
              <w:rPr>
                <w:rFonts w:ascii="標楷體" w:eastAsia="標楷體" w:hAnsi="標楷體" w:hint="eastAsia"/>
                <w:color w:val="000000"/>
              </w:rPr>
              <w:t>◎2-Ⅲ-9 能以正確的發音及適切的語調說出簡易句型的句子。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能完成問體討論與成果發表。</w:t>
            </w:r>
          </w:p>
          <w:p w:rsidR="00262525" w:rsidRDefault="00262525" w:rsidP="00262525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能將所學知識運用在自身生活。</w:t>
            </w:r>
          </w:p>
          <w:p w:rsidR="00262525" w:rsidRDefault="00262525" w:rsidP="00262525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能將所學知識完成自我介紹的口說練習。</w:t>
            </w:r>
          </w:p>
          <w:p w:rsidR="00262525" w:rsidRDefault="00262525" w:rsidP="0026252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262525" w:rsidRDefault="00262525" w:rsidP="00262525">
            <w:pPr>
              <w:pStyle w:val="Web"/>
              <w:spacing w:before="0" w:beforeAutospacing="0" w:after="0" w:afterAutospacing="0"/>
              <w:ind w:right="-22"/>
            </w:pPr>
            <w:r>
              <w:rPr>
                <w:rFonts w:ascii="標楷體" w:eastAsia="標楷體" w:hAnsi="標楷體" w:hint="eastAsia"/>
                <w:color w:val="000000"/>
              </w:rPr>
              <w:t>檢核表 </w:t>
            </w:r>
          </w:p>
          <w:p w:rsidR="00262525" w:rsidRDefault="00262525" w:rsidP="00262525">
            <w:pPr>
              <w:spacing w:after="24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課綱:閱讀-2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25" w:rsidRDefault="00262525" w:rsidP="0026252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□線上教學</w:t>
            </w:r>
          </w:p>
        </w:tc>
      </w:tr>
    </w:tbl>
    <w:p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1" w:name="_Hlk197416458"/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)。</w:t>
      </w:r>
    </w:p>
    <w:p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表件</w:t>
      </w:r>
      <w:r w:rsidRPr="00B77512">
        <w:rPr>
          <w:rFonts w:ascii="標楷體" w:eastAsia="標楷體" w:hAnsi="標楷體"/>
          <w:sz w:val="23"/>
          <w:szCs w:val="23"/>
        </w:rPr>
        <w:t>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771DC" w:rsidRPr="0094434C" w:rsidRDefault="008771DC" w:rsidP="008771DC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bookmarkEnd w:id="1"/>
    <w:p w:rsidR="002B1E53" w:rsidRPr="008771DC" w:rsidRDefault="002B1E53" w:rsidP="008771DC">
      <w:pPr>
        <w:adjustRightInd w:val="0"/>
        <w:snapToGrid w:val="0"/>
        <w:spacing w:line="240" w:lineRule="atLeast"/>
        <w:jc w:val="both"/>
      </w:pPr>
    </w:p>
    <w:sectPr w:rsidR="002B1E53" w:rsidRPr="008771DC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8EB" w:rsidRDefault="001A58EB" w:rsidP="00A93317">
      <w:r>
        <w:separator/>
      </w:r>
    </w:p>
  </w:endnote>
  <w:endnote w:type="continuationSeparator" w:id="0">
    <w:p w:rsidR="001A58EB" w:rsidRDefault="001A58EB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8EB" w:rsidRDefault="001A58EB" w:rsidP="00A93317">
      <w:r>
        <w:separator/>
      </w:r>
    </w:p>
  </w:footnote>
  <w:footnote w:type="continuationSeparator" w:id="0">
    <w:p w:rsidR="001A58EB" w:rsidRDefault="001A58EB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5B3"/>
    <w:multiLevelType w:val="multilevel"/>
    <w:tmpl w:val="1FD0C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0A18"/>
    <w:multiLevelType w:val="multilevel"/>
    <w:tmpl w:val="F5DE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73B7A"/>
    <w:multiLevelType w:val="multilevel"/>
    <w:tmpl w:val="DBE6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10DD7"/>
    <w:multiLevelType w:val="multilevel"/>
    <w:tmpl w:val="4230B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A3D82"/>
    <w:multiLevelType w:val="multilevel"/>
    <w:tmpl w:val="A536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B2A53"/>
    <w:multiLevelType w:val="multilevel"/>
    <w:tmpl w:val="E034C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D0B12"/>
    <w:multiLevelType w:val="multilevel"/>
    <w:tmpl w:val="AB8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515DE"/>
    <w:multiLevelType w:val="multilevel"/>
    <w:tmpl w:val="412A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6D0D"/>
    <w:multiLevelType w:val="multilevel"/>
    <w:tmpl w:val="BC021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E3A85"/>
    <w:multiLevelType w:val="multilevel"/>
    <w:tmpl w:val="5DB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D70C33"/>
    <w:multiLevelType w:val="multilevel"/>
    <w:tmpl w:val="6A48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E205A"/>
    <w:multiLevelType w:val="multilevel"/>
    <w:tmpl w:val="90B27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4290A"/>
    <w:multiLevelType w:val="multilevel"/>
    <w:tmpl w:val="458C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46C24"/>
    <w:multiLevelType w:val="multilevel"/>
    <w:tmpl w:val="DD4A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B1F59"/>
    <w:multiLevelType w:val="multilevel"/>
    <w:tmpl w:val="C1CA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67DED"/>
    <w:multiLevelType w:val="multilevel"/>
    <w:tmpl w:val="6FC4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F241ED"/>
    <w:multiLevelType w:val="multilevel"/>
    <w:tmpl w:val="ACDA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E673B"/>
    <w:multiLevelType w:val="multilevel"/>
    <w:tmpl w:val="1A2C7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1"/>
  </w:num>
  <w:num w:numId="13">
    <w:abstractNumId w:val="13"/>
  </w:num>
  <w:num w:numId="14">
    <w:abstractNumId w:val="12"/>
  </w:num>
  <w:num w:numId="15">
    <w:abstractNumId w:val="17"/>
    <w:lvlOverride w:ilvl="0">
      <w:lvl w:ilvl="0">
        <w:numFmt w:val="decimal"/>
        <w:lvlText w:val="%1."/>
        <w:lvlJc w:val="left"/>
      </w:lvl>
    </w:lvlOverride>
  </w:num>
  <w:num w:numId="16">
    <w:abstractNumId w:val="14"/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30B57"/>
    <w:rsid w:val="00084A0C"/>
    <w:rsid w:val="001673C7"/>
    <w:rsid w:val="001A58EB"/>
    <w:rsid w:val="00251DFA"/>
    <w:rsid w:val="00262525"/>
    <w:rsid w:val="00280E2A"/>
    <w:rsid w:val="002B1E53"/>
    <w:rsid w:val="00302143"/>
    <w:rsid w:val="003042F1"/>
    <w:rsid w:val="003854F8"/>
    <w:rsid w:val="003F5DB9"/>
    <w:rsid w:val="005A616E"/>
    <w:rsid w:val="005B67AC"/>
    <w:rsid w:val="00601DDA"/>
    <w:rsid w:val="00632D51"/>
    <w:rsid w:val="00663334"/>
    <w:rsid w:val="006E48A3"/>
    <w:rsid w:val="0070551C"/>
    <w:rsid w:val="008771DC"/>
    <w:rsid w:val="00A93317"/>
    <w:rsid w:val="00AB4743"/>
    <w:rsid w:val="00BC3A8F"/>
    <w:rsid w:val="00BE3C01"/>
    <w:rsid w:val="00BF5EDB"/>
    <w:rsid w:val="00D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EF06"/>
  <w15:chartTrackingRefBased/>
  <w15:docId w15:val="{B9AEBD0E-0A7A-4F19-9AD2-4B9A7020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62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2025-05-21T06:12:00Z</dcterms:created>
  <dcterms:modified xsi:type="dcterms:W3CDTF">2025-05-21T06:15:00Z</dcterms:modified>
</cp:coreProperties>
</file>