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251DFA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國小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027DF5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/>
          <w:b/>
          <w:sz w:val="28"/>
          <w:szCs w:val="28"/>
        </w:rPr>
        <w:t>年級第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/>
          <w:b/>
          <w:sz w:val="28"/>
          <w:szCs w:val="28"/>
        </w:rPr>
        <w:t>學期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27DF5">
        <w:rPr>
          <w:rFonts w:ascii="標楷體" w:eastAsia="標楷體" w:hAnsi="標楷體" w:hint="eastAsia"/>
          <w:b/>
          <w:sz w:val="28"/>
          <w:szCs w:val="28"/>
        </w:rPr>
        <w:t>自然科學</w:t>
      </w:r>
      <w:r w:rsidRPr="00251DFA">
        <w:rPr>
          <w:rFonts w:ascii="標楷體" w:eastAsia="標楷體" w:hAnsi="標楷體"/>
          <w:b/>
          <w:sz w:val="28"/>
          <w:szCs w:val="28"/>
        </w:rPr>
        <w:t>領域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】</w:t>
      </w:r>
      <w:r w:rsidRPr="00251DF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對應領域</w:t>
            </w:r>
          </w:p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 w:hint="eastAsia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評量方式</w:t>
            </w:r>
          </w:p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 w:hint="eastAsia"/>
                <w:color w:val="FF0000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251DFA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0A0D9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27DF5">
              <w:rPr>
                <w:rFonts w:ascii="標楷體" w:eastAsia="標楷體" w:hAnsi="標楷體" w:hint="eastAsia"/>
              </w:rPr>
              <w:t>一、生活中有趣的力</w:t>
            </w:r>
            <w:r w:rsidRPr="00027DF5">
              <w:rPr>
                <w:rFonts w:ascii="標楷體" w:eastAsia="標楷體" w:hAnsi="標楷體" w:hint="eastAsia"/>
              </w:rPr>
              <w:tab/>
              <w:t>1.生活中的各種力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-E-B1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INd-Ⅱ-1當受外在因素作用時，物質或自然現象可能會改變。改變有些較快、有些較慢；有些可以回復，有些則不能。</w:t>
            </w:r>
          </w:p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INd-Ⅱ-8力有各種不同的形式。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po-Ⅱ-1能從日常經驗、學習活動、自然環境，進而觀察，進而能察覺問題。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10C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1.</w:t>
            </w:r>
            <w:r w:rsidR="0055010C"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了解物體受到力時會產生形狀改變。 </w:t>
            </w:r>
          </w:p>
          <w:p w:rsidR="00EC18BE" w:rsidRPr="00251DFA" w:rsidRDefault="00EC18BE" w:rsidP="0055010C">
            <w:pPr>
              <w:rPr>
                <w:rFonts w:ascii="標楷體" w:eastAsia="標楷體" w:hAnsi="標楷體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 w:rsidR="0055010C" w:rsidRPr="00027DF5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="0055010C"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了解物體受力後，有些物體可以恢復原狀，有些物體不可以恢復原狀。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Default="007A55C8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</w:t>
            </w:r>
            <w:r w:rsidR="00EC18BE">
              <w:rPr>
                <w:rFonts w:ascii="標楷體" w:eastAsia="標楷體" w:hAnsi="標楷體" w:hint="eastAsia"/>
                <w:sz w:val="20"/>
                <w:szCs w:val="20"/>
              </w:rPr>
              <w:t>:環境-</w:t>
            </w:r>
            <w:r w:rsidR="00EC18BE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="001D504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課綱:性別-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課綱:海洋-</w:t>
            </w:r>
            <w:r>
              <w:rPr>
                <w:rFonts w:ascii="標楷體" w:eastAsia="標楷體" w:hAnsi="標楷體"/>
                <w:sz w:val="20"/>
                <w:szCs w:val="20"/>
              </w:rPr>
              <w:t>E10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</w:t>
            </w:r>
            <w:r w:rsidR="00201586"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201586">
              <w:rPr>
                <w:rFonts w:ascii="標楷體" w:eastAsia="標楷體" w:hAnsi="標楷體"/>
                <w:sz w:val="20"/>
                <w:szCs w:val="20"/>
              </w:rPr>
              <w:t>E5</w:t>
            </w:r>
          </w:p>
          <w:p w:rsidR="00EC18BE" w:rsidRPr="004D01A3" w:rsidRDefault="00EC18BE" w:rsidP="00EC18B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27DF5">
              <w:rPr>
                <w:rFonts w:ascii="標楷體" w:eastAsia="標楷體" w:hAnsi="標楷體" w:hint="eastAsia"/>
              </w:rPr>
              <w:t>一、生活中有趣的力</w:t>
            </w:r>
            <w:r w:rsidRPr="00027DF5">
              <w:rPr>
                <w:rFonts w:ascii="標楷體" w:eastAsia="標楷體" w:hAnsi="標楷體" w:hint="eastAsia"/>
              </w:rPr>
              <w:tab/>
              <w:t>1.生活中的各種力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-E-B1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INd-Ⅱ-9施力可能會使物體改變運動情形或形狀；當物體受力變形時，有的可恢復原狀，有的不能恢復原狀。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po-Ⅱ-1能從日常經驗、學習活動、自然環境，進而觀察，進而能察覺問題。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1.了解物體的位置可以用方向和距離表示。</w:t>
            </w:r>
          </w:p>
          <w:p w:rsidR="00EC18BE" w:rsidRPr="00251DFA" w:rsidRDefault="00EC18BE" w:rsidP="0055010C">
            <w:pPr>
              <w:rPr>
                <w:rFonts w:ascii="標楷體" w:eastAsia="標楷體" w:hAnsi="標楷體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2.了解物體受力時，運動狀態的改變。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586" w:rsidRDefault="002E57AD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</w:t>
            </w:r>
            <w:r w:rsidR="00201586"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:</w:t>
            </w:r>
            <w:r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低碳-</w:t>
            </w:r>
            <w:r w:rsidR="00201586"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環</w:t>
            </w:r>
            <w:r w:rsidR="00201586" w:rsidRPr="002E57AD">
              <w:rPr>
                <w:rFonts w:ascii="標楷體" w:eastAsia="標楷體" w:hAnsi="標楷體"/>
                <w:sz w:val="20"/>
                <w:szCs w:val="20"/>
                <w:highlight w:val="green"/>
              </w:rPr>
              <w:t>E1</w:t>
            </w:r>
            <w:r w:rsidR="001D5046" w:rsidRPr="002E57AD">
              <w:rPr>
                <w:rFonts w:ascii="標楷體" w:eastAsia="標楷體" w:hAnsi="標楷體"/>
                <w:sz w:val="20"/>
                <w:szCs w:val="20"/>
                <w:highlight w:val="green"/>
              </w:rPr>
              <w:t>4</w:t>
            </w:r>
            <w:r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-3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課綱:性別-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課綱:海洋-</w:t>
            </w:r>
            <w:r>
              <w:rPr>
                <w:rFonts w:ascii="標楷體" w:eastAsia="標楷體" w:hAnsi="標楷體"/>
                <w:sz w:val="20"/>
                <w:szCs w:val="20"/>
              </w:rPr>
              <w:t>E10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課綱:人權-</w:t>
            </w:r>
            <w:r>
              <w:rPr>
                <w:rFonts w:ascii="標楷體" w:eastAsia="標楷體" w:hAnsi="標楷體"/>
                <w:sz w:val="20"/>
                <w:szCs w:val="20"/>
              </w:rPr>
              <w:t>E5</w:t>
            </w:r>
          </w:p>
          <w:p w:rsidR="00EC18BE" w:rsidRPr="00201586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8B1C31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="00EC18BE" w:rsidRPr="00251D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EC18BE" w:rsidRPr="00251DFA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27DF5">
              <w:rPr>
                <w:rFonts w:ascii="標楷體" w:eastAsia="標楷體" w:hAnsi="標楷體" w:hint="eastAsia"/>
              </w:rPr>
              <w:t>一、生活中有趣的力</w:t>
            </w:r>
            <w:r w:rsidRPr="00027DF5">
              <w:rPr>
                <w:rFonts w:ascii="標楷體" w:eastAsia="標楷體" w:hAnsi="標楷體" w:hint="eastAsia"/>
              </w:rPr>
              <w:tab/>
              <w:t>2.力的三要素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-E-B1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27DF5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t>INd-Ⅱ-1當受外在因素作用時，物質或自然現象可能會改變。改變有些較快、有些較慢；有</w:t>
            </w: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些可以回復，有些則不能。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27DF5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po-Ⅱ-1能從日常經驗、學習活動、自然環境，進而觀察，進而能察覺問題。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1.了解力作用在物體上的位置是作用點，畫力圖時可以用圓點表示作用點。</w:t>
            </w:r>
          </w:p>
          <w:p w:rsidR="00EC18BE" w:rsidRPr="00251DFA" w:rsidRDefault="00EC18BE" w:rsidP="0055010C">
            <w:pPr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2.知道藉由物體形狀改變的程度可以判斷施力的大小和方向。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</w:t>
            </w:r>
            <w:r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="001D504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課綱:性別-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課綱:海洋-</w:t>
            </w:r>
            <w:r>
              <w:rPr>
                <w:rFonts w:ascii="標楷體" w:eastAsia="標楷體" w:hAnsi="標楷體"/>
                <w:sz w:val="20"/>
                <w:szCs w:val="20"/>
              </w:rPr>
              <w:t>E10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課綱:人權-</w:t>
            </w:r>
            <w:r>
              <w:rPr>
                <w:rFonts w:ascii="標楷體" w:eastAsia="標楷體" w:hAnsi="標楷體"/>
                <w:sz w:val="20"/>
                <w:szCs w:val="20"/>
              </w:rPr>
              <w:t>E5</w:t>
            </w:r>
          </w:p>
          <w:p w:rsidR="00EC18BE" w:rsidRPr="00201586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C701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標楷體" w:eastAsia="標楷體" w:hAnsi="標楷體" w:hint="eastAsia"/>
              </w:rPr>
              <w:t>一、生活中有趣的力</w:t>
            </w:r>
            <w:r w:rsidRPr="00073F9D">
              <w:rPr>
                <w:rFonts w:ascii="標楷體" w:eastAsia="標楷體" w:hAnsi="標楷體" w:hint="eastAsia"/>
              </w:rPr>
              <w:tab/>
              <w:t>2.力的三要素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INc-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-3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力的表示法，包括大小、方向與作用點等。</w:t>
            </w:r>
          </w:p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INc-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-4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方向、距離可用以表示物體位置。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ti-Ⅱ-1能在指導下觀察日常生活現象的規律性，並運用想像力與好奇心，了解及描述自然環境的現象。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pa-Ⅱ-2能從得到的資訊或數據，形成解釋、得到解答、解決問題。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1.</w:t>
            </w:r>
            <w:r w:rsidR="0055010C" w:rsidRPr="00073F9D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="0055010C"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認識力的三要素包含力的作用點、大小和方向，並了解其力圖的記錄方式。</w:t>
            </w:r>
          </w:p>
          <w:p w:rsidR="00EC18BE" w:rsidRPr="00251DFA" w:rsidRDefault="00EC18BE" w:rsidP="0055010C">
            <w:pPr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 w:rsidR="0055010C"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了解力的大小可以被測量。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</w:t>
            </w:r>
            <w:r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="001D504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課綱:性別-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課綱:海洋-</w:t>
            </w:r>
            <w:r>
              <w:rPr>
                <w:rFonts w:ascii="標楷體" w:eastAsia="標楷體" w:hAnsi="標楷體"/>
                <w:sz w:val="20"/>
                <w:szCs w:val="20"/>
              </w:rPr>
              <w:t>E10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課綱:人權-</w:t>
            </w:r>
            <w:r>
              <w:rPr>
                <w:rFonts w:ascii="標楷體" w:eastAsia="標楷體" w:hAnsi="標楷體"/>
                <w:sz w:val="20"/>
                <w:szCs w:val="20"/>
              </w:rPr>
              <w:t>E5</w:t>
            </w:r>
          </w:p>
          <w:p w:rsidR="00EC18BE" w:rsidRPr="00201586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2E53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標楷體" w:eastAsia="標楷體" w:hAnsi="標楷體" w:hint="eastAsia"/>
              </w:rPr>
              <w:t>一、生活中有趣的力</w:t>
            </w:r>
            <w:r w:rsidRPr="00073F9D">
              <w:rPr>
                <w:rFonts w:ascii="標楷體" w:eastAsia="標楷體" w:hAnsi="標楷體" w:hint="eastAsia"/>
              </w:rPr>
              <w:tab/>
              <w:t>3.浮力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-E-C1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INc-Ⅱ-1使用工具或自訂參考標準可量度與比較。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INd-Ⅱ-8力有各種不同的形式。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tm-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能經由觀察自然界現象之間的關係，理解簡單的概念模型，進而與其生活經驗連結。</w:t>
            </w:r>
          </w:p>
          <w:p w:rsidR="00EC18BE" w:rsidRPr="00C3463E" w:rsidRDefault="00EC18BE" w:rsidP="00FA09B9">
            <w:pPr>
              <w:rPr>
                <w:rFonts w:hAnsi="新細明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1.</w:t>
            </w:r>
            <w:r w:rsidR="0055010C" w:rsidRPr="00C3463E">
              <w:rPr>
                <w:rFonts w:hAnsi="新細明體"/>
                <w:color w:val="000000"/>
                <w:sz w:val="20"/>
                <w:szCs w:val="20"/>
              </w:rPr>
              <w:t xml:space="preserve"> </w:t>
            </w:r>
            <w:r w:rsidR="0055010C" w:rsidRPr="00C3463E">
              <w:rPr>
                <w:rFonts w:hAnsi="新細明體" w:hint="eastAsia"/>
                <w:color w:val="000000"/>
                <w:sz w:val="20"/>
                <w:szCs w:val="20"/>
              </w:rPr>
              <w:t>了解可以藉由改變形狀，讓沉體變為浮體。</w:t>
            </w:r>
          </w:p>
          <w:p w:rsidR="00EC18BE" w:rsidRPr="00C3463E" w:rsidRDefault="00EC18BE" w:rsidP="0055010C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2.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認識有些物體放入水中，會因為受到浮力的作用而浮在水面上或水中。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</w:t>
            </w:r>
            <w:r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="001D504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課綱:性別-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課綱:海洋-</w:t>
            </w:r>
            <w:r>
              <w:rPr>
                <w:rFonts w:ascii="標楷體" w:eastAsia="標楷體" w:hAnsi="標楷體"/>
                <w:sz w:val="20"/>
                <w:szCs w:val="20"/>
              </w:rPr>
              <w:t>E10</w:t>
            </w:r>
          </w:p>
          <w:p w:rsidR="00201586" w:rsidRDefault="00201586" w:rsidP="00201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課綱:人權-</w:t>
            </w:r>
            <w:r>
              <w:rPr>
                <w:rFonts w:ascii="標楷體" w:eastAsia="標楷體" w:hAnsi="標楷體"/>
                <w:sz w:val="20"/>
                <w:szCs w:val="20"/>
              </w:rPr>
              <w:t>E5</w:t>
            </w:r>
          </w:p>
          <w:p w:rsidR="00EC18BE" w:rsidRPr="00201586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8B1C31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="00201586" w:rsidRPr="00251D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EC18BE" w:rsidRPr="00251DFA" w:rsidTr="00F020C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E44BF">
              <w:rPr>
                <w:rFonts w:ascii="標楷體" w:eastAsia="標楷體" w:hAnsi="標楷體" w:hint="eastAsia"/>
              </w:rPr>
              <w:t>二、昆蟲家族</w:t>
            </w:r>
            <w:r w:rsidRPr="007E44BF">
              <w:rPr>
                <w:rFonts w:ascii="標楷體" w:eastAsia="標楷體" w:hAnsi="標楷體" w:hint="eastAsia"/>
              </w:rPr>
              <w:tab/>
              <w:t>1.認識昆蟲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-E-A1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E44BF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E44BF">
              <w:rPr>
                <w:rFonts w:ascii="新細明體" w:hAnsi="新細明體" w:hint="eastAsia"/>
                <w:color w:val="000000"/>
                <w:sz w:val="20"/>
                <w:szCs w:val="20"/>
              </w:rPr>
              <w:t>INb-Ⅱ-5常見動物的外部形態主要分為頭、軀幹和肢，但不同類別動物之各部位特徵和名稱有差異。</w:t>
            </w:r>
          </w:p>
          <w:p w:rsidR="00EC18BE" w:rsidRPr="00251DFA" w:rsidRDefault="00EC18BE" w:rsidP="00FA09B9">
            <w:pPr>
              <w:rPr>
                <w:rFonts w:ascii="標楷體" w:eastAsia="標楷體" w:hAnsi="標楷體"/>
                <w:dstrike/>
              </w:rPr>
            </w:pPr>
            <w:r w:rsidRPr="007E44BF">
              <w:rPr>
                <w:rFonts w:ascii="新細明體" w:hAnsi="新細明體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tm-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能經由觀察自然界現象之間的關係，理解簡單的概念模型，進而與其生活經驗連結。</w:t>
            </w:r>
          </w:p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E44BF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E44BF">
              <w:rPr>
                <w:rFonts w:ascii="新細明體" w:hAnsi="新細明體" w:hint="eastAsia"/>
                <w:color w:val="000000"/>
                <w:sz w:val="20"/>
                <w:szCs w:val="20"/>
              </w:rPr>
              <w:t>1.</w:t>
            </w:r>
            <w:r w:rsidR="0055010C" w:rsidRPr="007E44BF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="0055010C" w:rsidRPr="007E44BF">
              <w:rPr>
                <w:rFonts w:ascii="新細明體" w:hAnsi="新細明體" w:hint="eastAsia"/>
                <w:color w:val="000000"/>
                <w:sz w:val="20"/>
                <w:szCs w:val="20"/>
              </w:rPr>
              <w:t>能區分生物與非生物的不同。</w:t>
            </w:r>
          </w:p>
          <w:p w:rsidR="00EC18BE" w:rsidRPr="00251DFA" w:rsidRDefault="00EC18BE" w:rsidP="0055010C">
            <w:pPr>
              <w:rPr>
                <w:rFonts w:ascii="標楷體" w:eastAsia="標楷體" w:hAnsi="標楷體"/>
              </w:rPr>
            </w:pPr>
            <w:r w:rsidRPr="007E44BF">
              <w:rPr>
                <w:rFonts w:ascii="新細明體" w:hAnsi="新細明體" w:hint="eastAsia"/>
                <w:color w:val="000000"/>
                <w:sz w:val="20"/>
                <w:szCs w:val="20"/>
              </w:rPr>
              <w:t>2.</w:t>
            </w:r>
            <w:r w:rsidR="0055010C" w:rsidRPr="007E44BF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="0055010C" w:rsidRPr="007E44BF">
              <w:rPr>
                <w:rFonts w:ascii="新細明體" w:hAnsi="新細明體" w:hint="eastAsia"/>
                <w:color w:val="000000"/>
                <w:sz w:val="20"/>
                <w:szCs w:val="20"/>
              </w:rPr>
              <w:t>能歸納昆蟲的特徵。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課綱:生涯規劃-3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8B1C31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▓</w:t>
            </w:r>
            <w:r w:rsidR="00201586" w:rsidRPr="00251D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EC18BE" w:rsidRPr="00251DFA" w:rsidTr="00A8457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A70E32">
              <w:rPr>
                <w:rFonts w:ascii="標楷體" w:eastAsia="標楷體" w:hAnsi="標楷體" w:hint="eastAsia"/>
              </w:rPr>
              <w:t>二、昆蟲家族</w:t>
            </w:r>
            <w:r w:rsidRPr="00A70E32">
              <w:rPr>
                <w:rFonts w:ascii="標楷體" w:eastAsia="標楷體" w:hAnsi="標楷體" w:hint="eastAsia"/>
              </w:rPr>
              <w:tab/>
              <w:t>1.認識昆蟲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-E-A1</w:t>
            </w:r>
          </w:p>
          <w:p w:rsidR="00FA09B9" w:rsidRPr="00251DFA" w:rsidRDefault="00FA09B9" w:rsidP="00FA09B9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E44BF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E44BF">
              <w:rPr>
                <w:rFonts w:ascii="新細明體" w:hAnsi="新細明體" w:hint="eastAsia"/>
                <w:color w:val="000000"/>
                <w:sz w:val="20"/>
                <w:szCs w:val="20"/>
              </w:rPr>
              <w:t>INb-Ⅱ-7動植物的外部型態和內部構造與其生長、行為；繁衍後代和適應環境有關。</w:t>
            </w:r>
          </w:p>
          <w:p w:rsidR="00EC18BE" w:rsidRPr="007E44BF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E44BF">
              <w:rPr>
                <w:rFonts w:ascii="新細明體" w:hAnsi="新細明體" w:hint="eastAsia"/>
                <w:color w:val="000000"/>
                <w:sz w:val="20"/>
                <w:szCs w:val="20"/>
              </w:rPr>
              <w:t>INc-Ⅱ-8不同的環境有不同的生物生存。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tc-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能簡單分辨或分類所觀察到的自然科學現象。</w:t>
            </w:r>
          </w:p>
          <w:p w:rsidR="00EC18BE" w:rsidRPr="00C3463E" w:rsidRDefault="00EC18BE" w:rsidP="00FA09B9">
            <w:pPr>
              <w:rPr>
                <w:rFonts w:hAnsi="新細明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1.</w:t>
            </w:r>
            <w:r w:rsidR="0055010C" w:rsidRPr="00C3463E">
              <w:rPr>
                <w:rFonts w:hAnsi="新細明體"/>
                <w:color w:val="000000"/>
                <w:sz w:val="20"/>
                <w:szCs w:val="20"/>
              </w:rPr>
              <w:t xml:space="preserve"> </w:t>
            </w:r>
            <w:r w:rsidR="0055010C" w:rsidRPr="00C3463E">
              <w:rPr>
                <w:rFonts w:hAnsi="新細明體" w:hint="eastAsia"/>
                <w:color w:val="000000"/>
                <w:sz w:val="20"/>
                <w:szCs w:val="20"/>
              </w:rPr>
              <w:t>了解昆蟲為適應環境，各自有不同的構造與行為。</w:t>
            </w:r>
          </w:p>
          <w:p w:rsidR="00EC18BE" w:rsidRPr="00C3463E" w:rsidRDefault="00EC18BE" w:rsidP="0055010C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2.</w:t>
            </w:r>
            <w:r w:rsidR="0055010C" w:rsidRPr="00C3463E">
              <w:rPr>
                <w:rFonts w:hAnsi="新細明體"/>
                <w:color w:val="000000"/>
                <w:sz w:val="20"/>
                <w:szCs w:val="20"/>
              </w:rPr>
              <w:t xml:space="preserve"> </w:t>
            </w:r>
            <w:r w:rsidR="0055010C" w:rsidRPr="00C3463E">
              <w:rPr>
                <w:rFonts w:hAnsi="新細明體" w:hint="eastAsia"/>
                <w:color w:val="000000"/>
                <w:sz w:val="20"/>
                <w:szCs w:val="20"/>
              </w:rPr>
              <w:t>了解昆蟲為適應環境，各自有不同的構造與行為。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DC08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C5E04">
              <w:rPr>
                <w:rFonts w:ascii="標楷體" w:eastAsia="標楷體" w:hAnsi="標楷體" w:hint="eastAsia"/>
              </w:rPr>
              <w:t>二、昆蟲家族</w:t>
            </w:r>
            <w:r w:rsidRPr="000C5E04">
              <w:rPr>
                <w:rFonts w:ascii="標楷體" w:eastAsia="標楷體" w:hAnsi="標楷體" w:hint="eastAsia"/>
              </w:rPr>
              <w:tab/>
              <w:t>2.昆蟲的一生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-E-A1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C5E0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Nb-Ⅱ-7動植物的外部型態和內部構造與其生長、行為；繁衍後代和適應環境有關。</w:t>
            </w:r>
          </w:p>
          <w:p w:rsidR="00EC18BE" w:rsidRPr="00251DFA" w:rsidRDefault="00EC18BE" w:rsidP="00FA09B9">
            <w:pPr>
              <w:rPr>
                <w:rFonts w:ascii="標楷體" w:eastAsia="標楷體" w:hAnsi="標楷體"/>
                <w:dstrike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INd-Ⅱ-3生物從出生、成長到死亡有一定的壽命，透過生殖繁衍下一代。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C5E0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po-Ⅱ-2能依據觀察、蒐集資料、閱讀、思考、討論等，提出問題。</w:t>
            </w:r>
          </w:p>
          <w:p w:rsidR="00EC18BE" w:rsidRPr="000C5E0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pc-Ⅱ-1能專注聆聽同學報告，提出疑問或意見。並能對探究方法、過程或結果，進行檢討。</w:t>
            </w:r>
          </w:p>
          <w:p w:rsidR="00EC18BE" w:rsidRPr="000C5E04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1.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藉由不同昆蟲的棲息地，了解校園昆蟲的出沒地點。</w:t>
            </w:r>
          </w:p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由觀察了解不同的昆蟲有不同的偏好環境。</w:t>
            </w:r>
          </w:p>
          <w:p w:rsidR="00EC18BE" w:rsidRPr="00C3463E" w:rsidRDefault="0055010C" w:rsidP="0055010C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2.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認識觀察昆蟲的工具與方法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，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藉由觀察了解昆蟲的各種行為。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7A55C8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</w:t>
            </w:r>
            <w:r w:rsidR="00EC18BE">
              <w:rPr>
                <w:rFonts w:ascii="標楷體" w:eastAsia="標楷體" w:hAnsi="標楷體" w:hint="eastAsia"/>
                <w:sz w:val="20"/>
                <w:szCs w:val="20"/>
              </w:rPr>
              <w:t>:環境-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1D504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8B1C31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="00201586" w:rsidRPr="00251D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EC18BE" w:rsidRPr="00251DFA" w:rsidTr="0071184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C5E04">
              <w:rPr>
                <w:rFonts w:ascii="標楷體" w:eastAsia="標楷體" w:hAnsi="標楷體" w:hint="eastAsia"/>
              </w:rPr>
              <w:t>二、昆蟲家族</w:t>
            </w:r>
            <w:r w:rsidRPr="000C5E04">
              <w:rPr>
                <w:rFonts w:ascii="標楷體" w:eastAsia="標楷體" w:hAnsi="標楷體" w:hint="eastAsia"/>
              </w:rPr>
              <w:tab/>
              <w:t>2.昆蟲的一生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A2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C5E0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INc-Ⅱ-8不同的環境有不同的生物生存。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INd-Ⅱ-3生物從出生、成長到死亡有</w:t>
            </w: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C5E0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po-Ⅱ-1能從日常經驗、學習活動、自然環境，進行觀察，進而能察覺問題。</w:t>
            </w:r>
          </w:p>
          <w:p w:rsidR="00EC18BE" w:rsidRPr="000C5E0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po-Ⅱ-2能依據觀察、蒐集資料、閱讀、思考、討論等，提出問題。</w:t>
            </w:r>
          </w:p>
          <w:p w:rsidR="00EC18BE" w:rsidRPr="000C5E04" w:rsidRDefault="00EC18BE" w:rsidP="00FA09B9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55010C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lastRenderedPageBreak/>
              <w:t>1.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能知道獨角仙的一生經歷了哪些階段</w:t>
            </w:r>
            <w:r w:rsidR="0055010C">
              <w:rPr>
                <w:rFonts w:hAnsi="新細明體" w:hint="eastAsia"/>
                <w:color w:val="000000"/>
                <w:sz w:val="20"/>
                <w:szCs w:val="20"/>
              </w:rPr>
              <w:t>，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認識什麼是完全變態。</w:t>
            </w:r>
          </w:p>
          <w:p w:rsidR="00EC18BE" w:rsidRPr="00C3463E" w:rsidRDefault="009F1CBF" w:rsidP="0055010C">
            <w:pPr>
              <w:rPr>
                <w:rFonts w:hAnsi="新細明體"/>
                <w:color w:val="000000"/>
                <w:sz w:val="20"/>
                <w:szCs w:val="20"/>
              </w:rPr>
            </w:pPr>
            <w:r>
              <w:rPr>
                <w:rFonts w:hAnsi="新細明體" w:hint="eastAsia"/>
                <w:color w:val="000000"/>
                <w:sz w:val="20"/>
                <w:szCs w:val="20"/>
              </w:rPr>
              <w:t>2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.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認識昆蟲的生長過程可以分為完全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lastRenderedPageBreak/>
              <w:t>變態與不完全變態。了解昆蟲生命有限，因此會利用多樣方式繁衍後代讓生命延續。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073F9D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073F9D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2E57AD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</w:t>
            </w:r>
            <w:r w:rsidR="00EC18BE"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:環境-</w:t>
            </w:r>
            <w:r w:rsidR="007A55C8" w:rsidRPr="002E57AD">
              <w:rPr>
                <w:rFonts w:ascii="標楷體" w:eastAsia="標楷體" w:hAnsi="標楷體"/>
                <w:sz w:val="20"/>
                <w:szCs w:val="20"/>
                <w:highlight w:val="green"/>
              </w:rPr>
              <w:t>E</w:t>
            </w:r>
            <w:r w:rsidR="001D5046" w:rsidRPr="002E57AD">
              <w:rPr>
                <w:rFonts w:ascii="標楷體" w:eastAsia="標楷體" w:hAnsi="標楷體"/>
                <w:sz w:val="20"/>
                <w:szCs w:val="20"/>
                <w:highlight w:val="green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課綱: 閱讀素養-3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7829B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C5E04">
              <w:rPr>
                <w:rFonts w:ascii="標楷體" w:eastAsia="標楷體" w:hAnsi="標楷體" w:hint="eastAsia"/>
              </w:rPr>
              <w:t>二、昆蟲家族</w:t>
            </w:r>
            <w:r w:rsidRPr="000C5E04">
              <w:rPr>
                <w:rFonts w:ascii="標楷體" w:eastAsia="標楷體" w:hAnsi="標楷體" w:hint="eastAsia"/>
              </w:rPr>
              <w:tab/>
              <w:t>3.昆蟲與生活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A2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0C5E0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Ne-Ⅱ-1自然界的物體、生物、環境間常會相互影響。</w:t>
            </w:r>
          </w:p>
          <w:p w:rsidR="00EC18BE" w:rsidRPr="000C5E0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INf-Ⅱ-3自然的規律與變化對人類生活應用與美感的啟發。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0C5E04">
              <w:rPr>
                <w:rFonts w:ascii="新細明體" w:hAnsi="新細明體" w:hint="eastAsia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ti-Ⅱ-1能在指導下觀察日常生活現象的規律性，並運用想像力與好奇心，了解及描述自然環境的現象。</w:t>
            </w:r>
          </w:p>
          <w:p w:rsidR="00EC18BE" w:rsidRPr="001B1DA2" w:rsidRDefault="00EC18BE" w:rsidP="00FA09B9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1.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了解昆蟲與其他生物彼此的關係</w:t>
            </w:r>
            <w:r w:rsidR="0055010C">
              <w:rPr>
                <w:rFonts w:hAnsi="新細明體" w:hint="eastAsia"/>
                <w:color w:val="000000"/>
                <w:sz w:val="20"/>
                <w:szCs w:val="20"/>
              </w:rPr>
              <w:t>，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.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認識昆蟲的生態地位。</w:t>
            </w:r>
          </w:p>
          <w:p w:rsidR="00EC18BE" w:rsidRPr="00C3463E" w:rsidRDefault="0055010C" w:rsidP="0055010C">
            <w:pPr>
              <w:rPr>
                <w:rFonts w:hAnsi="新細明體"/>
                <w:color w:val="000000"/>
                <w:sz w:val="20"/>
                <w:szCs w:val="20"/>
              </w:rPr>
            </w:pPr>
            <w:r>
              <w:rPr>
                <w:rFonts w:hAnsi="新細明體" w:hint="eastAsia"/>
                <w:color w:val="000000"/>
                <w:sz w:val="20"/>
                <w:szCs w:val="20"/>
              </w:rPr>
              <w:t>2.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認識生活中的許多發明與昆蟲相關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，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了解保育昆蟲重要性與方法。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0C5E04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0C5E04">
              <w:rPr>
                <w:rFonts w:ascii="標楷體" w:eastAsia="標楷體" w:hAnsi="標楷體" w:hint="eastAsia"/>
              </w:rPr>
              <w:t>評量週</w:t>
            </w:r>
          </w:p>
          <w:p w:rsidR="00EC18BE" w:rsidRPr="000C5E04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  <w:p w:rsidR="00EC18BE" w:rsidRPr="000C5E04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2E57AD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法定</w:t>
            </w:r>
            <w:r w:rsidR="00EC18BE" w:rsidRPr="002E57AD"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:環境-</w:t>
            </w:r>
            <w:r w:rsidR="007A55C8" w:rsidRPr="002E57AD">
              <w:rPr>
                <w:rFonts w:ascii="標楷體" w:eastAsia="標楷體" w:hAnsi="標楷體"/>
                <w:sz w:val="20"/>
                <w:szCs w:val="20"/>
                <w:highlight w:val="green"/>
              </w:rPr>
              <w:t>E</w:t>
            </w:r>
            <w:r w:rsidR="001D5046" w:rsidRPr="002E57AD">
              <w:rPr>
                <w:rFonts w:ascii="標楷體" w:eastAsia="標楷體" w:hAnsi="標楷體"/>
                <w:sz w:val="20"/>
                <w:szCs w:val="20"/>
                <w:highlight w:val="green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green"/>
              </w:rPr>
              <w:t>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847374">
              <w:rPr>
                <w:rFonts w:ascii="標楷體" w:eastAsia="標楷體" w:hAnsi="標楷體" w:hint="eastAsia"/>
              </w:rPr>
              <w:t>三、水的移動</w:t>
            </w:r>
            <w:r w:rsidRPr="00847374">
              <w:rPr>
                <w:rFonts w:ascii="標楷體" w:eastAsia="標楷體" w:hAnsi="標楷體" w:hint="eastAsia"/>
              </w:rPr>
              <w:tab/>
              <w:t>1.水怎麼移動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-E-A1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INc-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-6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pe-Ⅱ-2能正確安全操作適合學習階段的物品、器材儀器、科技設備及資源，並能觀察和記錄。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1.知道生活中哪裡有水</w:t>
            </w:r>
            <w:r w:rsidR="0055010C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知道水的流動從高處往低處流。</w:t>
            </w:r>
          </w:p>
          <w:p w:rsidR="00EC18BE" w:rsidRPr="00251DFA" w:rsidRDefault="0055010C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="00EC18BE"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.察覺水除了由高處往低處流，也會沿著某些物體往上或左右移動。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8B1C31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="00201586" w:rsidRPr="00251D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EC18BE" w:rsidRPr="00251DFA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1B1DA2">
              <w:rPr>
                <w:rFonts w:ascii="標楷體" w:eastAsia="標楷體" w:hAnsi="標楷體" w:hint="eastAsia"/>
              </w:rPr>
              <w:t>三、水的移動</w:t>
            </w:r>
            <w:r w:rsidRPr="001B1DA2">
              <w:rPr>
                <w:rFonts w:ascii="標楷體" w:eastAsia="標楷體" w:hAnsi="標楷體" w:hint="eastAsia"/>
              </w:rPr>
              <w:tab/>
              <w:t>1.水怎麼移動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-E-A1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INc-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-6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FA09B9">
            <w:pPr>
              <w:rPr>
                <w:rFonts w:ascii="標楷體" w:eastAsia="標楷體" w:hAnsi="標楷體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po-Ⅱ-1能從日常經驗、學習活動、自然環境，進行觀察，進而能察覺問題。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1B1DA2" w:rsidRDefault="00EC18BE" w:rsidP="0055010C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1.察覺毛細現象，並能說出毛細現象的操作定義</w:t>
            </w:r>
            <w:r w:rsidR="0055010C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了解物體的縫隙大小會影響毛細現象。</w:t>
            </w:r>
          </w:p>
          <w:p w:rsidR="00EC18BE" w:rsidRPr="00251DFA" w:rsidRDefault="0055010C" w:rsidP="0055010C">
            <w:pPr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2</w:t>
            </w:r>
            <w:r w:rsidR="00EC18BE"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.知道日常生活中，許多物體均有應用毛細現象。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0878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B26184">
              <w:rPr>
                <w:rFonts w:ascii="標楷體" w:eastAsia="標楷體" w:hAnsi="標楷體" w:hint="eastAsia"/>
              </w:rPr>
              <w:t>三、水的移動</w:t>
            </w:r>
            <w:r w:rsidRPr="00B26184">
              <w:rPr>
                <w:rFonts w:ascii="標楷體" w:eastAsia="標楷體" w:hAnsi="標楷體" w:hint="eastAsia"/>
              </w:rPr>
              <w:tab/>
              <w:t>2.用水管裝水測水平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A3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INb-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-3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B2618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26184">
              <w:rPr>
                <w:rFonts w:ascii="新細明體" w:hAnsi="新細明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B26184">
              <w:rPr>
                <w:rFonts w:ascii="新細明體" w:hAnsi="新細明體" w:hint="eastAsia"/>
                <w:color w:val="000000"/>
                <w:sz w:val="20"/>
                <w:szCs w:val="20"/>
              </w:rPr>
              <w:t>pe-Ⅱ-2能正確安全操作適合學習階段的物品、器材儀器、科技設備及資源，並能觀察和記錄。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1.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觀察生活中容器的水位高度，不管是平放或傾斜，水位都會維持水平。</w:t>
            </w:r>
          </w:p>
          <w:p w:rsidR="00EC18BE" w:rsidRPr="00C3463E" w:rsidRDefault="00EC18BE" w:rsidP="0055010C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2.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觀察底部相通容器的水位高度，了解連通管原理</w:t>
            </w:r>
            <w:r w:rsidR="0055010C">
              <w:rPr>
                <w:rFonts w:hAnsi="新細明體" w:hint="eastAsia"/>
                <w:color w:val="000000"/>
                <w:sz w:val="20"/>
                <w:szCs w:val="20"/>
              </w:rPr>
              <w:t>，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知道裝水水管靜止時兩端的水位會相同。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8B1C31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="00201586" w:rsidRPr="00251D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EC18BE" w:rsidRPr="00251DFA" w:rsidTr="00CD291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B26184">
              <w:rPr>
                <w:rFonts w:ascii="標楷體" w:eastAsia="標楷體" w:hAnsi="標楷體" w:hint="eastAsia"/>
              </w:rPr>
              <w:t>三、水的移動</w:t>
            </w:r>
            <w:r w:rsidRPr="00B26184">
              <w:rPr>
                <w:rFonts w:ascii="標楷體" w:eastAsia="標楷體" w:hAnsi="標楷體" w:hint="eastAsia"/>
              </w:rPr>
              <w:tab/>
              <w:t>2.用水管裝水測水平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A3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INb-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-3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B2618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26184">
              <w:rPr>
                <w:rFonts w:ascii="新細明體" w:hAnsi="新細明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B26184">
              <w:rPr>
                <w:rFonts w:ascii="新細明體" w:hAnsi="新細明體" w:hint="eastAsia"/>
                <w:color w:val="000000"/>
                <w:sz w:val="20"/>
                <w:szCs w:val="20"/>
              </w:rPr>
              <w:t>pe-Ⅱ-2能正確安全操作適合學習階段的物品、器材儀器、科技設備及資源，並能觀察和記錄。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B26184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26184">
              <w:rPr>
                <w:rFonts w:ascii="新細明體" w:hAnsi="新細明體" w:hint="eastAsia"/>
                <w:color w:val="000000"/>
                <w:sz w:val="20"/>
                <w:szCs w:val="20"/>
              </w:rPr>
              <w:t>1.觀察底部相通容器的水位高度，了解連通管原理</w:t>
            </w:r>
            <w:r w:rsidR="0055010C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Pr="00B26184">
              <w:rPr>
                <w:rFonts w:ascii="新細明體" w:hAnsi="新細明體" w:hint="eastAsia"/>
                <w:color w:val="000000"/>
                <w:sz w:val="20"/>
                <w:szCs w:val="20"/>
              </w:rPr>
              <w:t>知道裝水水管靜止時兩端的水位會相同。</w:t>
            </w:r>
          </w:p>
          <w:p w:rsidR="00EC18BE" w:rsidRPr="00B26184" w:rsidRDefault="00393FCA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="00EC18BE" w:rsidRPr="00B26184">
              <w:rPr>
                <w:rFonts w:ascii="新細明體" w:hAnsi="新細明體" w:hint="eastAsia"/>
                <w:color w:val="000000"/>
                <w:sz w:val="20"/>
                <w:szCs w:val="20"/>
              </w:rPr>
              <w:t>.能利用裝水的水管測量水平</w:t>
            </w:r>
            <w:r w:rsidR="0055010C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="00EC18BE" w:rsidRPr="00B26184">
              <w:rPr>
                <w:rFonts w:ascii="新細明體" w:hAnsi="新細明體" w:hint="eastAsia"/>
                <w:color w:val="000000"/>
                <w:sz w:val="20"/>
                <w:szCs w:val="20"/>
              </w:rPr>
              <w:t>利用連通管原理解釋日常生活中應的實例。</w:t>
            </w:r>
          </w:p>
          <w:p w:rsidR="00EC18BE" w:rsidRPr="00B26184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  <w:p w:rsidR="00EC18BE" w:rsidRPr="005846B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5846BA">
              <w:rPr>
                <w:rFonts w:ascii="標楷體" w:eastAsia="標楷體" w:hAnsi="標楷體" w:hint="eastAsia"/>
              </w:rPr>
              <w:t>三、水的移動</w:t>
            </w:r>
            <w:r w:rsidRPr="005846BA">
              <w:rPr>
                <w:rFonts w:ascii="標楷體" w:eastAsia="標楷體" w:hAnsi="標楷體" w:hint="eastAsia"/>
              </w:rPr>
              <w:tab/>
              <w:t>3.幫</w:t>
            </w:r>
            <w:r w:rsidRPr="005846BA">
              <w:rPr>
                <w:rFonts w:ascii="標楷體" w:eastAsia="標楷體" w:hAnsi="標楷體" w:hint="eastAsia"/>
              </w:rPr>
              <w:lastRenderedPageBreak/>
              <w:t>大水族箱換水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lastRenderedPageBreak/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A3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Nb-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-3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虹吸現象可用來將容器中的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lastRenderedPageBreak/>
              <w:t>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po-Ⅱ-1能從日常經驗、學習活動、自然環境，進行觀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察，進而能察覺問題。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80580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1</w:t>
            </w:r>
            <w:r w:rsidRPr="00780580">
              <w:rPr>
                <w:rFonts w:ascii="新細明體" w:hAnsi="新細明體"/>
                <w:color w:val="000000"/>
                <w:sz w:val="20"/>
                <w:szCs w:val="20"/>
              </w:rPr>
              <w:t>.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觀察水族箱換水的情形，並發現虹吸現象。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2.了解幫水族箱換水時，水管出水口和水流動方向的關係。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8B1C31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="00201586" w:rsidRPr="00251D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EC18BE" w:rsidRPr="00251DFA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標楷體" w:eastAsia="標楷體" w:hAnsi="標楷體" w:hint="eastAsia"/>
              </w:rPr>
              <w:t>三、水的移動</w:t>
            </w:r>
            <w:r w:rsidRPr="00780580">
              <w:rPr>
                <w:rFonts w:ascii="標楷體" w:eastAsia="標楷體" w:hAnsi="標楷體" w:hint="eastAsia"/>
              </w:rPr>
              <w:tab/>
              <w:t>3.幫大水族箱換水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center"/>
              <w:textAlignment w:val="baseline"/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A3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INb-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-3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80580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pe-Ⅱ-1能了解一個因素改變可能造成的影響，進而預測活動的大致結果。在教師或教科書的指導或說明下，能了解探究的計畫。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80580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1.了解在什麼情況下，虹吸現象會停止。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2.認識日常生活中虹吸現象的應用。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 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B1163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標楷體" w:eastAsia="標楷體" w:hAnsi="標楷體" w:hint="eastAsia"/>
              </w:rPr>
              <w:t>四、了解臺灣的環境</w:t>
            </w:r>
            <w:r w:rsidRPr="00780580">
              <w:rPr>
                <w:rFonts w:ascii="標楷體" w:eastAsia="標楷體" w:hAnsi="標楷體" w:hint="eastAsia"/>
              </w:rPr>
              <w:tab/>
              <w:t>1.認識地表環境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INg-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tpo-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能從日常經驗、學習活動、自然環境，進行觀察，進而能察覺問題。</w:t>
            </w:r>
          </w:p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ah-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透過各種感官了解生活周遭事物的屬性。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80580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0580">
              <w:rPr>
                <w:rFonts w:ascii="新細明體" w:hAnsi="新細明體"/>
                <w:color w:val="000000"/>
                <w:sz w:val="20"/>
                <w:szCs w:val="20"/>
              </w:rPr>
              <w:t>.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了解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>臺灣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有各種地表環境，各種地表環境分別有不同的特色。</w:t>
            </w:r>
          </w:p>
          <w:p w:rsidR="00EC18BE" w:rsidRPr="00780580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0580">
              <w:rPr>
                <w:rFonts w:ascii="新細明體" w:hAnsi="新細明體"/>
                <w:color w:val="000000"/>
                <w:sz w:val="20"/>
                <w:szCs w:val="20"/>
              </w:rPr>
              <w:t>.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了解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  <w:u w:val="single"/>
              </w:rPr>
              <w:t>臺灣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有各種地表環境，且生活著不同的動物。</w:t>
            </w:r>
          </w:p>
          <w:p w:rsidR="00EC18BE" w:rsidRPr="00780580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8B1C31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251DF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EC18BE" w:rsidRPr="00251DFA" w:rsidTr="009554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標楷體" w:eastAsia="標楷體" w:hAnsi="標楷體" w:hint="eastAsia"/>
              </w:rPr>
              <w:t>四、了解臺灣的環境</w:t>
            </w:r>
            <w:r w:rsidRPr="00780580">
              <w:rPr>
                <w:rFonts w:ascii="標楷體" w:eastAsia="標楷體" w:hAnsi="標楷體" w:hint="eastAsia"/>
              </w:rPr>
              <w:tab/>
              <w:t>1.認識地表環境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INg-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tpo-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能從日常經驗、學習活動、自然環境，進行觀察，進而能察覺問題。</w:t>
            </w:r>
          </w:p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ah-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透過各種感官了解生活周遭事物的屬性。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80580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0580">
              <w:rPr>
                <w:rFonts w:ascii="新細明體" w:hAnsi="新細明體"/>
                <w:color w:val="000000"/>
                <w:sz w:val="20"/>
                <w:szCs w:val="20"/>
              </w:rPr>
              <w:t>.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了解當人類開發自然環境時，也會對地表環境產生影響。</w:t>
            </w:r>
          </w:p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0580">
              <w:rPr>
                <w:rFonts w:ascii="新細明體" w:hAnsi="新細明體"/>
                <w:color w:val="000000"/>
                <w:sz w:val="20"/>
                <w:szCs w:val="20"/>
              </w:rPr>
              <w:t>.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認識自然資源是有限的，要如何做才能取得人類需求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與生態保護的平衡。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課綱:戶外教育-3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C05F8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標楷體" w:eastAsia="標楷體" w:hAnsi="標楷體" w:hint="eastAsia"/>
              </w:rPr>
              <w:t>四、了解臺灣的環境</w:t>
            </w:r>
            <w:r w:rsidRPr="00780580">
              <w:rPr>
                <w:rFonts w:ascii="標楷體" w:eastAsia="標楷體" w:hAnsi="標楷體" w:hint="eastAsia"/>
              </w:rPr>
              <w:tab/>
              <w:t>2.變動的地表環境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INg-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tpo-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能從日常經驗、學習活動、自然環境，進行觀察，進而能察覺問題。</w:t>
            </w:r>
          </w:p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ah-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透過各種感官了解生活周遭事物的屬性。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1</w:t>
            </w:r>
            <w:r w:rsidRPr="00C3463E">
              <w:rPr>
                <w:rFonts w:hAnsi="新細明體"/>
                <w:color w:val="000000"/>
                <w:sz w:val="20"/>
                <w:szCs w:val="20"/>
              </w:rPr>
              <w:t>.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了解不同地區的土不大相同</w:t>
            </w:r>
            <w:r w:rsidR="0055010C">
              <w:rPr>
                <w:rFonts w:hAnsi="新細明體" w:hint="eastAsia"/>
                <w:color w:val="000000"/>
                <w:sz w:val="20"/>
                <w:szCs w:val="20"/>
              </w:rPr>
              <w:t>，了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解土堆中有大小不同的顆粒，並可以由顆粒大小區分為岩石、砂和土壤。</w:t>
            </w:r>
          </w:p>
          <w:p w:rsidR="00EC18BE" w:rsidRPr="00C3463E" w:rsidRDefault="0055010C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>
              <w:rPr>
                <w:rFonts w:hAnsi="新細明體" w:hint="eastAsia"/>
                <w:color w:val="000000"/>
                <w:sz w:val="20"/>
                <w:szCs w:val="20"/>
              </w:rPr>
              <w:t>2</w:t>
            </w:r>
            <w:r w:rsidR="00EC18BE" w:rsidRPr="00C3463E">
              <w:rPr>
                <w:rFonts w:hAnsi="新細明體"/>
                <w:color w:val="000000"/>
                <w:sz w:val="20"/>
                <w:szCs w:val="20"/>
              </w:rPr>
              <w:t>.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了解雨水會改變地表的環境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，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經由實驗發現，雨水愈大</w:t>
            </w:r>
            <w:r w:rsidR="00EC18BE">
              <w:rPr>
                <w:rFonts w:hAnsi="新細明體" w:hint="eastAsia"/>
                <w:color w:val="000000"/>
                <w:sz w:val="20"/>
                <w:szCs w:val="20"/>
              </w:rPr>
              <w:t>，地表物質被</w:t>
            </w:r>
            <w:r w:rsidR="00EC18BE" w:rsidRPr="00C3463E">
              <w:rPr>
                <w:rFonts w:hAnsi="新細明體" w:hint="eastAsia"/>
                <w:color w:val="000000"/>
                <w:sz w:val="20"/>
                <w:szCs w:val="20"/>
              </w:rPr>
              <w:t>搬運的距離愈遠。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觀察評量</w:t>
            </w:r>
          </w:p>
          <w:p w:rsidR="00EC18BE" w:rsidRPr="001B1DA2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實作評量</w:t>
            </w:r>
          </w:p>
          <w:p w:rsidR="00EC18BE" w:rsidRPr="00251DFA" w:rsidRDefault="00EC18BE" w:rsidP="00EC18BE">
            <w:pPr>
              <w:textAlignment w:val="baseline"/>
              <w:rPr>
                <w:rFonts w:ascii="標楷體" w:eastAsia="標楷體" w:hAnsi="標楷體"/>
              </w:rPr>
            </w:pPr>
            <w:r w:rsidRPr="001B1DA2">
              <w:rPr>
                <w:rFonts w:ascii="新細明體" w:hAns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課綱:人權-3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課綱:海洋-3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33143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標楷體" w:eastAsia="標楷體" w:hAnsi="標楷體" w:hint="eastAsia"/>
              </w:rPr>
              <w:t>四、了解臺灣的環境</w:t>
            </w:r>
            <w:r w:rsidRPr="00780580">
              <w:rPr>
                <w:rFonts w:ascii="標楷體" w:eastAsia="標楷體" w:hAnsi="標楷體" w:hint="eastAsia"/>
              </w:rPr>
              <w:tab/>
              <w:t>3.地震與防災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-E-</w:t>
            </w:r>
            <w:r>
              <w:rPr>
                <w:rFonts w:hAnsi="新細明體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INg-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tpo-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能從日常經驗、學習活動、自然環境，進行觀察，進而能察覺問題。</w:t>
            </w:r>
          </w:p>
          <w:p w:rsidR="00EC18BE" w:rsidRPr="00C3463E" w:rsidRDefault="00EC18BE" w:rsidP="00EC18BE">
            <w:pPr>
              <w:rPr>
                <w:rFonts w:hAnsi="新細明體"/>
                <w:color w:val="000000"/>
                <w:sz w:val="20"/>
                <w:szCs w:val="20"/>
              </w:rPr>
            </w:pP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ah-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Ⅱ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-1</w:t>
            </w:r>
            <w:r w:rsidRPr="00C3463E">
              <w:rPr>
                <w:rFonts w:hAnsi="新細明體" w:hint="eastAsia"/>
                <w:color w:val="000000"/>
                <w:sz w:val="20"/>
                <w:szCs w:val="20"/>
              </w:rPr>
              <w:t>透過各種感官了解生活周遭事物的屬性。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780580" w:rsidRDefault="00EC18BE" w:rsidP="00EC18B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1.能知道地震可能會帶來的災害</w:t>
            </w:r>
            <w:r w:rsidR="0055010C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能判讀地震資料。</w:t>
            </w:r>
          </w:p>
          <w:p w:rsidR="00EC18BE" w:rsidRPr="00251DFA" w:rsidRDefault="00C31E5E" w:rsidP="0055010C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EC18BE"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.能分析資料找到地震發生的位置和距離</w:t>
            </w:r>
            <w:r w:rsidR="0055010C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="00EC18BE"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能認識地震的震度分級</w:t>
            </w:r>
            <w:r w:rsidR="0055010C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="00EC18BE" w:rsidRPr="00780580">
              <w:rPr>
                <w:rFonts w:ascii="新細明體" w:hAnsi="新細明體" w:hint="eastAsia"/>
                <w:color w:val="000000"/>
                <w:sz w:val="20"/>
                <w:szCs w:val="20"/>
              </w:rPr>
              <w:t>了解地震的防災方法。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780580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  <w:r w:rsidRPr="00780580">
              <w:rPr>
                <w:rFonts w:ascii="標楷體" w:eastAsia="標楷體" w:hAnsi="標楷體" w:hint="eastAsia"/>
              </w:rPr>
              <w:t>評量週</w:t>
            </w:r>
          </w:p>
          <w:p w:rsidR="00EC18BE" w:rsidRPr="00780580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  <w:p w:rsidR="00EC18BE" w:rsidRPr="00780580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課綱:人權-3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課綱:海洋-3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:rsidR="00EC18BE" w:rsidRDefault="00EC18BE" w:rsidP="00EC18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EC18BE" w:rsidRPr="00251DFA" w:rsidTr="000A7A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ind w:leftChars="-50" w:left="-12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5302CA" w:rsidRDefault="00EC18BE" w:rsidP="00EC18BE">
            <w:pPr>
              <w:rPr>
                <w:rFonts w:hAnsi="新細明體" w:cs="Arial Unicode MS"/>
                <w:color w:val="000000"/>
                <w:sz w:val="20"/>
                <w:szCs w:val="20"/>
              </w:rPr>
            </w:pPr>
            <w:r w:rsidRPr="005302CA">
              <w:rPr>
                <w:rFonts w:hAnsi="新細明體" w:cs="Arial Unicode MS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8BE" w:rsidRPr="00251DFA" w:rsidRDefault="00EC18BE" w:rsidP="00EC18BE">
            <w:pPr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8BE" w:rsidRPr="00251DFA" w:rsidRDefault="00EC18BE" w:rsidP="00EC18BE">
            <w:pPr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251DFA" w:rsidRPr="00251DFA" w:rsidRDefault="00251DFA" w:rsidP="00251DFA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251DFA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adjustRightInd w:val="0"/>
        <w:snapToGrid w:val="0"/>
        <w:spacing w:line="240" w:lineRule="atLeast"/>
        <w:jc w:val="both"/>
        <w:textAlignment w:val="baseline"/>
      </w:pPr>
      <w:r w:rsidRPr="00251DFA">
        <w:rPr>
          <w:rFonts w:ascii="標楷體" w:eastAsia="標楷體" w:hAnsi="標楷體"/>
          <w:sz w:val="23"/>
          <w:szCs w:val="23"/>
        </w:rPr>
        <w:t>註2：</w:t>
      </w:r>
      <w:r w:rsidRPr="00251DFA">
        <w:rPr>
          <w:rFonts w:ascii="標楷體" w:eastAsia="標楷體" w:hAnsi="標楷體" w:hint="eastAsia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/>
          <w:b/>
        </w:rPr>
        <w:t>(例：法定/課綱：</w:t>
      </w:r>
      <w:r w:rsidRPr="00251DFA">
        <w:rPr>
          <w:rFonts w:ascii="標楷體" w:eastAsia="標楷體" w:hAnsi="標楷體" w:hint="eastAsia"/>
          <w:b/>
        </w:rPr>
        <w:t>議題</w:t>
      </w:r>
      <w:r w:rsidRPr="00251DFA">
        <w:rPr>
          <w:rFonts w:ascii="標楷體" w:eastAsia="標楷體" w:hAnsi="標楷體"/>
          <w:b/>
        </w:rPr>
        <w:t>-</w:t>
      </w:r>
      <w:r w:rsidRPr="00251DFA">
        <w:rPr>
          <w:rFonts w:ascii="標楷體" w:eastAsia="標楷體" w:hAnsi="標楷體" w:hint="eastAsia"/>
          <w:b/>
          <w:color w:val="FF0000"/>
        </w:rPr>
        <w:t>節</w:t>
      </w:r>
      <w:r w:rsidRPr="00251DFA">
        <w:rPr>
          <w:rFonts w:ascii="標楷體" w:eastAsia="標楷體" w:hAnsi="標楷體"/>
          <w:b/>
          <w:color w:val="FF0000"/>
        </w:rPr>
        <w:t>數</w:t>
      </w:r>
      <w:r w:rsidRPr="00251DFA">
        <w:rPr>
          <w:rFonts w:ascii="標楷體" w:eastAsia="標楷體" w:hAnsi="標楷體"/>
          <w:b/>
        </w:rPr>
        <w:t>)。</w:t>
      </w:r>
    </w:p>
    <w:p w:rsidR="00251DFA" w:rsidRPr="00251DFA" w:rsidRDefault="00251DFA" w:rsidP="00251DFA">
      <w:pPr>
        <w:adjustRightInd w:val="0"/>
        <w:snapToGrid w:val="0"/>
        <w:spacing w:line="240" w:lineRule="atLeast"/>
        <w:jc w:val="both"/>
        <w:textAlignment w:val="baseline"/>
      </w:pPr>
      <w:r w:rsidRPr="00251DFA">
        <w:rPr>
          <w:rFonts w:ascii="標楷體" w:eastAsia="標楷體" w:hAnsi="標楷體" w:hint="eastAsia"/>
        </w:rPr>
        <w:t>（一）</w:t>
      </w:r>
      <w:r w:rsidRPr="00251DFA">
        <w:rPr>
          <w:rFonts w:ascii="標楷體" w:eastAsia="標楷體" w:hAnsi="標楷體"/>
        </w:rPr>
        <w:t>法定議題：</w:t>
      </w:r>
      <w:r w:rsidRPr="00251DFA">
        <w:rPr>
          <w:rFonts w:ascii="標楷體" w:eastAsia="標楷體" w:hAnsi="標楷體" w:hint="eastAsia"/>
        </w:rPr>
        <w:t>依每學年度核定函辦理。</w:t>
      </w:r>
    </w:p>
    <w:p w:rsidR="00251DFA" w:rsidRPr="00251DFA" w:rsidRDefault="00251DFA" w:rsidP="00251DFA">
      <w:pPr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251DFA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r w:rsidRPr="00251DFA">
        <w:rPr>
          <w:rFonts w:ascii="標楷體" w:eastAsia="標楷體" w:hAnsi="標楷體"/>
          <w:sz w:val="23"/>
          <w:szCs w:val="23"/>
        </w:rPr>
        <w:t>課綱議題：</w:t>
      </w:r>
      <w:r w:rsidRPr="00251DFA">
        <w:rPr>
          <w:rFonts w:ascii="標楷體" w:eastAsia="標楷體" w:hAnsi="標楷體"/>
          <w:spacing w:val="9"/>
          <w:sz w:val="23"/>
          <w:szCs w:val="23"/>
        </w:rPr>
        <w:t>性別平等、環境、海洋</w:t>
      </w:r>
      <w:r w:rsidRPr="00251DFA">
        <w:rPr>
          <w:rFonts w:ascii="標楷體" w:eastAsia="標楷體" w:hAnsi="標楷體"/>
          <w:sz w:val="23"/>
          <w:szCs w:val="23"/>
        </w:rPr>
        <w:t>、家庭教育</w:t>
      </w:r>
      <w:r w:rsidRPr="00251DFA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hint="eastAsia"/>
          <w:sz w:val="23"/>
          <w:szCs w:val="23"/>
        </w:rPr>
        <w:t>。</w:t>
      </w:r>
    </w:p>
    <w:p w:rsidR="00251DFA" w:rsidRPr="00251DFA" w:rsidRDefault="00251DFA" w:rsidP="00251DFA">
      <w:pPr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251DFA">
        <w:rPr>
          <w:rFonts w:ascii="標楷體" w:eastAsia="標楷體" w:hAnsi="標楷體" w:hint="eastAsia"/>
          <w:sz w:val="23"/>
          <w:szCs w:val="23"/>
        </w:rPr>
        <w:t>（三）請與</w:t>
      </w:r>
      <w:r w:rsidRPr="00251DFA">
        <w:rPr>
          <w:rFonts w:ascii="標楷體" w:eastAsia="標楷體" w:hAnsi="標楷體"/>
          <w:sz w:val="23"/>
          <w:szCs w:val="23"/>
        </w:rPr>
        <w:t>表件参-2</w:t>
      </w:r>
      <w:r w:rsidRPr="00251DFA">
        <w:rPr>
          <w:rFonts w:ascii="標楷體" w:eastAsia="標楷體" w:hAnsi="標楷體" w:hint="eastAsia"/>
          <w:sz w:val="23"/>
          <w:szCs w:val="23"/>
        </w:rPr>
        <w:t>(e</w:t>
      </w:r>
      <w:r w:rsidRPr="00251DFA">
        <w:rPr>
          <w:rFonts w:ascii="標楷體" w:eastAsia="標楷體" w:hAnsi="標楷體"/>
          <w:sz w:val="23"/>
          <w:szCs w:val="23"/>
        </w:rPr>
        <w:t>-2)</w:t>
      </w:r>
      <w:r w:rsidRPr="00251DFA">
        <w:rPr>
          <w:rFonts w:ascii="標楷體" w:eastAsia="標楷體" w:hAnsi="標楷體" w:hint="eastAsia"/>
          <w:sz w:val="23"/>
          <w:szCs w:val="23"/>
        </w:rPr>
        <w:t>「</w:t>
      </w:r>
      <w:r w:rsidRPr="00251DFA">
        <w:rPr>
          <w:rFonts w:ascii="標楷體" w:eastAsia="標楷體" w:hAnsi="標楷體"/>
          <w:sz w:val="23"/>
          <w:szCs w:val="23"/>
        </w:rPr>
        <w:t>法</w:t>
      </w:r>
      <w:r w:rsidRPr="00251DFA">
        <w:rPr>
          <w:rFonts w:ascii="標楷體" w:eastAsia="標楷體" w:hAnsi="標楷體" w:hint="eastAsia"/>
          <w:sz w:val="23"/>
          <w:szCs w:val="23"/>
        </w:rPr>
        <w:t>律規定教育</w:t>
      </w:r>
      <w:r w:rsidRPr="00251DFA">
        <w:rPr>
          <w:rFonts w:ascii="標楷體" w:eastAsia="標楷體" w:hAnsi="標楷體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hint="eastAsia"/>
          <w:sz w:val="23"/>
          <w:szCs w:val="23"/>
        </w:rPr>
        <w:t>規劃</w:t>
      </w:r>
      <w:r w:rsidRPr="00251DFA">
        <w:rPr>
          <w:rFonts w:ascii="標楷體" w:eastAsia="標楷體" w:hAnsi="標楷體"/>
          <w:sz w:val="23"/>
          <w:szCs w:val="23"/>
        </w:rPr>
        <w:t>檢核表</w:t>
      </w:r>
      <w:r w:rsidRPr="00251DFA">
        <w:rPr>
          <w:rFonts w:ascii="標楷體" w:eastAsia="標楷體" w:hAnsi="標楷體" w:hint="eastAsia"/>
          <w:sz w:val="23"/>
          <w:szCs w:val="23"/>
        </w:rPr>
        <w:t>」相對照。</w:t>
      </w:r>
    </w:p>
    <w:p w:rsidR="00251DFA" w:rsidRPr="00251DFA" w:rsidRDefault="00251DFA" w:rsidP="00251DFA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251DFA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color w:val="000000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/>
          <w:color w:val="FF0000"/>
          <w:sz w:val="23"/>
          <w:szCs w:val="23"/>
        </w:rPr>
        <w:t>：</w:t>
      </w:r>
      <w:r w:rsidRPr="00251DFA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251DFA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251DFA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251DFA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251DFA">
        <w:rPr>
          <w:rFonts w:ascii="標楷體" w:eastAsia="標楷體" w:hAnsi="標楷體" w:hint="eastAsia"/>
          <w:sz w:val="23"/>
          <w:szCs w:val="23"/>
        </w:rPr>
        <w:t>方式：</w:t>
      </w:r>
    </w:p>
    <w:p w:rsidR="00251DFA" w:rsidRPr="00251DFA" w:rsidRDefault="00251DFA" w:rsidP="00251DFA">
      <w:pPr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251DFA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251DFA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251DFA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8ED" w:rsidRDefault="001548ED" w:rsidP="00A93317">
      <w:r>
        <w:separator/>
      </w:r>
    </w:p>
  </w:endnote>
  <w:endnote w:type="continuationSeparator" w:id="0">
    <w:p w:rsidR="001548ED" w:rsidRDefault="001548ED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8ED" w:rsidRDefault="001548ED" w:rsidP="00A93317">
      <w:r>
        <w:separator/>
      </w:r>
    </w:p>
  </w:footnote>
  <w:footnote w:type="continuationSeparator" w:id="0">
    <w:p w:rsidR="001548ED" w:rsidRDefault="001548ED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277D3"/>
    <w:rsid w:val="00027DF5"/>
    <w:rsid w:val="0005669C"/>
    <w:rsid w:val="00073F9D"/>
    <w:rsid w:val="000C5E04"/>
    <w:rsid w:val="001548ED"/>
    <w:rsid w:val="001673C7"/>
    <w:rsid w:val="001B1DA2"/>
    <w:rsid w:val="001D5046"/>
    <w:rsid w:val="00201586"/>
    <w:rsid w:val="00251DFA"/>
    <w:rsid w:val="002B1E53"/>
    <w:rsid w:val="002B5624"/>
    <w:rsid w:val="002E57AD"/>
    <w:rsid w:val="003854F8"/>
    <w:rsid w:val="00393FCA"/>
    <w:rsid w:val="004F0D32"/>
    <w:rsid w:val="00503763"/>
    <w:rsid w:val="0055010C"/>
    <w:rsid w:val="005846BA"/>
    <w:rsid w:val="0065469B"/>
    <w:rsid w:val="006959EE"/>
    <w:rsid w:val="00780580"/>
    <w:rsid w:val="007A55C8"/>
    <w:rsid w:val="007E44BF"/>
    <w:rsid w:val="00847374"/>
    <w:rsid w:val="008B1C31"/>
    <w:rsid w:val="0097494B"/>
    <w:rsid w:val="009E6D7C"/>
    <w:rsid w:val="009F1CBF"/>
    <w:rsid w:val="00A70E32"/>
    <w:rsid w:val="00A93317"/>
    <w:rsid w:val="00B26184"/>
    <w:rsid w:val="00BC3A8F"/>
    <w:rsid w:val="00C31E5E"/>
    <w:rsid w:val="00C714D4"/>
    <w:rsid w:val="00CC797E"/>
    <w:rsid w:val="00DA3085"/>
    <w:rsid w:val="00DE5DFD"/>
    <w:rsid w:val="00EC18BE"/>
    <w:rsid w:val="00F72D4A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76C4C6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69C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widowControl w:val="0"/>
      <w:tabs>
        <w:tab w:val="center" w:pos="4153"/>
        <w:tab w:val="right" w:pos="8306"/>
      </w:tabs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widowControl w:val="0"/>
      <w:tabs>
        <w:tab w:val="center" w:pos="4153"/>
        <w:tab w:val="right" w:pos="8306"/>
      </w:tabs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5501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21</cp:revision>
  <dcterms:created xsi:type="dcterms:W3CDTF">2024-05-29T07:12:00Z</dcterms:created>
  <dcterms:modified xsi:type="dcterms:W3CDTF">2024-06-14T07:12:00Z</dcterms:modified>
</cp:coreProperties>
</file>