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D12F6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D12F6C" w:rsidRPr="00D12F6C">
        <w:rPr>
          <w:rFonts w:ascii="標楷體" w:eastAsia="標楷體" w:hAnsi="標楷體" w:hint="eastAsia"/>
          <w:b/>
          <w:color w:val="000000" w:themeColor="text1"/>
          <w:kern w:val="0"/>
          <w:szCs w:val="32"/>
        </w:rPr>
        <w:t>半屏山下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016B6D" w:rsidRPr="00F62674" w:rsidRDefault="00016B6D" w:rsidP="00016B6D">
      <w:pPr>
        <w:ind w:firstLine="480"/>
        <w:rPr>
          <w:rFonts w:ascii="標楷體" w:eastAsia="標楷體" w:hAnsi="標楷體"/>
          <w:b/>
          <w:color w:val="000000" w:themeColor="text1"/>
        </w:rPr>
      </w:pPr>
      <w:r w:rsidRPr="00F62674">
        <w:rPr>
          <w:rFonts w:ascii="標楷體" w:eastAsia="標楷體" w:hAnsi="標楷體" w:hint="eastAsia"/>
          <w:color w:val="000000" w:themeColor="text1"/>
        </w:rPr>
        <w:t>左營舊城為台灣第一座土城，也是第一座石城，目前被指定為國定古蹟，在社會文化</w:t>
      </w:r>
      <w:r w:rsidRPr="00F62674">
        <w:rPr>
          <w:rFonts w:ascii="新細明體" w:hAnsi="新細明體" w:hint="eastAsia"/>
          <w:color w:val="000000" w:themeColor="text1"/>
        </w:rPr>
        <w:t>、</w:t>
      </w:r>
      <w:r w:rsidRPr="00F62674">
        <w:rPr>
          <w:rFonts w:ascii="標楷體" w:eastAsia="標楷體" w:hAnsi="標楷體" w:hint="eastAsia"/>
          <w:color w:val="000000" w:themeColor="text1"/>
        </w:rPr>
        <w:t>宗教歷史各方面都具有重要的文化資產價值。本課程著重以學習者為中心，由學童的生活軌跡出發，將學習環境由學校擴展到學校附近的左營舊部落，讓學童的學習與日常生活產生更深刻的連結</w:t>
      </w:r>
      <w:r w:rsidRPr="00F62674">
        <w:rPr>
          <w:rFonts w:ascii="新細明體" w:hAnsi="新細明體" w:hint="eastAsia"/>
          <w:color w:val="000000" w:themeColor="text1"/>
        </w:rPr>
        <w:t>，</w:t>
      </w:r>
      <w:r w:rsidRPr="00F62674">
        <w:rPr>
          <w:rFonts w:ascii="標楷體" w:eastAsia="標楷體" w:hAnsi="標楷體" w:hint="eastAsia"/>
          <w:color w:val="000000" w:themeColor="text1"/>
        </w:rPr>
        <w:t>同時也希望藉此課程建構學童對舊城的空間紋理與古人的生活軌跡</w:t>
      </w:r>
      <w:r w:rsidRPr="00F62674">
        <w:rPr>
          <w:rFonts w:ascii="新細明體" w:hAnsi="新細明體" w:hint="eastAsia"/>
          <w:color w:val="000000" w:themeColor="text1"/>
        </w:rPr>
        <w:t>，</w:t>
      </w:r>
      <w:r w:rsidRPr="00F62674">
        <w:rPr>
          <w:rFonts w:ascii="標楷體" w:eastAsia="標楷體" w:hAnsi="標楷體" w:hint="eastAsia"/>
          <w:color w:val="000000" w:themeColor="text1"/>
        </w:rPr>
        <w:t>使其與現今生活環境有更深刻的連結</w:t>
      </w:r>
      <w:r w:rsidRPr="00F62674">
        <w:rPr>
          <w:rFonts w:ascii="新細明體" w:hAnsi="新細明體" w:hint="eastAsia"/>
          <w:color w:val="000000" w:themeColor="text1"/>
        </w:rPr>
        <w:t>。</w:t>
      </w:r>
      <w:r w:rsidRPr="00F62674">
        <w:rPr>
          <w:rFonts w:ascii="標楷體" w:eastAsia="標楷體" w:hAnsi="標楷體" w:hint="eastAsia"/>
          <w:color w:val="000000" w:themeColor="text1"/>
        </w:rPr>
        <w:t>期待學童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透過分組活動培養人際關係與團隊合作之素養</w:t>
      </w:r>
      <w:r w:rsidRPr="00F62674">
        <w:rPr>
          <w:rFonts w:ascii="新細明體" w:hAnsi="新細明體" w:hint="eastAsia"/>
          <w:noProof/>
          <w:color w:val="000000" w:themeColor="text1"/>
        </w:rPr>
        <w:t>，</w:t>
      </w:r>
      <w:r w:rsidRPr="00F62674">
        <w:rPr>
          <w:rFonts w:ascii="標楷體" w:eastAsia="標楷體" w:hAnsi="標楷體" w:hint="eastAsia"/>
          <w:color w:val="000000" w:themeColor="text1"/>
        </w:rPr>
        <w:t>在多元的學習方式發現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生活中的問題</w:t>
      </w:r>
      <w:r w:rsidRPr="00F62674">
        <w:rPr>
          <w:rFonts w:ascii="新細明體" w:hAnsi="新細明體" w:hint="eastAsia"/>
          <w:noProof/>
          <w:color w:val="000000" w:themeColor="text1"/>
        </w:rPr>
        <w:t>、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展望未來</w:t>
      </w:r>
      <w:r w:rsidRPr="00F62674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016B6D" w:rsidRPr="00F62674" w:rsidRDefault="00016B6D" w:rsidP="00016B6D">
      <w:pPr>
        <w:ind w:firstLine="480"/>
        <w:rPr>
          <w:rFonts w:ascii="標楷體" w:eastAsia="標楷體" w:hAnsi="標楷體"/>
          <w:b/>
          <w:color w:val="000000" w:themeColor="text1"/>
        </w:rPr>
      </w:pPr>
      <w:r w:rsidRPr="00F62674">
        <w:rPr>
          <w:rFonts w:ascii="標楷體" w:eastAsia="標楷體" w:hAnsi="標楷體" w:hint="eastAsia"/>
          <w:color w:val="000000" w:themeColor="text1"/>
        </w:rPr>
        <w:t>課程統整國語、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社會、綜合領域，融入環境教育與戶外教育議題，讓學生透過觀察、體驗、感受、討論與發表種種過程，展現與生俱來的觀察力，培養其</w:t>
      </w:r>
      <w:r w:rsidRPr="00F62674">
        <w:rPr>
          <w:rFonts w:ascii="標楷體" w:eastAsia="標楷體" w:hAnsi="標楷體" w:hint="eastAsia"/>
          <w:color w:val="000000" w:themeColor="text1"/>
        </w:rPr>
        <w:t>探究思考與溝通表達的能力</w:t>
      </w:r>
      <w:r w:rsidRPr="00F62674">
        <w:rPr>
          <w:rFonts w:ascii="標楷體" w:eastAsia="標楷體" w:hAnsi="標楷體" w:hint="eastAsia"/>
          <w:noProof/>
          <w:color w:val="000000" w:themeColor="text1"/>
        </w:rPr>
        <w:t>，期許學童在其他主題中亦能應用課堂所學，漸進式的理解自己的生活環境，進而重新建立對家鄉-左營的概念。讓學童從認知、態度改變到最後的行為改變，透過對家鄉的認同與欣賞</w:t>
      </w:r>
      <w:r w:rsidRPr="00F62674">
        <w:rPr>
          <w:rFonts w:ascii="標楷體" w:eastAsia="標楷體" w:hAnsi="標楷體" w:hint="eastAsia"/>
          <w:color w:val="000000" w:themeColor="text1"/>
        </w:rPr>
        <w:t>，達到愛校、愛鄉的目標。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691"/>
        <w:gridCol w:w="203"/>
        <w:gridCol w:w="3231"/>
        <w:gridCol w:w="311"/>
        <w:gridCol w:w="816"/>
        <w:gridCol w:w="148"/>
        <w:gridCol w:w="311"/>
        <w:gridCol w:w="1389"/>
        <w:gridCol w:w="709"/>
        <w:gridCol w:w="1217"/>
      </w:tblGrid>
      <w:tr w:rsidR="00D12F6C" w:rsidRPr="00B13049" w:rsidTr="00427F3A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F6C" w:rsidRPr="00B13049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D12F6C" w:rsidRPr="00B13049" w:rsidRDefault="00D12F6C" w:rsidP="00D12F6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  <w:kern w:val="0"/>
              </w:rPr>
              <w:t>社會、國語、綜合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F6C" w:rsidRPr="00B13049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12F6C" w:rsidRDefault="00D12F6C" w:rsidP="00D12F6C">
            <w:pPr>
              <w:snapToGrid w:val="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四年級教學團隊</w:t>
            </w:r>
          </w:p>
        </w:tc>
      </w:tr>
      <w:tr w:rsidR="00D12F6C" w:rsidRPr="00B13049" w:rsidTr="00427F3A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F6C" w:rsidRPr="00B13049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D12F6C" w:rsidRPr="00B13049" w:rsidRDefault="00D12F6C" w:rsidP="00D12F6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>四年級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F6C" w:rsidRPr="00B13049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12F6C" w:rsidRDefault="00D12F6C" w:rsidP="00D12F6C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1B55C8">
              <w:rPr>
                <w:rFonts w:ascii="標楷體" w:eastAsia="標楷體" w:hAnsi="標楷體" w:hint="eastAsia"/>
                <w:noProof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節</w:t>
            </w:r>
          </w:p>
        </w:tc>
      </w:tr>
      <w:tr w:rsidR="00D12F6C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F6C" w:rsidRPr="00B13049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D12F6C" w:rsidRPr="00B13049" w:rsidRDefault="00D12F6C" w:rsidP="00D12F6C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D12F6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32"/>
              </w:rPr>
              <w:t>古往今來話屏山</w:t>
            </w:r>
          </w:p>
        </w:tc>
      </w:tr>
      <w:tr w:rsidR="00D12F6C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12F6C" w:rsidRPr="00B13049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D12F6C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12F6C" w:rsidRPr="00B13049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D12F6C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12F6C" w:rsidRPr="00B13049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12F6C" w:rsidRPr="00B13049" w:rsidRDefault="00D12F6C" w:rsidP="00D12F6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D12F6C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12F6C" w:rsidRDefault="00D12F6C" w:rsidP="00D12F6C">
            <w:pPr>
              <w:snapToGrid w:val="0"/>
              <w:ind w:left="601" w:hangingChars="250" w:hanging="601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E-A2</w:t>
            </w:r>
            <w:r>
              <w:rPr>
                <w:rFonts w:eastAsia="標楷體" w:hint="eastAsia"/>
                <w:noProof/>
                <w:color w:val="000000" w:themeColor="text1"/>
              </w:rPr>
              <w:t>具備探索問題的思考能力，並透過體驗與實踐處理日常生活問題。</w:t>
            </w:r>
          </w:p>
          <w:p w:rsidR="00D12F6C" w:rsidRDefault="00D12F6C" w:rsidP="00D12F6C">
            <w:pPr>
              <w:snapToGrid w:val="0"/>
              <w:ind w:left="601" w:hangingChars="250" w:hanging="601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E-B1</w:t>
            </w:r>
            <w:r>
              <w:rPr>
                <w:rFonts w:eastAsia="標楷體" w:hint="eastAsia"/>
                <w:noProof/>
                <w:color w:val="000000" w:themeColor="text1"/>
              </w:rPr>
              <w:t>具備理解及使用語言、文字、數理、肢體及藝術等各種符號進行表達、溝通及互動的能力，並能了解與同理他人，應用在日常生活及工作上。</w:t>
            </w:r>
          </w:p>
          <w:p w:rsidR="00D12F6C" w:rsidRDefault="00D12F6C" w:rsidP="00D12F6C">
            <w:pPr>
              <w:snapToGrid w:val="0"/>
              <w:ind w:left="601" w:hangingChars="250" w:hanging="601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E-C1</w:t>
            </w:r>
            <w:r>
              <w:rPr>
                <w:rFonts w:eastAsia="標楷體" w:hint="eastAsia"/>
                <w:noProof/>
                <w:color w:val="000000" w:themeColor="text1"/>
              </w:rPr>
              <w:t>具備個人生活道德的知識與是非判斷的能力，理解並遵守社會道德規範，培養公民意識，關懷生態環境。</w:t>
            </w:r>
          </w:p>
          <w:p w:rsidR="00D12F6C" w:rsidRPr="00B13049" w:rsidRDefault="00D12F6C" w:rsidP="00D12F6C">
            <w:pPr>
              <w:autoSpaceDE w:val="0"/>
              <w:autoSpaceDN w:val="0"/>
              <w:adjustRightInd w:val="0"/>
              <w:ind w:left="601" w:hangingChars="250" w:hanging="601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eastAsia="標楷體"/>
                <w:b/>
                <w:noProof/>
                <w:color w:val="000000" w:themeColor="text1"/>
                <w:kern w:val="0"/>
              </w:rPr>
              <w:t>E-C2</w:t>
            </w:r>
            <w:r>
              <w:rPr>
                <w:rFonts w:eastAsia="標楷體"/>
                <w:noProof/>
                <w:color w:val="000000" w:themeColor="text1"/>
                <w:kern w:val="0"/>
              </w:rPr>
              <w:t xml:space="preserve"> </w:t>
            </w:r>
            <w:r>
              <w:rPr>
                <w:rFonts w:eastAsia="標楷體" w:hint="eastAsia"/>
                <w:noProof/>
                <w:color w:val="000000" w:themeColor="text1"/>
                <w:kern w:val="0"/>
              </w:rPr>
              <w:t>具備理解他人感受，樂於與人互動，並與團隊成員合作之素養。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12F6C" w:rsidRPr="00D12F6C" w:rsidRDefault="00D12F6C" w:rsidP="00D12F6C">
            <w:pPr>
              <w:snapToGrid w:val="0"/>
              <w:ind w:left="841" w:hangingChars="350" w:hanging="841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b/>
                <w:noProof/>
                <w:color w:val="000000" w:themeColor="text1"/>
              </w:rPr>
              <w:t>國</w:t>
            </w:r>
            <w:r>
              <w:rPr>
                <w:rFonts w:eastAsia="標楷體"/>
                <w:b/>
                <w:noProof/>
                <w:color w:val="000000" w:themeColor="text1"/>
              </w:rPr>
              <w:t xml:space="preserve">-E-B1 </w:t>
            </w:r>
            <w:r>
              <w:rPr>
                <w:rFonts w:eastAsia="標楷體" w:hint="eastAsia"/>
                <w:noProof/>
                <w:color w:val="000000" w:themeColor="text1"/>
              </w:rPr>
              <w:t>理解與運用國語文在日常生活中學習體察他人的感受，並給予適當的回應，以達成</w:t>
            </w:r>
            <w:r w:rsidRPr="00D12F6C">
              <w:rPr>
                <w:rFonts w:eastAsia="標楷體" w:hint="eastAsia"/>
                <w:noProof/>
                <w:color w:val="000000" w:themeColor="text1"/>
              </w:rPr>
              <w:t>溝通及互動的目標。</w:t>
            </w:r>
            <w:r w:rsidRPr="00D12F6C">
              <w:rPr>
                <w:rFonts w:eastAsia="標楷體"/>
                <w:noProof/>
                <w:color w:val="000000" w:themeColor="text1"/>
              </w:rPr>
              <w:t xml:space="preserve"> </w:t>
            </w:r>
          </w:p>
          <w:p w:rsidR="00D12F6C" w:rsidRPr="00D12F6C" w:rsidRDefault="00D12F6C" w:rsidP="00D12F6C">
            <w:pPr>
              <w:snapToGrid w:val="0"/>
              <w:ind w:left="841" w:hangingChars="350" w:hanging="841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b/>
                <w:noProof/>
                <w:color w:val="000000" w:themeColor="text1"/>
              </w:rPr>
              <w:t>社</w:t>
            </w:r>
            <w:r>
              <w:rPr>
                <w:rFonts w:eastAsia="標楷體"/>
                <w:b/>
                <w:noProof/>
                <w:color w:val="000000" w:themeColor="text1"/>
              </w:rPr>
              <w:t>-E-A2</w:t>
            </w:r>
            <w:r>
              <w:rPr>
                <w:rFonts w:eastAsia="標楷體"/>
                <w:noProof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noProof/>
                <w:color w:val="000000" w:themeColor="text1"/>
              </w:rPr>
              <w:t>敏覺居住地方的社會、自然與人文環境變遷，關注生活問題及其影響，並思考解決</w:t>
            </w:r>
            <w:r w:rsidRPr="00D12F6C">
              <w:rPr>
                <w:rFonts w:eastAsia="標楷體" w:hint="eastAsia"/>
                <w:noProof/>
                <w:color w:val="000000" w:themeColor="text1"/>
              </w:rPr>
              <w:t>方法。</w:t>
            </w:r>
          </w:p>
          <w:p w:rsidR="00D12F6C" w:rsidRPr="00D12F6C" w:rsidRDefault="00D12F6C" w:rsidP="00D12F6C">
            <w:pPr>
              <w:snapToGrid w:val="0"/>
              <w:ind w:left="841" w:hangingChars="350" w:hanging="841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b/>
                <w:noProof/>
                <w:color w:val="000000" w:themeColor="text1"/>
              </w:rPr>
              <w:t>社</w:t>
            </w:r>
            <w:r>
              <w:rPr>
                <w:rFonts w:eastAsia="標楷體"/>
                <w:b/>
                <w:noProof/>
                <w:color w:val="000000" w:themeColor="text1"/>
              </w:rPr>
              <w:t>-E-C1</w:t>
            </w:r>
            <w:r>
              <w:rPr>
                <w:rFonts w:eastAsia="標楷體" w:hint="eastAsia"/>
                <w:noProof/>
                <w:color w:val="000000" w:themeColor="text1"/>
              </w:rPr>
              <w:t>培養良好的生活習慣，理解並遵守社會規範，參與公共事務，養成社會責任感，尊</w:t>
            </w:r>
            <w:r w:rsidRPr="00D12F6C">
              <w:rPr>
                <w:rFonts w:eastAsia="標楷體" w:hint="eastAsia"/>
                <w:noProof/>
                <w:color w:val="000000" w:themeColor="text1"/>
              </w:rPr>
              <w:t>重並維護自己和他人的人權，關懷自然環境與活動，關懷自然生態與人類永續發展，而展現知善、樂善與行善的品德。</w:t>
            </w:r>
          </w:p>
          <w:p w:rsidR="00D12F6C" w:rsidRPr="00D12F6C" w:rsidRDefault="00D12F6C" w:rsidP="00D12F6C">
            <w:pPr>
              <w:snapToGrid w:val="0"/>
              <w:ind w:left="841" w:hangingChars="350" w:hanging="841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eastAsia="標楷體" w:hint="eastAsia"/>
                <w:b/>
                <w:noProof/>
                <w:color w:val="000000" w:themeColor="text1"/>
              </w:rPr>
              <w:t>綜</w:t>
            </w:r>
            <w:r>
              <w:rPr>
                <w:rFonts w:eastAsia="標楷體"/>
                <w:b/>
                <w:noProof/>
                <w:color w:val="000000" w:themeColor="text1"/>
              </w:rPr>
              <w:t>-E-C1</w:t>
            </w:r>
            <w:r>
              <w:rPr>
                <w:rFonts w:eastAsia="標楷體" w:hint="eastAsia"/>
                <w:noProof/>
                <w:color w:val="000000" w:themeColor="text1"/>
              </w:rPr>
              <w:t>關懷生態環境與周遭人事物，體驗服務歷程與樂趣，理解並遵守道德規範，培養公</w:t>
            </w:r>
            <w:r w:rsidRPr="00D12F6C">
              <w:rPr>
                <w:rFonts w:eastAsia="標楷體" w:hint="eastAsia"/>
                <w:noProof/>
                <w:color w:val="000000" w:themeColor="text1"/>
                <w:kern w:val="0"/>
              </w:rPr>
              <w:t>民意識。</w:t>
            </w:r>
          </w:p>
        </w:tc>
      </w:tr>
      <w:tr w:rsidR="00016B6D" w:rsidRPr="00B13049" w:rsidTr="003A1803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B6D" w:rsidRPr="00B13049" w:rsidRDefault="00016B6D" w:rsidP="00016B6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016B6D" w:rsidRPr="00B13049" w:rsidRDefault="00016B6D" w:rsidP="00016B6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B6D" w:rsidRPr="00B13049" w:rsidRDefault="00016B6D" w:rsidP="00016B6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16B6D" w:rsidRPr="00016B6D" w:rsidRDefault="00016B6D" w:rsidP="00016B6D">
            <w:pPr>
              <w:snapToGrid w:val="0"/>
              <w:rPr>
                <w:rFonts w:asciiTheme="majorEastAsia" w:eastAsiaTheme="majorEastAsia" w:hAnsiTheme="majorEastAsia"/>
                <w:b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0"/>
                <w:szCs w:val="20"/>
              </w:rPr>
              <w:t>國語</w:t>
            </w:r>
          </w:p>
          <w:p w:rsidR="00016B6D" w:rsidRPr="00016B6D" w:rsidRDefault="00016B6D" w:rsidP="00016B6D">
            <w:pPr>
              <w:snapToGrid w:val="0"/>
              <w:rPr>
                <w:rFonts w:asciiTheme="majorEastAsia" w:eastAsiaTheme="majorEastAsia" w:hAnsiTheme="majorEastAsia"/>
                <w:b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/>
                <w:b/>
                <w:noProof/>
                <w:color w:val="000000" w:themeColor="text1"/>
                <w:sz w:val="20"/>
                <w:szCs w:val="20"/>
              </w:rPr>
              <w:t>1-</w:t>
            </w:r>
            <w:r w:rsidRPr="00016B6D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0"/>
                <w:szCs w:val="20"/>
              </w:rPr>
              <w:t>Ⅱ</w:t>
            </w:r>
            <w:r w:rsidRPr="00016B6D">
              <w:rPr>
                <w:rFonts w:asciiTheme="majorEastAsia" w:eastAsiaTheme="majorEastAsia" w:hAnsiTheme="majorEastAsia"/>
                <w:b/>
                <w:noProof/>
                <w:color w:val="000000" w:themeColor="text1"/>
                <w:sz w:val="20"/>
                <w:szCs w:val="20"/>
              </w:rPr>
              <w:t xml:space="preserve">-4 </w:t>
            </w:r>
            <w:r w:rsidRPr="00016B6D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>根據話語情境，分辨內容是否切題，理解主要內容和情感，並與對方互動。</w:t>
            </w:r>
          </w:p>
          <w:p w:rsidR="00016B6D" w:rsidRPr="00016B6D" w:rsidRDefault="00016B6D" w:rsidP="00016B6D">
            <w:pPr>
              <w:snapToGrid w:val="0"/>
              <w:rPr>
                <w:rFonts w:asciiTheme="majorEastAsia" w:eastAsiaTheme="majorEastAsia" w:hAnsiTheme="majorEastAsia"/>
                <w:b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0"/>
                <w:szCs w:val="20"/>
              </w:rPr>
              <w:t xml:space="preserve">2-Ⅱ-1 </w:t>
            </w:r>
            <w:r w:rsidRPr="00016B6D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>用清晰語音、適當語速和音量說話。</w:t>
            </w:r>
          </w:p>
          <w:p w:rsidR="00016B6D" w:rsidRPr="00016B6D" w:rsidRDefault="00016B6D" w:rsidP="00016B6D">
            <w:pPr>
              <w:snapToGrid w:val="0"/>
              <w:rPr>
                <w:rFonts w:asciiTheme="majorEastAsia" w:eastAsiaTheme="majorEastAsia" w:hAnsiTheme="majorEastAsia"/>
                <w:b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0"/>
                <w:szCs w:val="20"/>
              </w:rPr>
              <w:t xml:space="preserve">2-Ⅱ-2 </w:t>
            </w:r>
            <w:r w:rsidRPr="00016B6D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>運用適當詞語、正確語法表達</w:t>
            </w:r>
            <w:r w:rsidRPr="00016B6D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lastRenderedPageBreak/>
              <w:t>想法。</w:t>
            </w:r>
          </w:p>
          <w:p w:rsidR="00016B6D" w:rsidRPr="00016B6D" w:rsidRDefault="00016B6D" w:rsidP="00016B6D">
            <w:pPr>
              <w:widowControl/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0"/>
                <w:szCs w:val="20"/>
              </w:rPr>
              <w:t xml:space="preserve">2-Ⅱ-4 </w:t>
            </w:r>
            <w:r w:rsidRPr="00016B6D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>樂於參加討論，提供個人的觀點和意見。</w:t>
            </w:r>
          </w:p>
          <w:p w:rsidR="00016B6D" w:rsidRPr="00016B6D" w:rsidRDefault="00016B6D" w:rsidP="00016B6D">
            <w:pPr>
              <w:widowControl/>
              <w:rPr>
                <w:rFonts w:asciiTheme="majorEastAsia" w:eastAsiaTheme="majorEastAsia" w:hAnsiTheme="majorEastAsia"/>
                <w:b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0"/>
                <w:szCs w:val="20"/>
              </w:rPr>
              <w:t>社會</w:t>
            </w:r>
          </w:p>
          <w:p w:rsidR="00016B6D" w:rsidRPr="00016B6D" w:rsidRDefault="00016B6D" w:rsidP="00016B6D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3a-</w:t>
            </w:r>
            <w:r w:rsidRPr="00016B6D">
              <w:rPr>
                <w:rFonts w:asciiTheme="majorEastAsia" w:eastAsiaTheme="majorEastAsia" w:hAnsiTheme="majorEastAsia" w:cs="微軟正黑體" w:hint="eastAsia"/>
                <w:b/>
                <w:color w:val="000000" w:themeColor="text1"/>
                <w:sz w:val="20"/>
                <w:szCs w:val="20"/>
              </w:rPr>
              <w:t>Ⅱ</w:t>
            </w:r>
            <w:r w:rsidRPr="00016B6D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-1</w:t>
            </w:r>
            <w:r w:rsidRPr="00016B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透過日常觀察與省思，對社會事物與環境提出感興趣的問題。</w:t>
            </w:r>
          </w:p>
          <w:p w:rsidR="00016B6D" w:rsidRPr="00016B6D" w:rsidRDefault="00016B6D" w:rsidP="00016B6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3b-</w:t>
            </w:r>
            <w:r w:rsidRPr="00016B6D">
              <w:rPr>
                <w:rFonts w:asciiTheme="majorEastAsia" w:eastAsiaTheme="majorEastAsia" w:hAnsiTheme="majorEastAsia" w:cs="微軟正黑體" w:hint="eastAsia"/>
                <w:b/>
                <w:color w:val="000000" w:themeColor="text1"/>
                <w:sz w:val="20"/>
                <w:szCs w:val="20"/>
              </w:rPr>
              <w:t>Ⅱ</w:t>
            </w:r>
            <w:r w:rsidRPr="00016B6D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-3</w:t>
            </w:r>
            <w:r w:rsidRPr="00016B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整理資料，製作成簡易的圖表，並加以說明。</w:t>
            </w:r>
          </w:p>
          <w:p w:rsidR="00016B6D" w:rsidRPr="00016B6D" w:rsidRDefault="00016B6D" w:rsidP="00016B6D">
            <w:pPr>
              <w:widowControl/>
              <w:rPr>
                <w:rFonts w:asciiTheme="majorEastAsia" w:eastAsiaTheme="majorEastAsia" w:hAnsiTheme="majorEastAsia"/>
                <w:b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0"/>
                <w:szCs w:val="20"/>
              </w:rPr>
              <w:t>綜合</w:t>
            </w:r>
          </w:p>
          <w:p w:rsidR="00016B6D" w:rsidRPr="00016B6D" w:rsidRDefault="00016B6D" w:rsidP="00016B6D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0"/>
                <w:szCs w:val="20"/>
              </w:rPr>
              <w:t>2a-II-1</w:t>
            </w:r>
            <w:r w:rsidRPr="00016B6D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覺察自己的人際溝通方式，展現合宜的互動與溝通態度和技巧。</w:t>
            </w:r>
          </w:p>
          <w:p w:rsidR="00016B6D" w:rsidRPr="00016B6D" w:rsidRDefault="00016B6D" w:rsidP="00016B6D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2b-II-2</w:t>
            </w:r>
            <w:r w:rsidRPr="00016B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參加團體活動，遵守紀律、重視榮譽感，並展現負責的態度。</w:t>
            </w:r>
          </w:p>
          <w:p w:rsidR="00016B6D" w:rsidRPr="00016B6D" w:rsidRDefault="00016B6D" w:rsidP="00016B6D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3b-II-1</w:t>
            </w:r>
            <w:r w:rsidRPr="00016B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參與學校或社區服務學習，並分享心得。</w:t>
            </w:r>
          </w:p>
          <w:p w:rsidR="00016B6D" w:rsidRPr="00016B6D" w:rsidRDefault="00016B6D" w:rsidP="00016B6D">
            <w:pPr>
              <w:snapToGrid w:val="0"/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3d-II-1</w:t>
            </w:r>
            <w:r w:rsidRPr="00016B6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覺察生活中環境的問題，探討並執行對環境友善的行動。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B6D" w:rsidRPr="00B13049" w:rsidRDefault="00016B6D" w:rsidP="00016B6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B6D" w:rsidRPr="00016B6D" w:rsidRDefault="00016B6D" w:rsidP="00016B6D">
            <w:pPr>
              <w:widowControl/>
              <w:rPr>
                <w:rFonts w:asciiTheme="majorEastAsia" w:eastAsiaTheme="majorEastAsia" w:hAnsiTheme="majorEastAsia"/>
                <w:b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0"/>
                <w:szCs w:val="20"/>
              </w:rPr>
              <w:t>語文(國語)</w:t>
            </w:r>
          </w:p>
          <w:p w:rsidR="00016B6D" w:rsidRPr="00016B6D" w:rsidRDefault="00016B6D" w:rsidP="00016B6D">
            <w:pPr>
              <w:widowControl/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0"/>
                <w:szCs w:val="20"/>
              </w:rPr>
              <w:t>Ab-Ⅱ-6</w:t>
            </w:r>
            <w:r w:rsidRPr="00016B6D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 xml:space="preserve">  2,000 個常用語詞的使用。</w:t>
            </w:r>
          </w:p>
          <w:p w:rsidR="00016B6D" w:rsidRPr="00016B6D" w:rsidRDefault="00016B6D" w:rsidP="00016B6D">
            <w:pPr>
              <w:widowControl/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0"/>
                <w:szCs w:val="20"/>
              </w:rPr>
              <w:t>Ad-Ⅱ-2</w:t>
            </w:r>
            <w:r w:rsidRPr="00016B6D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 xml:space="preserve"> 篇章的大意、主旨與簡單結構。</w:t>
            </w:r>
          </w:p>
          <w:p w:rsidR="00016B6D" w:rsidRPr="00016B6D" w:rsidRDefault="00016B6D" w:rsidP="00016B6D">
            <w:pPr>
              <w:widowControl/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0"/>
                <w:szCs w:val="20"/>
              </w:rPr>
              <w:t>Bc-Ⅱ-1</w:t>
            </w:r>
            <w:r w:rsidRPr="00016B6D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w:t xml:space="preserve"> 具邏輯、客觀、理性的說明，如科學知識、產品、環境等文本。</w:t>
            </w:r>
          </w:p>
          <w:p w:rsidR="00016B6D" w:rsidRPr="00016B6D" w:rsidRDefault="00016B6D" w:rsidP="00016B6D">
            <w:pPr>
              <w:widowControl/>
              <w:rPr>
                <w:rFonts w:asciiTheme="majorEastAsia" w:eastAsiaTheme="majorEastAsia" w:hAnsiTheme="majorEastAsia"/>
                <w:b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0"/>
                <w:szCs w:val="20"/>
              </w:rPr>
              <w:lastRenderedPageBreak/>
              <w:t>社會</w:t>
            </w:r>
          </w:p>
          <w:p w:rsidR="00016B6D" w:rsidRPr="00016B6D" w:rsidRDefault="00016B6D" w:rsidP="00016B6D">
            <w:pPr>
              <w:widowControl/>
              <w:rPr>
                <w:rFonts w:asciiTheme="majorEastAsia" w:eastAsiaTheme="majorEastAsia" w:hAnsiTheme="majorEastAsia"/>
                <w:b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  <w:t>Ab-</w:t>
            </w:r>
            <w:r w:rsidRPr="00016B6D">
              <w:rPr>
                <w:rFonts w:asciiTheme="majorEastAsia" w:eastAsiaTheme="majorEastAsia" w:hAnsiTheme="majorEastAsia" w:cs="微軟正黑體" w:hint="eastAsia"/>
                <w:b/>
                <w:color w:val="000000" w:themeColor="text1"/>
                <w:sz w:val="20"/>
                <w:szCs w:val="20"/>
              </w:rPr>
              <w:t>Ⅱ</w:t>
            </w:r>
            <w:r w:rsidRPr="00016B6D"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  <w:t>-2</w:t>
            </w:r>
            <w:r w:rsidRPr="00016B6D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自然環境會影響經濟的 發展，經濟的發展也會 改變自然環境。</w:t>
            </w:r>
          </w:p>
          <w:p w:rsidR="00016B6D" w:rsidRPr="00016B6D" w:rsidRDefault="00016B6D" w:rsidP="00016B6D">
            <w:pPr>
              <w:widowControl/>
              <w:rPr>
                <w:rFonts w:asciiTheme="majorEastAsia" w:eastAsiaTheme="majorEastAsia" w:hAnsiTheme="majorEastAsia"/>
                <w:b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0"/>
                <w:szCs w:val="20"/>
              </w:rPr>
              <w:t>綜合</w:t>
            </w:r>
          </w:p>
          <w:p w:rsidR="00016B6D" w:rsidRPr="00016B6D" w:rsidRDefault="00016B6D" w:rsidP="00016B6D">
            <w:pPr>
              <w:widowControl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016B6D">
              <w:rPr>
                <w:rFonts w:asciiTheme="majorEastAsia" w:eastAsiaTheme="majorEastAsia" w:hAnsiTheme="majorEastAsia"/>
                <w:b/>
                <w:color w:val="000000" w:themeColor="text1"/>
                <w:kern w:val="0"/>
                <w:sz w:val="20"/>
                <w:szCs w:val="20"/>
              </w:rPr>
              <w:t>Ba-II-1</w:t>
            </w:r>
            <w:r w:rsidRPr="00016B6D"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  <w:t>自我表達的適切性。</w:t>
            </w:r>
          </w:p>
          <w:p w:rsidR="00016B6D" w:rsidRPr="00016B6D" w:rsidRDefault="00016B6D" w:rsidP="00016B6D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Ba-II-3</w:t>
            </w:r>
            <w:r w:rsidRPr="00016B6D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shd w:val="clear" w:color="auto" w:fill="FFFFFF"/>
              </w:rPr>
              <w:t>人際溝通的態度與技巧。</w:t>
            </w:r>
          </w:p>
          <w:p w:rsidR="00016B6D" w:rsidRPr="00016B6D" w:rsidRDefault="00016B6D" w:rsidP="00016B6D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Bb-II-3</w:t>
            </w:r>
            <w:r w:rsidRPr="00016B6D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shd w:val="clear" w:color="auto" w:fill="FFFFFF"/>
              </w:rPr>
              <w:t>團體活動的參與態度。</w:t>
            </w:r>
          </w:p>
          <w:p w:rsidR="00016B6D" w:rsidRPr="00016B6D" w:rsidRDefault="00016B6D" w:rsidP="00016B6D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Cd-II-1</w:t>
            </w:r>
            <w:r w:rsidRPr="00016B6D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shd w:val="clear" w:color="auto" w:fill="FFFFFF"/>
              </w:rPr>
              <w:t>生活中環境問題的覺察。</w:t>
            </w:r>
          </w:p>
        </w:tc>
      </w:tr>
      <w:tr w:rsidR="00016B6D" w:rsidRPr="00B13049" w:rsidTr="0082200E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6B6D" w:rsidRPr="00B13049" w:rsidRDefault="00016B6D" w:rsidP="00016B6D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6B6D" w:rsidRPr="00F62674" w:rsidRDefault="00016B6D" w:rsidP="00016B6D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能與人合作探索生活問題的解決方式，並透過體驗與實踐處理日常生活問題。</w:t>
            </w:r>
          </w:p>
          <w:p w:rsidR="00016B6D" w:rsidRPr="00F62674" w:rsidRDefault="00016B6D" w:rsidP="00016B6D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能</w:t>
            </w:r>
            <w:r w:rsidRPr="00F62674">
              <w:rPr>
                <w:rFonts w:eastAsia="標楷體"/>
                <w:noProof/>
                <w:color w:val="000000" w:themeColor="text1"/>
                <w:szCs w:val="24"/>
              </w:rPr>
              <w:t>參加討論，提供個人的觀點和意見</w:t>
            </w:r>
            <w:r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並以</w:t>
            </w:r>
            <w:r w:rsidRPr="00F62674">
              <w:rPr>
                <w:rFonts w:eastAsia="標楷體"/>
                <w:noProof/>
                <w:color w:val="000000" w:themeColor="text1"/>
                <w:szCs w:val="24"/>
              </w:rPr>
              <w:t>清晰</w:t>
            </w:r>
            <w:r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合宜的口語</w:t>
            </w:r>
            <w:r w:rsidRPr="00F62674">
              <w:rPr>
                <w:rFonts w:eastAsia="標楷體"/>
                <w:noProof/>
                <w:color w:val="000000" w:themeColor="text1"/>
                <w:szCs w:val="24"/>
              </w:rPr>
              <w:t>表達想法。</w:t>
            </w:r>
          </w:p>
          <w:p w:rsidR="00016B6D" w:rsidRPr="00F62674" w:rsidRDefault="00016B6D" w:rsidP="00016B6D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F62674">
              <w:rPr>
                <w:rFonts w:eastAsia="標楷體" w:hint="eastAsia"/>
                <w:noProof/>
                <w:color w:val="000000" w:themeColor="text1"/>
                <w:szCs w:val="24"/>
              </w:rPr>
              <w:t>能運用感官察覺生活中的問題與欣賞左營名勝古蹟與生活中的美好。</w:t>
            </w:r>
          </w:p>
        </w:tc>
      </w:tr>
      <w:tr w:rsidR="002A27F4" w:rsidRPr="00B13049" w:rsidTr="00DF09F4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27F4" w:rsidRPr="00B13049" w:rsidRDefault="002A27F4" w:rsidP="002A27F4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vAlign w:val="center"/>
          </w:tcPr>
          <w:p w:rsidR="002A27F4" w:rsidRPr="002A27F4" w:rsidRDefault="002A27F4" w:rsidP="002A27F4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noProof/>
                <w:kern w:val="3"/>
                <w:szCs w:val="24"/>
              </w:rPr>
            </w:pPr>
            <w:r w:rsidRPr="002A27F4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1.</w:t>
            </w:r>
            <w:r w:rsidRPr="002A27F4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能夠向人介紹屏山國小與社區的特色</w:t>
            </w:r>
          </w:p>
          <w:p w:rsidR="002A27F4" w:rsidRPr="002A27F4" w:rsidRDefault="002A27F4" w:rsidP="002A27F4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noProof/>
                <w:kern w:val="3"/>
                <w:szCs w:val="24"/>
              </w:rPr>
            </w:pPr>
            <w:r w:rsidRPr="002A27F4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2.</w:t>
            </w:r>
            <w:r w:rsidRPr="002A27F4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能夠向人介紹屏山國小與社區的美好。</w:t>
            </w:r>
          </w:p>
        </w:tc>
      </w:tr>
      <w:tr w:rsidR="002A27F4" w:rsidRPr="00B13049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27F4" w:rsidRPr="00B13049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2A27F4" w:rsidRPr="00B13049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27F4" w:rsidRPr="00B13049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環境教育</w:t>
            </w: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戶外教育</w:t>
            </w:r>
          </w:p>
          <w:p w:rsidR="005E3901" w:rsidRDefault="005E3901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安全教育</w:t>
            </w:r>
          </w:p>
          <w:p w:rsidR="002A27F4" w:rsidRPr="00B13049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交通安全教育</w:t>
            </w:r>
          </w:p>
        </w:tc>
      </w:tr>
      <w:tr w:rsidR="002A27F4" w:rsidRPr="00B13049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A27F4" w:rsidRPr="00B13049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A27F4" w:rsidRPr="00B13049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2A27F4" w:rsidRDefault="002A27F4" w:rsidP="002A27F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</w:rPr>
              <w:t>環 E1 參與戶外學習與自然體驗，覺知自然環境的美、平衡、與</w:t>
            </w:r>
          </w:p>
          <w:p w:rsidR="002A27F4" w:rsidRPr="00F62674" w:rsidRDefault="002A27F4" w:rsidP="002A27F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F62674">
              <w:rPr>
                <w:rFonts w:ascii="標楷體" w:eastAsia="標楷體" w:hAnsi="標楷體" w:hint="eastAsia"/>
                <w:color w:val="000000" w:themeColor="text1"/>
              </w:rPr>
              <w:t>完整性。</w:t>
            </w:r>
          </w:p>
          <w:p w:rsidR="002A27F4" w:rsidRDefault="002A27F4" w:rsidP="002A27F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</w:rPr>
              <w:t>戶 E7 參加學校校外教學活動，認識地方環境，如生態、環保、</w:t>
            </w: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F62674">
              <w:rPr>
                <w:rFonts w:ascii="標楷體" w:eastAsia="標楷體" w:hAnsi="標楷體" w:hint="eastAsia"/>
                <w:color w:val="000000" w:themeColor="text1"/>
              </w:rPr>
              <w:t>地質、文化等的戶外學習。</w:t>
            </w:r>
          </w:p>
          <w:p w:rsidR="005E3901" w:rsidRDefault="005E3901" w:rsidP="005E390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安 </w:t>
            </w:r>
            <w:r w:rsidRPr="005E3901">
              <w:rPr>
                <w:rFonts w:ascii="標楷體" w:eastAsia="標楷體" w:hAnsi="標楷體" w:hint="eastAsia"/>
                <w:color w:val="000000" w:themeColor="text1"/>
              </w:rPr>
              <w:t>E4 探討日常生活應該注意的安全。</w:t>
            </w: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交 </w:t>
            </w:r>
            <w:r w:rsidRPr="005C1670">
              <w:rPr>
                <w:rFonts w:ascii="標楷體" w:eastAsia="標楷體" w:hAnsi="標楷體"/>
                <w:color w:val="000000" w:themeColor="text1"/>
              </w:rPr>
              <w:t>危險感知能力</w:t>
            </w:r>
          </w:p>
          <w:p w:rsidR="002A27F4" w:rsidRPr="00B13049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交 </w:t>
            </w:r>
            <w:r w:rsidRPr="005C1670">
              <w:rPr>
                <w:rFonts w:ascii="標楷體" w:eastAsia="標楷體" w:hAnsi="標楷體"/>
                <w:color w:val="000000" w:themeColor="text1"/>
              </w:rPr>
              <w:t>交通知能與科技運用</w:t>
            </w:r>
          </w:p>
        </w:tc>
      </w:tr>
      <w:tr w:rsidR="002A27F4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A27F4" w:rsidRPr="00B13049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A27F4" w:rsidRPr="00B13049" w:rsidRDefault="002A27F4" w:rsidP="002A27F4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自編</w:t>
            </w:r>
          </w:p>
        </w:tc>
      </w:tr>
      <w:tr w:rsidR="002A27F4" w:rsidRPr="00B13049" w:rsidTr="00244BD5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A27F4" w:rsidRPr="00B13049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A27F4" w:rsidRPr="00016B6D" w:rsidRDefault="002A27F4" w:rsidP="002A27F4">
            <w:pPr>
              <w:widowControl/>
              <w:rPr>
                <w:b/>
                <w:color w:val="000000" w:themeColor="text1"/>
                <w:sz w:val="20"/>
                <w:szCs w:val="20"/>
              </w:rPr>
            </w:pPr>
            <w:r w:rsidRPr="00016B6D">
              <w:rPr>
                <w:rFonts w:hint="eastAsia"/>
                <w:b/>
                <w:color w:val="000000" w:themeColor="text1"/>
                <w:sz w:val="20"/>
                <w:szCs w:val="20"/>
              </w:rPr>
              <w:t>網路資料</w:t>
            </w:r>
            <w:r w:rsidRPr="00016B6D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：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高雄小故事  </w:t>
            </w:r>
            <w:hyperlink r:id="rId7" w:history="1">
              <w:r w:rsidRPr="00016B6D">
                <w:rPr>
                  <w:rStyle w:val="a5"/>
                  <w:rFonts w:asciiTheme="minorEastAsia" w:hAnsiTheme="minorEastAsia"/>
                  <w:color w:val="000000" w:themeColor="text1"/>
                  <w:sz w:val="20"/>
                  <w:szCs w:val="20"/>
                </w:rPr>
                <w:t>http://crh.khm.gov.tw/khstory/story_list.asp?id=32</w:t>
              </w:r>
            </w:hyperlink>
          </w:p>
          <w:p w:rsidR="002A27F4" w:rsidRPr="00016B6D" w:rsidRDefault="002A27F4" w:rsidP="002A27F4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見城館 </w:t>
            </w:r>
            <w:hyperlink r:id="rId8" w:history="1">
              <w:r w:rsidRPr="00016B6D">
                <w:rPr>
                  <w:rStyle w:val="a5"/>
                  <w:rFonts w:asciiTheme="minorEastAsia" w:hAnsiTheme="minorEastAsia"/>
                  <w:color w:val="000000" w:themeColor="text1"/>
                  <w:sz w:val="20"/>
                  <w:szCs w:val="20"/>
                </w:rPr>
                <w:t>https://oldcity.khcc.gov.tw/home01.aspx?ID=1</w:t>
              </w:r>
            </w:hyperlink>
          </w:p>
          <w:p w:rsidR="002A27F4" w:rsidRPr="00016B6D" w:rsidRDefault="002A27F4" w:rsidP="002A27F4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左營舊城文獻</w:t>
            </w:r>
          </w:p>
          <w:p w:rsidR="002A27F4" w:rsidRPr="00016B6D" w:rsidRDefault="00E50108" w:rsidP="002A27F4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hyperlink r:id="rId9" w:history="1">
              <w:r w:rsidR="002A27F4" w:rsidRPr="00016B6D">
                <w:rPr>
                  <w:rStyle w:val="a5"/>
                  <w:rFonts w:asciiTheme="minorEastAsia" w:hAnsiTheme="minorEastAsia"/>
                  <w:color w:val="000000" w:themeColor="text1"/>
                  <w:sz w:val="20"/>
                  <w:szCs w:val="20"/>
                </w:rPr>
                <w:t>https://research.kcg.gov.tw/upload/RelFile/Research/878/634753649481100920.pdf</w:t>
              </w:r>
            </w:hyperlink>
          </w:p>
          <w:p w:rsidR="002A27F4" w:rsidRPr="00016B6D" w:rsidRDefault="002A27F4" w:rsidP="002A27F4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劉益昌─左營舊城的歷史與性格─考古學的觀點 (I) </w:t>
            </w:r>
            <w:hyperlink r:id="rId10" w:history="1">
              <w:r w:rsidRPr="00016B6D">
                <w:rPr>
                  <w:rStyle w:val="a5"/>
                  <w:rFonts w:asciiTheme="minorEastAsia" w:hAnsiTheme="minorEastAsia"/>
                  <w:color w:val="000000" w:themeColor="text1"/>
                  <w:sz w:val="20"/>
                  <w:szCs w:val="20"/>
                </w:rPr>
                <w:t>https://www.youtube.com/watch?v=yuSQGlOwgP0</w:t>
              </w:r>
            </w:hyperlink>
          </w:p>
          <w:p w:rsidR="002A27F4" w:rsidRPr="00016B6D" w:rsidRDefault="002A27F4" w:rsidP="002A27F4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劉益昌─左營舊城的歷史與性格─考古學的觀點 (</w:t>
            </w:r>
            <w:r w:rsidRPr="00016B6D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II</w:t>
            </w:r>
            <w:r w:rsidRPr="00016B6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  <w:r w:rsidRPr="00016B6D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hyperlink r:id="rId11" w:history="1">
              <w:r w:rsidRPr="00016B6D">
                <w:rPr>
                  <w:rStyle w:val="a5"/>
                  <w:rFonts w:asciiTheme="minorEastAsia" w:hAnsiTheme="minorEastAsia"/>
                  <w:color w:val="000000" w:themeColor="text1"/>
                  <w:sz w:val="20"/>
                  <w:szCs w:val="20"/>
                </w:rPr>
                <w:t>https://www.youtube.com/watch?v=IVvTULo7vJY</w:t>
              </w:r>
            </w:hyperlink>
          </w:p>
          <w:p w:rsidR="002A27F4" w:rsidRPr="00016B6D" w:rsidRDefault="002A27F4" w:rsidP="002A27F4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「老房子文化運動計畫」說明性影片(完整版) </w:t>
            </w:r>
            <w:hyperlink r:id="rId12" w:history="1">
              <w:r w:rsidRPr="00016B6D">
                <w:rPr>
                  <w:rStyle w:val="a5"/>
                  <w:rFonts w:asciiTheme="minorEastAsia" w:hAnsiTheme="minorEastAsia"/>
                  <w:color w:val="000000" w:themeColor="text1"/>
                  <w:sz w:val="20"/>
                  <w:szCs w:val="20"/>
                </w:rPr>
                <w:t>https://www.youtube.com/watch?v=svn-iFlBcj8</w:t>
              </w:r>
            </w:hyperlink>
          </w:p>
          <w:p w:rsidR="002A27F4" w:rsidRPr="00016B6D" w:rsidRDefault="002A27F4" w:rsidP="002A27F4">
            <w:pPr>
              <w:widowControl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  <w:t>書籍資料</w:t>
            </w:r>
            <w:r w:rsidRPr="00016B6D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：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書名：走，進城玩一天，ISBN：9789865465353，出版社：蔚藍文化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書名：</w:t>
            </w:r>
            <w:r w:rsidRPr="00016B6D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w:t>老房子，作者:陳澄波文化基金會，ISBN:9789865437145，出版社:文化資產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w:t xml:space="preserve">      局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書名：</w:t>
            </w:r>
            <w:r w:rsidRPr="00016B6D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w:t>漫步左營舊城：歷史地圖集 ，作者：黃清琦， ISBN：9789865504045，出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/>
                <w:noProof/>
                <w:color w:val="000000" w:themeColor="text1"/>
                <w:sz w:val="20"/>
                <w:szCs w:val="20"/>
              </w:rPr>
            </w:pPr>
            <w:r w:rsidRPr="00016B6D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w:t xml:space="preserve">      版社：蔚藍文化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書名：</w:t>
            </w:r>
            <w:r w:rsidRPr="00016B6D">
              <w:rPr>
                <w:rStyle w:val="a6"/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借問舊城眾神明</w:t>
            </w: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：</w:t>
            </w:r>
            <w:r w:rsidRPr="00016B6D">
              <w:rPr>
                <w:rStyle w:val="a6"/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清代以來左營舊城內外的祭祀空間</w:t>
            </w: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，作者：謝貴文，ISBN：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      </w:t>
            </w: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9789865416553，出版社：晨星</w:t>
            </w:r>
          </w:p>
          <w:p w:rsidR="002A27F4" w:rsidRPr="00016B6D" w:rsidRDefault="002A27F4" w:rsidP="002A27F4">
            <w:pPr>
              <w:widowControl/>
              <w:rPr>
                <w:rStyle w:val="a6"/>
                <w:rFonts w:asciiTheme="minorEastAsia" w:hAnsiTheme="minorEastAsia" w:cs="Arial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書名：</w:t>
            </w:r>
            <w:r w:rsidRPr="00016B6D">
              <w:rPr>
                <w:rStyle w:val="a6"/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福爾摩沙大旅行</w:t>
            </w: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，作者：</w:t>
            </w:r>
            <w:r w:rsidRPr="00016B6D">
              <w:rPr>
                <w:rStyle w:val="a6"/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劉克襄</w:t>
            </w: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，ISBN：9789578246225，出版社：玉山社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書名：</w:t>
            </w:r>
            <w:r w:rsidRPr="00016B6D">
              <w:rPr>
                <w:rStyle w:val="a6"/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歷史的左營腳步</w:t>
            </w: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，作者：劉益昌，ISBN：9789860591262，出版社：晨星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書名：台灣的城隍廟，作者:黃柏芸，ISBN:9789867630711，出版社:遠足文化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書名：台灣的虎爺信仰(軟精裝)，作者：高佩英，ISBN：9789867630704，出版社：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      遠足文化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書名：台灣的土地公，作者：王健旺，ISBN：9789572803196，出版社：遠足文化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書名：台灣的媽祖廟，作者：陳仕賢，ISBN：9867630726，出版社： 遠足文化事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      業股份有限公司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書名：台灣的城門與砲台，作者:戴震宇，ISBN:</w:t>
            </w:r>
            <w:r w:rsidRPr="00016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9789573049333</w:t>
            </w: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，出版社:遠足文化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書名：請到我的家鄉來，作者：林海音 繪者： 鄭明進，ＩＳＢＮ：9789862110119，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     出版社：小魯文化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書名：地圖（增訂版），作者：亞歷珊卓‧米契林斯卡，ISBN：9789864791415，出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      版社：小天下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高雄文獻第6卷第2期(2016/08)，作者：高雄市立歷史博物館，</w:t>
            </w: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ISBN</w:t>
            </w: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ab/>
            </w: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：</w:t>
            </w: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30017525</w:t>
            </w: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，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      出版者：高雄市立歷史博物館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舊城尋路-探訪左營舊城，重現近代台灣歷史記憶，作者：陸傳傑，</w:t>
            </w: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ISBN</w:t>
            </w: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：</w:t>
            </w:r>
          </w:p>
          <w:p w:rsidR="002A27F4" w:rsidRPr="00016B6D" w:rsidRDefault="002A27F4" w:rsidP="002A27F4">
            <w:pPr>
              <w:widowControl/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      </w:t>
            </w: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978986054668</w:t>
            </w: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，出版社：木馬文化事業有限公司</w:t>
            </w:r>
          </w:p>
          <w:p w:rsidR="002A27F4" w:rsidRPr="00016B6D" w:rsidRDefault="002A27F4" w:rsidP="002A27F4">
            <w:pPr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鳳邑舊城城隍出巡-信仰與地方再現，作者：李橙安、邱延洲、周志明，</w:t>
            </w: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ISBN</w:t>
            </w: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A27F4" w:rsidRPr="00016B6D" w:rsidRDefault="002A27F4" w:rsidP="002A27F4">
            <w:pPr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      </w:t>
            </w:r>
            <w:r w:rsidRPr="00016B6D">
              <w:rPr>
                <w:rFonts w:asciiTheme="minorEastAsia" w:hAnsiTheme="minorEastAsia" w:cs="Arial"/>
                <w:color w:val="000000" w:themeColor="text1"/>
                <w:sz w:val="20"/>
                <w:szCs w:val="20"/>
                <w:shd w:val="clear" w:color="auto" w:fill="FFFFFF"/>
              </w:rPr>
              <w:t>978-986-5504-03-8</w:t>
            </w:r>
            <w:r w:rsidRPr="00016B6D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，出版社：蔚藍</w:t>
            </w:r>
          </w:p>
          <w:p w:rsidR="002A27F4" w:rsidRPr="00016B6D" w:rsidRDefault="002A27F4" w:rsidP="002A27F4">
            <w:pPr>
              <w:widowControl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2A27F4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A27F4" w:rsidRPr="00B13049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lastRenderedPageBreak/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2A27F4" w:rsidRPr="00B13049" w:rsidTr="005E3901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27F4" w:rsidRPr="00B13049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27F4" w:rsidRPr="00B13049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27F4" w:rsidRPr="00B13049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A27F4" w:rsidRPr="00B13049" w:rsidRDefault="002A27F4" w:rsidP="002A27F4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2A27F4" w:rsidRPr="00B13049" w:rsidTr="005E3901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7F4" w:rsidRPr="00F62674" w:rsidRDefault="002A27F4" w:rsidP="002A27F4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活動二、左營古蹟巡禮~社區踏查</w:t>
            </w:r>
          </w:p>
          <w:p w:rsidR="002A27F4" w:rsidRPr="00F62674" w:rsidRDefault="002A27F4" w:rsidP="002A27F4">
            <w:pPr>
              <w:widowControl/>
              <w:spacing w:line="340" w:lineRule="exact"/>
              <w:ind w:leftChars="65" w:left="1687" w:hangingChars="638" w:hanging="1531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【導引問題】經過上學期對左營舊城名勝古蹟的認識</w:t>
            </w:r>
            <w:r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你想不想當個社區探險家</w:t>
            </w:r>
            <w:r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發揮敏銳的觀察力走入社區實地踏查</w:t>
            </w:r>
            <w:r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看看課程中介紹的左營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舊城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與實際狀況是不是一樣</w:t>
            </w: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呢？</w:t>
            </w:r>
          </w:p>
          <w:p w:rsidR="002A27F4" w:rsidRPr="00F62674" w:rsidRDefault="002A27F4" w:rsidP="002A27F4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 xml:space="preserve">   2-1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</w:rPr>
              <w:t>高雄小故事，高雄傳奇：(1)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</w:p>
          <w:p w:rsidR="002A27F4" w:rsidRPr="00F62674" w:rsidRDefault="002A27F4" w:rsidP="002A27F4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林爽文事件。</w:t>
            </w:r>
          </w:p>
          <w:p w:rsidR="002A27F4" w:rsidRDefault="002A27F4" w:rsidP="002A27F4">
            <w:pPr>
              <w:pStyle w:val="a3"/>
              <w:widowControl/>
              <w:ind w:leftChars="0" w:left="77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/>
                <w:color w:val="000000" w:themeColor="text1"/>
                <w:szCs w:val="24"/>
              </w:rPr>
              <w:t>清領前期的社會與文化</w:t>
            </w:r>
          </w:p>
          <w:p w:rsidR="002A27F4" w:rsidRDefault="002A27F4" w:rsidP="002A27F4">
            <w:pPr>
              <w:pStyle w:val="a3"/>
              <w:widowControl/>
              <w:ind w:leftChars="0" w:left="770"/>
              <w:rPr>
                <w:rStyle w:val="a5"/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a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hyperlink r:id="rId13" w:history="1">
              <w:r w:rsidRPr="00F62674">
                <w:rPr>
                  <w:rStyle w:val="a5"/>
                  <w:rFonts w:asciiTheme="minorEastAsia" w:hAnsiTheme="minorEastAsia"/>
                  <w:color w:val="000000" w:themeColor="text1"/>
                  <w:szCs w:val="24"/>
                </w:rPr>
                <w:t>https://www.youtube.com/watch?v=SiY5VimcJxM</w:t>
              </w:r>
            </w:hyperlink>
          </w:p>
          <w:p w:rsidR="002A27F4" w:rsidRPr="00F62674" w:rsidRDefault="002A27F4" w:rsidP="002A27F4">
            <w:pPr>
              <w:pStyle w:val="a3"/>
              <w:widowControl/>
              <w:ind w:leftChars="0" w:left="77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</w:t>
            </w:r>
            <w:hyperlink r:id="rId14" w:history="1">
              <w:r w:rsidRPr="00985A05">
                <w:rPr>
                  <w:rStyle w:val="a5"/>
                  <w:rFonts w:asciiTheme="minorEastAsia" w:hAnsiTheme="minorEastAsia"/>
                  <w:szCs w:val="24"/>
                </w:rPr>
                <w:t>https://www.youtube.com/watch?v=qd2rzNOmcAA</w:t>
              </w:r>
            </w:hyperlink>
          </w:p>
          <w:p w:rsidR="002A27F4" w:rsidRPr="00F62674" w:rsidRDefault="002A27F4" w:rsidP="002A27F4">
            <w:pPr>
              <w:pStyle w:val="a3"/>
              <w:widowControl/>
              <w:ind w:leftChars="0" w:left="77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林爽文事件 a. </w:t>
            </w:r>
            <w:hyperlink r:id="rId15" w:history="1">
              <w:r w:rsidRPr="00F62674">
                <w:rPr>
                  <w:rStyle w:val="a5"/>
                  <w:rFonts w:asciiTheme="minorEastAsia" w:hAnsiTheme="minorEastAsia"/>
                  <w:color w:val="000000" w:themeColor="text1"/>
                  <w:szCs w:val="24"/>
                </w:rPr>
                <w:t>https://www.youtube.com/watch?v=jwrtY6_3P2Y</w:t>
              </w:r>
            </w:hyperlink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       </w:t>
            </w:r>
          </w:p>
          <w:p w:rsidR="002A27F4" w:rsidRPr="00F62674" w:rsidRDefault="002A27F4" w:rsidP="002A27F4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lastRenderedPageBreak/>
              <w:t>守護左營的龜將軍</w:t>
            </w:r>
          </w:p>
          <w:p w:rsidR="002A27F4" w:rsidRPr="00F62674" w:rsidRDefault="00E50108" w:rsidP="002A27F4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hyperlink r:id="rId16" w:history="1">
              <w:r w:rsidR="002A27F4" w:rsidRPr="00F62674">
                <w:rPr>
                  <w:rStyle w:val="a5"/>
                  <w:rFonts w:asciiTheme="minorEastAsia" w:hAnsiTheme="minorEastAsia"/>
                  <w:color w:val="000000" w:themeColor="text1"/>
                  <w:szCs w:val="24"/>
                </w:rPr>
                <w:t>http://crh.khm.gov.tw/khstory/story_info.asp?id=415</w:t>
              </w:r>
            </w:hyperlink>
          </w:p>
          <w:p w:rsidR="002A27F4" w:rsidRPr="00F62674" w:rsidRDefault="002A27F4" w:rsidP="002A27F4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鳳山城垣重修記︰圍龜放蛇鬥風水</w:t>
            </w:r>
          </w:p>
          <w:p w:rsidR="002A27F4" w:rsidRPr="00F62674" w:rsidRDefault="00E50108" w:rsidP="002A27F4">
            <w:pPr>
              <w:pStyle w:val="a3"/>
              <w:widowControl/>
              <w:ind w:leftChars="0" w:left="770"/>
              <w:jc w:val="both"/>
              <w:rPr>
                <w:rStyle w:val="a5"/>
                <w:rFonts w:asciiTheme="minorEastAsia" w:hAnsiTheme="minorEastAsia"/>
                <w:color w:val="000000" w:themeColor="text1"/>
                <w:szCs w:val="24"/>
              </w:rPr>
            </w:pPr>
            <w:hyperlink r:id="rId17" w:history="1">
              <w:r w:rsidR="002A27F4" w:rsidRPr="00F62674">
                <w:rPr>
                  <w:rStyle w:val="a5"/>
                  <w:rFonts w:asciiTheme="minorEastAsia" w:hAnsiTheme="minorEastAsia"/>
                  <w:color w:val="000000" w:themeColor="text1"/>
                  <w:szCs w:val="24"/>
                </w:rPr>
                <w:t>http://crh.khm.gov.tw/khstory/story_info.asp?id=411</w:t>
              </w:r>
            </w:hyperlink>
          </w:p>
          <w:p w:rsidR="002A27F4" w:rsidRPr="00F62674" w:rsidRDefault="002A27F4" w:rsidP="002A27F4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Style w:val="a5"/>
                <w:rFonts w:asciiTheme="minorEastAsia" w:hAnsiTheme="minorEastAsia" w:hint="eastAsia"/>
                <w:color w:val="000000" w:themeColor="text1"/>
              </w:rPr>
              <w:t xml:space="preserve">   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【導引問題】</w:t>
            </w: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你覺得實地探訪之前</w:t>
            </w:r>
            <w:r w:rsidRPr="00F62674">
              <w:rPr>
                <w:rFonts w:ascii="新細明體" w:hAnsi="新細明體" w:hint="eastAsia"/>
                <w:b/>
                <w:noProof/>
                <w:color w:val="000000" w:themeColor="text1"/>
              </w:rPr>
              <w:t>，</w:t>
            </w: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自己要先做好那些功課及準備呢？</w:t>
            </w:r>
          </w:p>
          <w:p w:rsidR="002A27F4" w:rsidRPr="00F62674" w:rsidRDefault="002A27F4" w:rsidP="002A27F4">
            <w:pPr>
              <w:rPr>
                <w:rFonts w:ascii="新細明體" w:hAnsi="新細明體"/>
                <w:color w:val="000000" w:themeColor="text1"/>
                <w:kern w:val="0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2-2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</w:rPr>
              <w:t>參訪：（4）</w:t>
            </w:r>
          </w:p>
          <w:p w:rsidR="002A27F4" w:rsidRPr="00F62674" w:rsidRDefault="002A27F4" w:rsidP="002A27F4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實地走訪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舊城遺址、老街、古厝、廟宇、見城館</w:t>
            </w:r>
          </w:p>
          <w:p w:rsidR="002A27F4" w:rsidRPr="00F62674" w:rsidRDefault="002A27F4" w:rsidP="002A27F4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認識該古蹟的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歷史與人文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2A27F4" w:rsidRPr="00F62674" w:rsidRDefault="002A27F4" w:rsidP="002A27F4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完成本土認證學習005建城館。</w:t>
            </w:r>
          </w:p>
          <w:p w:rsidR="002A27F4" w:rsidRPr="00F62674" w:rsidRDefault="002A27F4" w:rsidP="002A27F4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完成屏山社區尋寶圖part1。</w:t>
            </w:r>
          </w:p>
          <w:p w:rsidR="002A27F4" w:rsidRPr="00F62674" w:rsidRDefault="002A27F4" w:rsidP="002A27F4">
            <w:pPr>
              <w:rPr>
                <w:rFonts w:ascii="新細明體" w:hAnsi="新細明體"/>
                <w:color w:val="000000" w:themeColor="text1"/>
                <w:kern w:val="0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2-3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</w:rPr>
              <w:t>參訪名勝古蹟─ (4)</w:t>
            </w:r>
          </w:p>
          <w:p w:rsidR="002A27F4" w:rsidRPr="00F62674" w:rsidRDefault="002A27F4" w:rsidP="002A27F4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實地走訪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崇聖祠、北門、城隍廟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2A27F4" w:rsidRPr="00F62674" w:rsidRDefault="002A27F4" w:rsidP="002A27F4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認識該古蹟的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歷史與人文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:rsidR="002A27F4" w:rsidRPr="00F62674" w:rsidRDefault="002A27F4" w:rsidP="002A27F4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完成本土認證學習058城隍廟。</w:t>
            </w:r>
          </w:p>
          <w:p w:rsidR="002A27F4" w:rsidRPr="00207B6F" w:rsidRDefault="002A27F4" w:rsidP="002A27F4">
            <w:pPr>
              <w:pStyle w:val="a3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完成屏山社區尋寶圖part2。</w:t>
            </w:r>
          </w:p>
          <w:p w:rsidR="002A27F4" w:rsidRPr="00F62674" w:rsidRDefault="002A27F4" w:rsidP="002A27F4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widowControl/>
              <w:spacing w:line="340" w:lineRule="exact"/>
              <w:ind w:left="408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【導引問題】</w:t>
            </w:r>
          </w:p>
          <w:p w:rsidR="002A27F4" w:rsidRDefault="002A27F4" w:rsidP="002A27F4">
            <w:pPr>
              <w:widowControl/>
              <w:spacing w:line="340" w:lineRule="exact"/>
              <w:ind w:left="408"/>
              <w:jc w:val="both"/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你覺得探訪時</w:t>
            </w:r>
            <w:r w:rsidRPr="00F62674">
              <w:rPr>
                <w:rFonts w:ascii="新細明體" w:hAnsi="新細明體" w:hint="eastAsia"/>
                <w:b/>
                <w:noProof/>
                <w:color w:val="000000" w:themeColor="text1"/>
              </w:rPr>
              <w:t>，</w:t>
            </w: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遇到社區長輩該怎麼跟他打招呼呢？</w:t>
            </w:r>
          </w:p>
          <w:p w:rsidR="002A27F4" w:rsidRDefault="002A27F4" w:rsidP="002A27F4">
            <w:pPr>
              <w:widowControl/>
              <w:spacing w:line="340" w:lineRule="exact"/>
              <w:ind w:left="408"/>
              <w:jc w:val="both"/>
              <w:rPr>
                <w:rFonts w:ascii="微軟正黑體" w:eastAsia="微軟正黑體" w:hAnsi="微軟正黑體"/>
                <w:b/>
                <w:noProof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如果過程中臨時有事情需要親友</w:t>
            </w:r>
            <w:r w:rsidRPr="00F62674">
              <w:rPr>
                <w:rFonts w:ascii="新細明體" w:hAnsi="新細明體" w:hint="eastAsia"/>
                <w:b/>
                <w:noProof/>
                <w:color w:val="000000" w:themeColor="text1"/>
              </w:rPr>
              <w:t>，</w:t>
            </w:r>
            <w:r w:rsidRPr="00F62674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你會怎麼跟他聯繫呢？</w:t>
            </w:r>
          </w:p>
          <w:p w:rsidR="002A27F4" w:rsidRPr="00FA0AF8" w:rsidRDefault="002A27F4" w:rsidP="002A27F4">
            <w:pPr>
              <w:widowControl/>
              <w:spacing w:line="340" w:lineRule="exact"/>
              <w:ind w:left="408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FA0AF8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</w:rPr>
              <w:t>在探訪途中，該注意哪些交通安全的事項呢？</w:t>
            </w:r>
          </w:p>
          <w:p w:rsidR="002A27F4" w:rsidRPr="00F62674" w:rsidRDefault="002A27F4" w:rsidP="002A27F4">
            <w:pPr>
              <w:rPr>
                <w:rFonts w:ascii="新細明體" w:hAnsi="新細明體"/>
                <w:color w:val="000000" w:themeColor="text1"/>
                <w:kern w:val="0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2-4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</w:rPr>
              <w:t>向社區長輩打招呼，並自我簡介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。</w:t>
            </w:r>
          </w:p>
          <w:p w:rsidR="002A27F4" w:rsidRDefault="002A27F4" w:rsidP="002A27F4">
            <w:pPr>
              <w:rPr>
                <w:rFonts w:ascii="新細明體" w:hAnsi="新細明體"/>
                <w:color w:val="000000" w:themeColor="text1"/>
                <w:kern w:val="0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2-5</w:t>
            </w:r>
            <w:r w:rsidRPr="00F62674">
              <w:rPr>
                <w:rFonts w:ascii="新細明體" w:hAnsi="新細明體" w:hint="eastAsia"/>
                <w:color w:val="000000" w:themeColor="text1"/>
                <w:kern w:val="0"/>
              </w:rPr>
              <w:t>至少知道父母外一位親友的聯絡方式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。</w:t>
            </w:r>
          </w:p>
          <w:p w:rsidR="002A27F4" w:rsidRPr="00F62674" w:rsidRDefault="002A27F4" w:rsidP="002A27F4">
            <w:pPr>
              <w:ind w:left="588" w:hangingChars="245" w:hanging="588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FA0AF8">
              <w:rPr>
                <w:rFonts w:asciiTheme="minorEastAsia" w:hAnsiTheme="minorEastAsia" w:hint="eastAsia"/>
                <w:b/>
                <w:color w:val="000000" w:themeColor="text1"/>
              </w:rPr>
              <w:t>2-6</w:t>
            </w:r>
            <w:r w:rsidRPr="00FA0AF8">
              <w:rPr>
                <w:rFonts w:ascii="新細明體" w:hAnsi="新細明體" w:hint="eastAsia"/>
                <w:color w:val="000000" w:themeColor="text1"/>
                <w:kern w:val="0"/>
              </w:rPr>
              <w:t>能依交通號誌穿越馬路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以及隨時注意身邊的車輛動向，避免危險。</w:t>
            </w:r>
          </w:p>
          <w:p w:rsidR="002A27F4" w:rsidRPr="00F62674" w:rsidRDefault="002A27F4" w:rsidP="002A27F4">
            <w:pPr>
              <w:widowControl/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活動三、古往今來話左營~小小解說員</w:t>
            </w:r>
          </w:p>
          <w:p w:rsidR="002A27F4" w:rsidRPr="00F62674" w:rsidRDefault="002A27F4" w:rsidP="002A27F4">
            <w:pPr>
              <w:widowControl/>
              <w:spacing w:line="420" w:lineRule="exact"/>
              <w:ind w:left="1552" w:hangingChars="646" w:hanging="1552"/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F62674">
              <w:rPr>
                <w:rFonts w:asciiTheme="minorEastAsia" w:hAnsiTheme="minorEastAsia"/>
                <w:b/>
                <w:color w:val="000000" w:themeColor="text1"/>
              </w:rPr>
              <w:t xml:space="preserve"> 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【導引問題】小朋友，經過上學期對左營名勝古蹟的探索與踏查，你覺得左營有哪些美好之處可以向人介紹呢？</w:t>
            </w:r>
          </w:p>
          <w:p w:rsidR="002A27F4" w:rsidRPr="00F62674" w:rsidRDefault="002A27F4" w:rsidP="002A27F4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3-1「畫話」屏山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我們來設計一個展現家鄉特色的旅程吧!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(4</w:t>
            </w:r>
            <w:r w:rsidRPr="00F62674">
              <w:rPr>
                <w:rFonts w:asciiTheme="minorEastAsia" w:hAnsiTheme="minorEastAsia"/>
                <w:color w:val="000000" w:themeColor="text1"/>
              </w:rPr>
              <w:t>)</w:t>
            </w:r>
          </w:p>
          <w:p w:rsidR="002A27F4" w:rsidRPr="00F62674" w:rsidRDefault="002A27F4" w:rsidP="002A27F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利用上學期課程中學習到對新</w:t>
            </w:r>
            <w:r w:rsidRPr="00F62674"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舊左營的認識，與小組成員一同討論「左營」具有那些值得向別人推薦的景點。(人、事、地、物</w:t>
            </w:r>
            <w:r w:rsidRPr="00F62674">
              <w:rPr>
                <w:rFonts w:asciiTheme="minorEastAsia" w:hAnsiTheme="minorEastAsia"/>
                <w:color w:val="000000" w:themeColor="text1"/>
                <w:szCs w:val="24"/>
              </w:rPr>
              <w:t>……)</w:t>
            </w:r>
          </w:p>
          <w:p w:rsidR="002A27F4" w:rsidRPr="00F62674" w:rsidRDefault="002A27F4" w:rsidP="002A27F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小組分工繪製「左營風景名勝」地圖。(亦利用回收物可製作立體地圖)。</w:t>
            </w:r>
          </w:p>
          <w:p w:rsidR="002A27F4" w:rsidRPr="00F62674" w:rsidRDefault="002A27F4" w:rsidP="002A27F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lastRenderedPageBreak/>
              <w:t>小組分工練習介紹「左營風景名勝」地圖--老師在學童練習時同步觀察、即時個別指導。</w:t>
            </w:r>
          </w:p>
          <w:p w:rsidR="002A27F4" w:rsidRPr="00F62674" w:rsidRDefault="002A27F4" w:rsidP="002A27F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強調個人化學習，注重每位學員的學習狀態。</w:t>
            </w:r>
          </w:p>
          <w:p w:rsidR="002A27F4" w:rsidRPr="00F62674" w:rsidRDefault="002A27F4" w:rsidP="002A27F4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/>
                <w:color w:val="000000" w:themeColor="text1"/>
                <w:szCs w:val="24"/>
              </w:rPr>
              <w:t>分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組介紹「左營風景名勝」地圖。</w:t>
            </w:r>
          </w:p>
          <w:p w:rsidR="002A27F4" w:rsidRPr="00F62674" w:rsidRDefault="002A27F4" w:rsidP="002A27F4">
            <w:pPr>
              <w:pStyle w:val="a3"/>
              <w:widowControl/>
              <w:spacing w:beforeLines="50" w:before="180" w:line="340" w:lineRule="exact"/>
              <w:ind w:leftChars="67" w:left="1519" w:hangingChars="566" w:hanging="1358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【導引問題】「凡走過必留下痕跡」，經過左營名勝古蹟實地探索，讓我們來寫張明信片給自己</w:t>
            </w:r>
            <w:r w:rsidRPr="00F62674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，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你想在明信片中紀錄那些活動中讓你印象最深刻的事件及畫面呢？</w:t>
            </w:r>
          </w:p>
          <w:p w:rsidR="002A27F4" w:rsidRPr="00F62674" w:rsidRDefault="002A27F4" w:rsidP="002A27F4">
            <w:pPr>
              <w:pStyle w:val="a3"/>
              <w:widowControl/>
              <w:spacing w:beforeLines="50" w:before="180"/>
              <w:ind w:leftChars="67" w:left="1521" w:hangingChars="566" w:hanging="136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3-2「話」說左營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：(1</w:t>
            </w:r>
            <w:r w:rsidRPr="00F62674">
              <w:rPr>
                <w:rFonts w:asciiTheme="minorEastAsia" w:hAnsiTheme="minorEastAsia"/>
                <w:color w:val="000000" w:themeColor="text1"/>
                <w:szCs w:val="24"/>
              </w:rPr>
              <w:t>)</w:t>
            </w:r>
          </w:p>
          <w:p w:rsidR="002A27F4" w:rsidRPr="00F62674" w:rsidRDefault="002A27F4" w:rsidP="002A27F4">
            <w:pPr>
              <w:pStyle w:val="a3"/>
              <w:widowControl/>
              <w:ind w:leftChars="0" w:left="770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>設計</w:t>
            </w:r>
            <w:r>
              <w:rPr>
                <w:rFonts w:asciiTheme="minorEastAsia" w:hAnsiTheme="minorEastAsia" w:hint="eastAsia"/>
                <w:color w:val="000000" w:themeColor="text1"/>
              </w:rPr>
              <w:t>左營景點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mark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 xml:space="preserve"> ~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畫下印象最深刻的左營一景</w:t>
            </w:r>
            <w:r w:rsidRPr="00F62674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Pr="00F62674">
              <w:rPr>
                <w:rFonts w:asciiTheme="minorEastAsia" w:hAnsiTheme="minorEastAsia" w:hint="eastAsia"/>
                <w:color w:val="000000" w:themeColor="text1"/>
                <w:szCs w:val="24"/>
              </w:rPr>
              <w:t>再寄給自己。</w:t>
            </w:r>
          </w:p>
          <w:p w:rsidR="002A27F4" w:rsidRPr="00F62674" w:rsidRDefault="002A27F4" w:rsidP="002A27F4">
            <w:pPr>
              <w:widowControl/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F62674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>3-3發表感想</w:t>
            </w:r>
          </w:p>
          <w:p w:rsidR="002A27F4" w:rsidRPr="00F62674" w:rsidRDefault="002A27F4" w:rsidP="002A27F4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/>
                <w:color w:val="000000" w:themeColor="text1"/>
              </w:rPr>
              <w:t xml:space="preserve">     (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1)</w:t>
            </w:r>
            <w:r w:rsidRPr="00F62674">
              <w:rPr>
                <w:rFonts w:asciiTheme="minorEastAsia" w:hAnsiTheme="minorEastAsia"/>
                <w:color w:val="000000" w:themeColor="text1"/>
              </w:rPr>
              <w:t>輪流上台發表自己在這次學期中的收穫</w:t>
            </w:r>
            <w:r w:rsidRPr="00F62674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F62674">
              <w:rPr>
                <w:rFonts w:asciiTheme="minorEastAsia" w:hAnsiTheme="minorEastAsia"/>
                <w:color w:val="000000" w:themeColor="text1"/>
              </w:rPr>
              <w:t>感想及對左營的新發現。</w:t>
            </w:r>
          </w:p>
          <w:p w:rsidR="002A27F4" w:rsidRDefault="002A27F4" w:rsidP="002A27F4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F62674">
              <w:rPr>
                <w:rFonts w:asciiTheme="minorEastAsia" w:hAnsiTheme="minorEastAsia"/>
                <w:color w:val="000000" w:themeColor="text1"/>
              </w:rPr>
              <w:t xml:space="preserve">     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(2)2.0版</w:t>
            </w:r>
            <w:r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Pr="00F62674">
              <w:rPr>
                <w:rFonts w:asciiTheme="minorEastAsia" w:hAnsiTheme="minorEastAsia" w:hint="eastAsia"/>
                <w:color w:val="000000" w:themeColor="text1"/>
              </w:rPr>
              <w:t>如何行銷左營~老房子新創意、舉辦繞小巷活動、蓮潭路跑</w:t>
            </w:r>
          </w:p>
          <w:p w:rsidR="002A27F4" w:rsidRPr="00F62674" w:rsidRDefault="002A27F4" w:rsidP="002A27F4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              </w:t>
            </w:r>
          </w:p>
          <w:p w:rsidR="002A27F4" w:rsidRPr="00F62674" w:rsidRDefault="002A27F4" w:rsidP="002A27F4">
            <w:pPr>
              <w:widowControl/>
              <w:spacing w:beforeLines="100" w:before="360" w:line="3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【情境問題結語】</w:t>
            </w:r>
          </w:p>
          <w:p w:rsidR="002A27F4" w:rsidRDefault="002A27F4" w:rsidP="002A27F4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62674">
              <w:rPr>
                <w:rFonts w:ascii="微軟正黑體" w:eastAsia="微軟正黑體" w:hAnsi="微軟正黑體"/>
                <w:b/>
                <w:color w:val="000000" w:themeColor="text1"/>
              </w:rPr>
              <w:tab/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經過這學期對左營舊城的探究，相信你已經可以成為一位在地的小小</w:t>
            </w:r>
          </w:p>
          <w:p w:rsidR="002A27F4" w:rsidRDefault="002A27F4" w:rsidP="002A27F4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    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解說員</w:t>
            </w:r>
            <w:r w:rsidRPr="00F62674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向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人</w:t>
            </w:r>
            <w:r w:rsidRPr="00F6267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好好的介紹左營舊城，讓他了解左營舊城人文景觀之美！</w:t>
            </w:r>
          </w:p>
          <w:p w:rsidR="002A27F4" w:rsidRPr="00F62674" w:rsidRDefault="002A27F4" w:rsidP="002A27F4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    </w:t>
            </w:r>
          </w:p>
          <w:p w:rsidR="002A27F4" w:rsidRPr="00F62674" w:rsidRDefault="002A27F4" w:rsidP="002A27F4">
            <w:pPr>
              <w:widowControl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A27F4" w:rsidRPr="00F62674" w:rsidRDefault="002A27F4" w:rsidP="002A27F4">
            <w:pPr>
              <w:widowControl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F62674">
              <w:rPr>
                <w:rFonts w:asciiTheme="minorEastAsia" w:hAnsiTheme="minorEastAsia"/>
                <w:b/>
                <w:color w:val="000000" w:themeColor="text1"/>
              </w:rPr>
              <w:t>…</w:t>
            </w:r>
            <w:r w:rsidRPr="00F62674">
              <w:rPr>
                <w:rFonts w:asciiTheme="minorEastAsia" w:hAnsiTheme="minorEastAsia" w:hint="eastAsia"/>
                <w:b/>
                <w:color w:val="000000" w:themeColor="text1"/>
              </w:rPr>
              <w:t xml:space="preserve"> 下學期結束 </w:t>
            </w:r>
            <w:r w:rsidRPr="00F62674">
              <w:rPr>
                <w:rFonts w:asciiTheme="minorEastAsia" w:hAnsiTheme="minorEastAsia"/>
                <w:b/>
                <w:color w:val="000000" w:themeColor="text1"/>
              </w:rPr>
              <w:t>…</w:t>
            </w:r>
          </w:p>
          <w:p w:rsidR="002A27F4" w:rsidRPr="00F62674" w:rsidRDefault="002A27F4" w:rsidP="002A27F4">
            <w:pPr>
              <w:widowControl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ind w:leftChars="-24" w:left="-58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DE5939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學習單：</w:t>
            </w:r>
          </w:p>
          <w:p w:rsidR="002A27F4" w:rsidRPr="00DE5939" w:rsidRDefault="002A27F4" w:rsidP="002A27F4">
            <w:pPr>
              <w:pStyle w:val="a3"/>
              <w:snapToGrid w:val="0"/>
              <w:ind w:leftChars="-24" w:left="-58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DE593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本土認證學習005建城館</w:t>
            </w:r>
          </w:p>
          <w:p w:rsidR="002A27F4" w:rsidRPr="00DE5939" w:rsidRDefault="002A27F4" w:rsidP="002A27F4">
            <w:pPr>
              <w:pStyle w:val="a3"/>
              <w:snapToGrid w:val="0"/>
              <w:ind w:leftChars="-24" w:left="-58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DE593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屏山社區尋寶圖part1</w:t>
            </w:r>
          </w:p>
          <w:p w:rsidR="002A27F4" w:rsidRPr="00DE5939" w:rsidRDefault="002A27F4" w:rsidP="002A27F4">
            <w:pPr>
              <w:pStyle w:val="a3"/>
              <w:snapToGrid w:val="0"/>
              <w:ind w:leftChars="-24" w:left="-58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</w:p>
          <w:p w:rsidR="002A27F4" w:rsidRPr="00DE5939" w:rsidRDefault="002A27F4" w:rsidP="002A27F4">
            <w:pPr>
              <w:pStyle w:val="a3"/>
              <w:snapToGrid w:val="0"/>
              <w:ind w:leftChars="-24" w:left="-58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DE593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本土認證學習058城隍廟</w:t>
            </w:r>
          </w:p>
          <w:p w:rsidR="002A27F4" w:rsidRPr="00DE5939" w:rsidRDefault="002A27F4" w:rsidP="002A27F4">
            <w:pPr>
              <w:pStyle w:val="a3"/>
              <w:snapToGrid w:val="0"/>
              <w:ind w:leftChars="-24" w:left="-58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DE593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屏山社區尋寶圖part2</w:t>
            </w: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E5939">
              <w:rPr>
                <w:rFonts w:ascii="標楷體" w:eastAsia="標楷體" w:hAnsi="標楷體" w:hint="eastAsia"/>
                <w:noProof/>
                <w:color w:val="000000" w:themeColor="text1"/>
              </w:rPr>
              <w:t>A</w:t>
            </w:r>
            <w:r w:rsidRPr="00DE5939">
              <w:rPr>
                <w:rFonts w:ascii="標楷體" w:eastAsia="標楷體" w:hAnsi="標楷體"/>
                <w:noProof/>
                <w:color w:val="000000" w:themeColor="text1"/>
              </w:rPr>
              <w:t>3</w:t>
            </w:r>
            <w:r w:rsidRPr="00DE5939">
              <w:rPr>
                <w:rFonts w:ascii="標楷體" w:eastAsia="標楷體" w:hAnsi="標楷體" w:hint="eastAsia"/>
                <w:noProof/>
                <w:color w:val="000000" w:themeColor="text1"/>
              </w:rPr>
              <w:t>影印紙</w:t>
            </w: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E5939">
              <w:rPr>
                <w:rFonts w:ascii="標楷體" w:eastAsia="標楷體" w:hAnsi="標楷體" w:hint="eastAsia"/>
                <w:noProof/>
                <w:color w:val="000000" w:themeColor="text1"/>
              </w:rPr>
              <w:t>(草圖)</w:t>
            </w: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E5939">
              <w:rPr>
                <w:rFonts w:ascii="標楷體" w:eastAsia="標楷體" w:hAnsi="標楷體" w:hint="eastAsia"/>
                <w:noProof/>
                <w:color w:val="000000" w:themeColor="text1"/>
              </w:rPr>
              <w:t>全開壁報紙</w:t>
            </w: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E5939">
              <w:rPr>
                <w:rFonts w:ascii="標楷體" w:eastAsia="標楷體" w:hAnsi="標楷體" w:hint="eastAsia"/>
                <w:noProof/>
                <w:color w:val="000000" w:themeColor="text1"/>
              </w:rPr>
              <w:t>(海報作品)</w:t>
            </w: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A27F4" w:rsidRPr="00DE5939" w:rsidRDefault="002A27F4" w:rsidP="002A27F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E5939">
              <w:rPr>
                <w:rFonts w:ascii="標楷體" w:eastAsia="標楷體" w:hAnsi="標楷體" w:hint="eastAsia"/>
                <w:color w:val="000000" w:themeColor="text1"/>
              </w:rPr>
              <w:t>明信片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E50108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2</w:t>
            </w:r>
            <w:bookmarkStart w:id="0" w:name="_GoBack"/>
            <w:bookmarkEnd w:id="0"/>
            <w:r w:rsidR="002A27F4"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節</w:t>
            </w: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4</w:t>
            </w: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節</w:t>
            </w: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4</w:t>
            </w: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節</w:t>
            </w: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F62674" w:rsidRDefault="002A27F4" w:rsidP="002A27F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4</w:t>
            </w:r>
            <w:r w:rsidRPr="00F62674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節</w:t>
            </w:r>
          </w:p>
          <w:p w:rsidR="002A27F4" w:rsidRPr="00F6267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Default="002A27F4" w:rsidP="002A27F4">
            <w:pPr>
              <w:pStyle w:val="a3"/>
              <w:snapToGrid w:val="0"/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</w:pPr>
          </w:p>
          <w:p w:rsidR="002A27F4" w:rsidRPr="00E4344D" w:rsidRDefault="002A27F4" w:rsidP="002A27F4">
            <w:pPr>
              <w:snapToGrid w:val="0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noProof/>
                <w:color w:val="000000" w:themeColor="text1"/>
              </w:rPr>
              <w:t>1</w:t>
            </w:r>
            <w:r>
              <w:rPr>
                <w:rFonts w:eastAsia="標楷體" w:hint="eastAsia"/>
                <w:noProof/>
                <w:color w:val="000000" w:themeColor="text1"/>
              </w:rPr>
              <w:t>節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</w:rPr>
              <w:t>環 E1、戶 E7</w:t>
            </w:r>
          </w:p>
          <w:p w:rsidR="005E3901" w:rsidRDefault="005E3901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E3901" w:rsidRDefault="005E3901" w:rsidP="005E390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【法定】</w:t>
            </w:r>
          </w:p>
          <w:p w:rsidR="005E3901" w:rsidRDefault="005E3901" w:rsidP="005E390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安E4</w:t>
            </w:r>
          </w:p>
          <w:p w:rsidR="005E3901" w:rsidRDefault="005E3901" w:rsidP="005E390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5E3901" w:rsidRDefault="005E3901" w:rsidP="005E390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【法定】</w:t>
            </w:r>
          </w:p>
          <w:p w:rsidR="005E3901" w:rsidRDefault="005E3901" w:rsidP="005E390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交通</w:t>
            </w:r>
          </w:p>
          <w:p w:rsidR="005E3901" w:rsidRDefault="005E3901" w:rsidP="005E390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安全教育</w:t>
            </w: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0054FC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016B6D">
              <w:rPr>
                <w:rFonts w:ascii="標楷體" w:eastAsia="標楷體" w:hAnsi="標楷體" w:cs="Times New Roman" w:hint="eastAsia"/>
                <w:noProof/>
                <w:color w:val="000000"/>
                <w:lang w:val="x-none" w:eastAsia="x-none"/>
              </w:rPr>
              <w:t>環 E1</w:t>
            </w:r>
          </w:p>
          <w:p w:rsidR="000054FC" w:rsidRDefault="000054FC" w:rsidP="000054F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【法定】</w:t>
            </w:r>
          </w:p>
          <w:p w:rsidR="002A27F4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016B6D">
              <w:rPr>
                <w:rFonts w:ascii="標楷體" w:eastAsia="標楷體" w:hAnsi="標楷體" w:cs="Times New Roman" w:hint="eastAsia"/>
                <w:noProof/>
                <w:color w:val="000000"/>
                <w:lang w:val="x-none" w:eastAsia="x-none"/>
              </w:rPr>
              <w:t>戶 E7</w:t>
            </w:r>
          </w:p>
          <w:p w:rsidR="002A27F4" w:rsidRPr="00B13049" w:rsidRDefault="002A27F4" w:rsidP="002A27F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638"/>
        <w:gridCol w:w="1815"/>
        <w:gridCol w:w="1814"/>
        <w:gridCol w:w="1814"/>
        <w:gridCol w:w="1814"/>
        <w:gridCol w:w="1056"/>
      </w:tblGrid>
      <w:tr w:rsidR="00B13049" w:rsidRPr="00B13049" w:rsidTr="00E85250">
        <w:trPr>
          <w:trHeight w:val="834"/>
        </w:trPr>
        <w:tc>
          <w:tcPr>
            <w:tcW w:w="1576" w:type="dxa"/>
            <w:gridSpan w:val="2"/>
            <w:vAlign w:val="center"/>
          </w:tcPr>
          <w:p w:rsidR="00B13049" w:rsidRPr="00B13049" w:rsidRDefault="00B13049" w:rsidP="00E85250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313" w:type="dxa"/>
            <w:gridSpan w:val="5"/>
            <w:vAlign w:val="center"/>
          </w:tcPr>
          <w:p w:rsidR="00016B6D" w:rsidRPr="00016B6D" w:rsidRDefault="00016B6D" w:rsidP="00E85250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016B6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1.</w:t>
            </w:r>
            <w:r w:rsidRPr="00016B6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能夠向人介紹屏山國小與社區的特色</w:t>
            </w:r>
          </w:p>
          <w:p w:rsidR="00B13049" w:rsidRPr="00B13049" w:rsidRDefault="00016B6D" w:rsidP="00E85250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016B6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2.</w:t>
            </w:r>
            <w:r w:rsidRPr="00016B6D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能夠向人介紹屏山國小與社區的美好。</w:t>
            </w:r>
          </w:p>
        </w:tc>
      </w:tr>
      <w:tr w:rsidR="00B13049" w:rsidRPr="00B13049" w:rsidTr="00E85250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E85250" w:rsidRPr="00B13049" w:rsidTr="00E85250">
        <w:trPr>
          <w:trHeight w:val="519"/>
        </w:trPr>
        <w:tc>
          <w:tcPr>
            <w:tcW w:w="938" w:type="dxa"/>
          </w:tcPr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38" w:type="dxa"/>
            <w:vMerge w:val="restart"/>
            <w:vAlign w:val="center"/>
          </w:tcPr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15" w:type="dxa"/>
            <w:vAlign w:val="center"/>
          </w:tcPr>
          <w:p w:rsidR="00E85250" w:rsidRPr="00B13049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E85250" w:rsidRPr="00B13049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14" w:type="dxa"/>
            <w:vAlign w:val="center"/>
          </w:tcPr>
          <w:p w:rsidR="00E85250" w:rsidRPr="00B13049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E85250" w:rsidRPr="00B13049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14" w:type="dxa"/>
            <w:vAlign w:val="center"/>
          </w:tcPr>
          <w:p w:rsidR="00E85250" w:rsidRPr="00B13049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E85250" w:rsidRPr="00B13049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14" w:type="dxa"/>
            <w:vAlign w:val="center"/>
          </w:tcPr>
          <w:p w:rsidR="00E85250" w:rsidRPr="00B13049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E85250" w:rsidRPr="00B13049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56" w:type="dxa"/>
            <w:vAlign w:val="center"/>
          </w:tcPr>
          <w:p w:rsidR="00E85250" w:rsidRPr="00B13049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E85250" w:rsidRPr="00B13049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E85250" w:rsidRPr="00B13049" w:rsidTr="00E85250">
        <w:trPr>
          <w:trHeight w:val="1498"/>
        </w:trPr>
        <w:tc>
          <w:tcPr>
            <w:tcW w:w="938" w:type="dxa"/>
            <w:vMerge w:val="restart"/>
            <w:vAlign w:val="center"/>
          </w:tcPr>
          <w:p w:rsidR="00E85250" w:rsidRDefault="00E85250" w:rsidP="00E852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古</w:t>
            </w:r>
          </w:p>
          <w:p w:rsidR="00E85250" w:rsidRDefault="00E85250" w:rsidP="00E852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往</w:t>
            </w:r>
          </w:p>
          <w:p w:rsidR="00E85250" w:rsidRDefault="00E85250" w:rsidP="00E852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今</w:t>
            </w:r>
          </w:p>
          <w:p w:rsidR="00E85250" w:rsidRPr="00F62674" w:rsidRDefault="00E85250" w:rsidP="00E852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來</w:t>
            </w:r>
          </w:p>
          <w:p w:rsidR="00E85250" w:rsidRPr="00F62674" w:rsidRDefault="00E85250" w:rsidP="00E852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eastAsia="標楷體" w:hint="eastAsia"/>
                <w:b/>
                <w:noProof/>
                <w:color w:val="000000" w:themeColor="text1"/>
              </w:rPr>
              <w:t>「話」</w:t>
            </w:r>
          </w:p>
          <w:p w:rsidR="00E85250" w:rsidRPr="00F62674" w:rsidRDefault="00E85250" w:rsidP="00E852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>
              <w:rPr>
                <w:rFonts w:eastAsia="標楷體" w:hint="eastAsia"/>
                <w:b/>
                <w:noProof/>
                <w:color w:val="000000" w:themeColor="text1"/>
              </w:rPr>
              <w:t>屏</w:t>
            </w:r>
          </w:p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/>
                <w:b/>
                <w:noProof/>
                <w:color w:val="000000" w:themeColor="text1"/>
              </w:rPr>
              <w:t>山</w:t>
            </w:r>
          </w:p>
        </w:tc>
        <w:tc>
          <w:tcPr>
            <w:tcW w:w="638" w:type="dxa"/>
            <w:vMerge/>
            <w:vAlign w:val="center"/>
          </w:tcPr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E85250" w:rsidRPr="00F62674" w:rsidRDefault="00E85250" w:rsidP="00E8525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能提出相對位置皆正確且具正確標示與圖說的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左營舊城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地圖。</w:t>
            </w:r>
          </w:p>
        </w:tc>
        <w:tc>
          <w:tcPr>
            <w:tcW w:w="1814" w:type="dxa"/>
            <w:vAlign w:val="center"/>
          </w:tcPr>
          <w:p w:rsidR="00E85250" w:rsidRPr="00F62674" w:rsidRDefault="00E85250" w:rsidP="00E8525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能提出具大部分正確之標示與圖說的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左營舊城</w:t>
            </w: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14" w:type="dxa"/>
            <w:vAlign w:val="center"/>
          </w:tcPr>
          <w:p w:rsidR="00E85250" w:rsidRPr="00F62674" w:rsidRDefault="00E85250" w:rsidP="00E85250">
            <w:pPr>
              <w:snapToGrid w:val="0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能提出簡單繪製的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左營舊城</w:t>
            </w: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14" w:type="dxa"/>
            <w:vAlign w:val="center"/>
          </w:tcPr>
          <w:p w:rsidR="00E85250" w:rsidRPr="00F62674" w:rsidRDefault="00E85250" w:rsidP="00E85250">
            <w:pPr>
              <w:snapToGrid w:val="0"/>
              <w:rPr>
                <w:rFonts w:eastAsia="標楷體"/>
                <w:b/>
                <w:noProof/>
                <w:color w:val="000000" w:themeColor="text1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僅提出簡單繪製的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左營舊城</w:t>
            </w: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056" w:type="dxa"/>
            <w:vAlign w:val="center"/>
          </w:tcPr>
          <w:p w:rsidR="00E85250" w:rsidRPr="00B13049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E85250" w:rsidRPr="00B13049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E85250" w:rsidRPr="00B13049" w:rsidTr="00E85250">
        <w:trPr>
          <w:trHeight w:val="1185"/>
        </w:trPr>
        <w:tc>
          <w:tcPr>
            <w:tcW w:w="938" w:type="dxa"/>
            <w:vMerge/>
            <w:vAlign w:val="center"/>
          </w:tcPr>
          <w:p w:rsidR="00E85250" w:rsidRDefault="00E85250" w:rsidP="00E8525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</w:p>
        </w:tc>
        <w:tc>
          <w:tcPr>
            <w:tcW w:w="638" w:type="dxa"/>
            <w:vMerge/>
            <w:vAlign w:val="center"/>
          </w:tcPr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E85250" w:rsidRPr="00F62674" w:rsidRDefault="00E85250" w:rsidP="00E8525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能大方</w:t>
            </w:r>
            <w:r>
              <w:rPr>
                <w:rFonts w:ascii="新細明體" w:hAnsi="新細明體" w:cs="標楷體i..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有條理且清晰流暢</w:t>
            </w: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的進行完整介紹屏山人、事、地、物之美。</w:t>
            </w:r>
          </w:p>
        </w:tc>
        <w:tc>
          <w:tcPr>
            <w:tcW w:w="1814" w:type="dxa"/>
            <w:vAlign w:val="center"/>
          </w:tcPr>
          <w:p w:rsidR="00E85250" w:rsidRPr="00F62674" w:rsidRDefault="00E85250" w:rsidP="00E8525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能清晰流暢的進行介紹多項屏山人、事、地、物之美。</w:t>
            </w:r>
          </w:p>
        </w:tc>
        <w:tc>
          <w:tcPr>
            <w:tcW w:w="1814" w:type="dxa"/>
            <w:vAlign w:val="center"/>
          </w:tcPr>
          <w:p w:rsidR="00E85250" w:rsidRPr="00F62674" w:rsidRDefault="00E85250" w:rsidP="00E85250">
            <w:pPr>
              <w:snapToGrid w:val="0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介紹時能少量提及人、事、地、物之美。</w:t>
            </w:r>
          </w:p>
        </w:tc>
        <w:tc>
          <w:tcPr>
            <w:tcW w:w="1814" w:type="dxa"/>
            <w:vAlign w:val="center"/>
          </w:tcPr>
          <w:p w:rsidR="00E85250" w:rsidRDefault="00E85250" w:rsidP="00E85250">
            <w:pPr>
              <w:snapToGrid w:val="0"/>
              <w:ind w:left="240" w:hangingChars="100" w:hanging="240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能介紹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1項</w:t>
            </w:r>
          </w:p>
          <w:p w:rsidR="00E85250" w:rsidRDefault="00E85250" w:rsidP="00E85250">
            <w:pPr>
              <w:snapToGrid w:val="0"/>
              <w:ind w:left="240" w:hangingChars="100" w:hanging="240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人、事、地、</w:t>
            </w:r>
          </w:p>
          <w:p w:rsidR="00E85250" w:rsidRPr="00F62674" w:rsidRDefault="00E85250" w:rsidP="00E85250">
            <w:pPr>
              <w:snapToGrid w:val="0"/>
              <w:ind w:left="240" w:hangingChars="100" w:hanging="240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物之美。</w:t>
            </w:r>
          </w:p>
        </w:tc>
        <w:tc>
          <w:tcPr>
            <w:tcW w:w="1056" w:type="dxa"/>
            <w:vAlign w:val="center"/>
          </w:tcPr>
          <w:p w:rsidR="00E85250" w:rsidRPr="00B13049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E85250" w:rsidRPr="00B13049" w:rsidRDefault="00E85250" w:rsidP="00E85250">
            <w:pPr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E85250" w:rsidRPr="00B13049" w:rsidTr="00E85250">
        <w:trPr>
          <w:trHeight w:val="797"/>
        </w:trPr>
        <w:tc>
          <w:tcPr>
            <w:tcW w:w="1576" w:type="dxa"/>
            <w:gridSpan w:val="2"/>
            <w:vMerge w:val="restart"/>
            <w:vAlign w:val="center"/>
          </w:tcPr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15" w:type="dxa"/>
            <w:vAlign w:val="center"/>
          </w:tcPr>
          <w:p w:rsidR="00E85250" w:rsidRPr="00E224CE" w:rsidRDefault="00E85250" w:rsidP="00E852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能正確標示5個以上的左營舊城地點位置。</w:t>
            </w:r>
          </w:p>
        </w:tc>
        <w:tc>
          <w:tcPr>
            <w:tcW w:w="1814" w:type="dxa"/>
            <w:vAlign w:val="center"/>
          </w:tcPr>
          <w:p w:rsidR="00E85250" w:rsidRPr="00E224CE" w:rsidRDefault="00E85250" w:rsidP="00E852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能正確標示3-4個以上的左營舊城地點位置。</w:t>
            </w:r>
          </w:p>
        </w:tc>
        <w:tc>
          <w:tcPr>
            <w:tcW w:w="1814" w:type="dxa"/>
            <w:vAlign w:val="center"/>
          </w:tcPr>
          <w:p w:rsidR="00E85250" w:rsidRPr="00E224CE" w:rsidRDefault="00E85250" w:rsidP="00E852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能正確標示1-2個以上的左營舊城地點位置。</w:t>
            </w:r>
          </w:p>
        </w:tc>
        <w:tc>
          <w:tcPr>
            <w:tcW w:w="1814" w:type="dxa"/>
            <w:vAlign w:val="center"/>
          </w:tcPr>
          <w:p w:rsidR="00E85250" w:rsidRPr="00E224CE" w:rsidRDefault="00E85250" w:rsidP="00E852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能正確標示1-2個左營舊城地點位置。</w:t>
            </w:r>
          </w:p>
        </w:tc>
        <w:tc>
          <w:tcPr>
            <w:tcW w:w="1056" w:type="dxa"/>
            <w:vAlign w:val="center"/>
          </w:tcPr>
          <w:p w:rsidR="00E85250" w:rsidRPr="00B13049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E85250" w:rsidRPr="00B13049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E85250" w:rsidRPr="00B13049" w:rsidTr="00E85250">
        <w:trPr>
          <w:trHeight w:val="1020"/>
        </w:trPr>
        <w:tc>
          <w:tcPr>
            <w:tcW w:w="1576" w:type="dxa"/>
            <w:gridSpan w:val="2"/>
            <w:vMerge/>
            <w:vAlign w:val="center"/>
          </w:tcPr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E85250" w:rsidRPr="00E224CE" w:rsidRDefault="00E85250" w:rsidP="00E852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能大方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有條理且清晰</w:t>
            </w: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</w:rPr>
              <w:t>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地完成指定的景點解說內容</w:t>
            </w: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14" w:type="dxa"/>
            <w:vAlign w:val="center"/>
          </w:tcPr>
          <w:p w:rsidR="00E85250" w:rsidRPr="00E224CE" w:rsidRDefault="00E85250" w:rsidP="00E852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能流暢地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解說指定的大部分</w:t>
            </w: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景點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重點</w:t>
            </w: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內容。</w:t>
            </w:r>
          </w:p>
        </w:tc>
        <w:tc>
          <w:tcPr>
            <w:tcW w:w="1814" w:type="dxa"/>
            <w:vAlign w:val="center"/>
          </w:tcPr>
          <w:p w:rsidR="00E85250" w:rsidRPr="00E224CE" w:rsidRDefault="00E85250" w:rsidP="00E852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向人概略解說</w:t>
            </w: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2個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以上景點重點</w:t>
            </w: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內容</w:t>
            </w: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14" w:type="dxa"/>
            <w:vAlign w:val="center"/>
          </w:tcPr>
          <w:p w:rsidR="00E85250" w:rsidRPr="00E224CE" w:rsidRDefault="00E85250" w:rsidP="00E8525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向人概略解說</w:t>
            </w: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1個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景點重點</w:t>
            </w:r>
            <w:r w:rsidRPr="00E224CE">
              <w:rPr>
                <w:rFonts w:ascii="標楷體" w:eastAsia="標楷體" w:hAnsi="標楷體" w:hint="eastAsia"/>
                <w:color w:val="000000" w:themeColor="text1"/>
                <w:kern w:val="0"/>
              </w:rPr>
              <w:t>內容</w:t>
            </w:r>
            <w:r w:rsidRPr="00F62674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056" w:type="dxa"/>
            <w:vAlign w:val="center"/>
          </w:tcPr>
          <w:p w:rsidR="00E85250" w:rsidRPr="00B13049" w:rsidRDefault="00E85250" w:rsidP="00E8525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E85250" w:rsidRPr="00B13049" w:rsidRDefault="00E85250" w:rsidP="00E85250">
            <w:pPr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E85250" w:rsidRPr="00B13049" w:rsidTr="00E85250">
        <w:trPr>
          <w:trHeight w:val="1151"/>
        </w:trPr>
        <w:tc>
          <w:tcPr>
            <w:tcW w:w="1576" w:type="dxa"/>
            <w:gridSpan w:val="2"/>
          </w:tcPr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313" w:type="dxa"/>
            <w:gridSpan w:val="5"/>
            <w:vAlign w:val="center"/>
          </w:tcPr>
          <w:p w:rsidR="00E85250" w:rsidRPr="00F62674" w:rsidRDefault="00E85250" w:rsidP="00E85250">
            <w:pPr>
              <w:pStyle w:val="a3"/>
              <w:numPr>
                <w:ilvl w:val="0"/>
                <w:numId w:val="9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  <w:szCs w:val="24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製作</w:t>
            </w:r>
          </w:p>
          <w:p w:rsidR="00E85250" w:rsidRPr="00F62674" w:rsidRDefault="00E85250" w:rsidP="00E85250">
            <w:pPr>
              <w:pStyle w:val="a3"/>
              <w:numPr>
                <w:ilvl w:val="0"/>
                <w:numId w:val="9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口頭</w:t>
            </w: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E85250" w:rsidRPr="00F62674" w:rsidRDefault="00E85250" w:rsidP="00E85250">
            <w:pPr>
              <w:pStyle w:val="a3"/>
              <w:numPr>
                <w:ilvl w:val="0"/>
                <w:numId w:val="9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  <w:szCs w:val="24"/>
              </w:rPr>
            </w:pPr>
            <w:r w:rsidRPr="00F62674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E85250" w:rsidRPr="00B13049" w:rsidTr="00E85250">
        <w:trPr>
          <w:trHeight w:val="414"/>
        </w:trPr>
        <w:tc>
          <w:tcPr>
            <w:tcW w:w="1576" w:type="dxa"/>
            <w:gridSpan w:val="2"/>
            <w:vAlign w:val="center"/>
          </w:tcPr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E85250" w:rsidRPr="00B13049" w:rsidRDefault="00E85250" w:rsidP="00E8525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15" w:type="dxa"/>
            <w:vAlign w:val="center"/>
          </w:tcPr>
          <w:p w:rsidR="00E85250" w:rsidRPr="00B13049" w:rsidRDefault="00E85250" w:rsidP="00E8525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14" w:type="dxa"/>
            <w:vAlign w:val="center"/>
          </w:tcPr>
          <w:p w:rsidR="00E85250" w:rsidRPr="00B13049" w:rsidRDefault="00E85250" w:rsidP="00E8525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14" w:type="dxa"/>
            <w:vAlign w:val="center"/>
          </w:tcPr>
          <w:p w:rsidR="00E85250" w:rsidRPr="00B13049" w:rsidRDefault="00E85250" w:rsidP="00E8525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14" w:type="dxa"/>
            <w:vAlign w:val="center"/>
          </w:tcPr>
          <w:p w:rsidR="00E85250" w:rsidRPr="00B13049" w:rsidRDefault="00E85250" w:rsidP="00E8525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56" w:type="dxa"/>
            <w:vAlign w:val="center"/>
          </w:tcPr>
          <w:p w:rsidR="00E85250" w:rsidRPr="00B13049" w:rsidRDefault="00E85250" w:rsidP="00E85250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25A" w:rsidRDefault="0093125A" w:rsidP="005E3901">
      <w:r>
        <w:separator/>
      </w:r>
    </w:p>
  </w:endnote>
  <w:endnote w:type="continuationSeparator" w:id="0">
    <w:p w:rsidR="0093125A" w:rsidRDefault="0093125A" w:rsidP="005E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25A" w:rsidRDefault="0093125A" w:rsidP="005E3901">
      <w:r>
        <w:separator/>
      </w:r>
    </w:p>
  </w:footnote>
  <w:footnote w:type="continuationSeparator" w:id="0">
    <w:p w:rsidR="0093125A" w:rsidRDefault="0093125A" w:rsidP="005E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E02724"/>
    <w:multiLevelType w:val="hybridMultilevel"/>
    <w:tmpl w:val="35EC0C26"/>
    <w:lvl w:ilvl="0" w:tplc="4CE418D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5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6" w15:restartNumberingAfterBreak="0">
    <w:nsid w:val="627A3AA3"/>
    <w:multiLevelType w:val="hybridMultilevel"/>
    <w:tmpl w:val="8D962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0054FC"/>
    <w:rsid w:val="00016B6D"/>
    <w:rsid w:val="001B55C8"/>
    <w:rsid w:val="001E4504"/>
    <w:rsid w:val="001F21B3"/>
    <w:rsid w:val="002A27F4"/>
    <w:rsid w:val="005C1670"/>
    <w:rsid w:val="005E3901"/>
    <w:rsid w:val="006275BF"/>
    <w:rsid w:val="00736EE2"/>
    <w:rsid w:val="0093125A"/>
    <w:rsid w:val="00A23A45"/>
    <w:rsid w:val="00AB64CC"/>
    <w:rsid w:val="00B13049"/>
    <w:rsid w:val="00D12F6C"/>
    <w:rsid w:val="00E50108"/>
    <w:rsid w:val="00E85250"/>
    <w:rsid w:val="00F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87E47A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2F6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16B6D"/>
  </w:style>
  <w:style w:type="character" w:styleId="a5">
    <w:name w:val="Hyperlink"/>
    <w:uiPriority w:val="99"/>
    <w:unhideWhenUsed/>
    <w:rsid w:val="00016B6D"/>
    <w:rPr>
      <w:color w:val="0000FF"/>
      <w:u w:val="single"/>
    </w:rPr>
  </w:style>
  <w:style w:type="character" w:styleId="a6">
    <w:name w:val="Emphasis"/>
    <w:basedOn w:val="a0"/>
    <w:uiPriority w:val="20"/>
    <w:qFormat/>
    <w:rsid w:val="00016B6D"/>
    <w:rPr>
      <w:i/>
      <w:iCs/>
    </w:rPr>
  </w:style>
  <w:style w:type="paragraph" w:styleId="a7">
    <w:name w:val="header"/>
    <w:basedOn w:val="a"/>
    <w:link w:val="a8"/>
    <w:uiPriority w:val="99"/>
    <w:unhideWhenUsed/>
    <w:rsid w:val="005E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390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3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city.khcc.gov.tw/home01.aspx?ID=1" TargetMode="External"/><Relationship Id="rId13" Type="http://schemas.openxmlformats.org/officeDocument/2006/relationships/hyperlink" Target="https://www.youtube.com/watch?v=SiY5VimcJx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h.khm.gov.tw/khstory/story_list.asp?id=32" TargetMode="External"/><Relationship Id="rId12" Type="http://schemas.openxmlformats.org/officeDocument/2006/relationships/hyperlink" Target="https://www.youtube.com/watch?v=svn-iFlBcj8" TargetMode="External"/><Relationship Id="rId17" Type="http://schemas.openxmlformats.org/officeDocument/2006/relationships/hyperlink" Target="http://crh.khm.gov.tw/khstory/story_info.asp?id=411" TargetMode="External"/><Relationship Id="rId2" Type="http://schemas.openxmlformats.org/officeDocument/2006/relationships/styles" Target="styles.xml"/><Relationship Id="rId16" Type="http://schemas.openxmlformats.org/officeDocument/2006/relationships/hyperlink" Target="http://crh.khm.gov.tw/khstory/story_info.asp?id=4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VvTULo7vJ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jwrtY6_3P2Y" TargetMode="External"/><Relationship Id="rId10" Type="http://schemas.openxmlformats.org/officeDocument/2006/relationships/hyperlink" Target="https://www.youtube.com/watch?v=yuSQGlOwgP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earch.kcg.gov.tw/upload/RelFile/Research/878/634753649481100920.pdf" TargetMode="External"/><Relationship Id="rId14" Type="http://schemas.openxmlformats.org/officeDocument/2006/relationships/hyperlink" Target="https://www.youtube.com/watch?v=qd2rzNOmcA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2024-05-06T08:26:00Z</dcterms:created>
  <dcterms:modified xsi:type="dcterms:W3CDTF">2024-06-13T08:53:00Z</dcterms:modified>
</cp:coreProperties>
</file>