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A2" w:rsidRDefault="00E45F8F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087194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087194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087194" w:rsidRPr="0008719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</w:t>
      </w:r>
      <w:r w:rsidR="00087194" w:rsidRPr="0008719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4</w:t>
      </w:r>
      <w:r w:rsidR="00087194" w:rsidRPr="00087194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087194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087194" w:rsidRPr="00087194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</w:t>
      </w:r>
      <w:r w:rsidR="00087194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學期部定課程【社會領域】課程計畫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E45F8F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B75778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F94261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F94261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F94261" w:rsidRDefault="004A6920" w:rsidP="00F94261">
            <w:pPr>
              <w:jc w:val="both"/>
              <w:rPr>
                <w:rFonts w:ascii="標楷體" w:eastAsia="標楷體" w:hAnsi="標楷體"/>
              </w:rPr>
            </w:pPr>
            <w:r w:rsidRPr="00F94261">
              <w:rPr>
                <w:rFonts w:ascii="標楷體" w:eastAsia="標楷體" w:hAnsi="標楷體" w:cs="標楷體"/>
              </w:rPr>
              <w:t>1.透過圖像觀察與討</w:t>
            </w:r>
            <w:bookmarkStart w:id="0" w:name="_GoBack"/>
            <w:bookmarkEnd w:id="0"/>
            <w:r w:rsidRPr="00F94261">
              <w:rPr>
                <w:rFonts w:ascii="標楷體" w:eastAsia="標楷體" w:hAnsi="標楷體" w:cs="標楷體"/>
              </w:rPr>
              <w:t>論，認識家鄉的位置與特色，並了解不同種類地圖的特性與用途。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F94261">
              <w:rPr>
                <w:rFonts w:ascii="標楷體" w:eastAsia="標楷體" w:hAnsi="標楷體" w:cs="標楷體"/>
              </w:rPr>
              <w:t>2.了解地圖四要素的內容與用途，並能實際進行操作與應用。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A402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A402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4A6920" w:rsidRPr="00236963" w:rsidRDefault="004A6920" w:rsidP="00A402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第1課家鄉在哪裡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777532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0500CF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F94261" w:rsidRDefault="004A6920" w:rsidP="00B329A9">
            <w:pPr>
              <w:jc w:val="both"/>
              <w:rPr>
                <w:rFonts w:ascii="標楷體" w:eastAsia="標楷體" w:hAnsi="標楷體"/>
              </w:rPr>
            </w:pPr>
            <w:r w:rsidRPr="00F94261">
              <w:rPr>
                <w:rFonts w:ascii="標楷體" w:eastAsia="標楷體" w:hAnsi="標楷體" w:cs="標楷體"/>
              </w:rPr>
              <w:t>1.透過圖像觀察與討論，認識家鄉的位置與特色，並了解不同種類地圖的特性與用途。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F94261">
              <w:rPr>
                <w:rFonts w:ascii="標楷體" w:eastAsia="標楷體" w:hAnsi="標楷體" w:cs="標楷體"/>
              </w:rPr>
              <w:t>2.了解地圖四要素的內容與用途，並能實際進行操作與應用。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8B12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4A6920" w:rsidRPr="00236963" w:rsidRDefault="004A6920" w:rsidP="008B12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第2課家鄉的地形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E01EC">
              <w:rPr>
                <w:rFonts w:ascii="標楷體" w:eastAsia="標楷體" w:hAnsi="標楷體" w:cs="標楷體"/>
              </w:rPr>
              <w:t>居民的生活方式與空間利用，和其居住地方的</w:t>
            </w:r>
            <w:r w:rsidRPr="001E01EC">
              <w:rPr>
                <w:rFonts w:ascii="標楷體" w:eastAsia="標楷體" w:hAnsi="標楷體" w:cs="標楷體"/>
              </w:rPr>
              <w:lastRenderedPageBreak/>
              <w:t>自然、人文環境相互影響。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1E01E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1E01EC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2a-Ⅱ-1 </w:t>
            </w:r>
            <w:r w:rsidRPr="001E01EC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1E01EC" w:rsidRDefault="004A6920" w:rsidP="001E01EC">
            <w:pPr>
              <w:jc w:val="both"/>
              <w:rPr>
                <w:rFonts w:ascii="標楷體" w:eastAsia="標楷體" w:hAnsi="標楷體"/>
              </w:rPr>
            </w:pPr>
            <w:r w:rsidRPr="001E01EC">
              <w:rPr>
                <w:rFonts w:ascii="標楷體" w:eastAsia="標楷體" w:hAnsi="標楷體" w:cs="標楷體"/>
              </w:rPr>
              <w:lastRenderedPageBreak/>
              <w:t>1.透過各種方式觀察，認識家鄉不同的地形與景觀，並</w:t>
            </w:r>
            <w:r w:rsidRPr="001E01EC">
              <w:rPr>
                <w:rFonts w:ascii="標楷體" w:eastAsia="標楷體" w:hAnsi="標楷體" w:cs="標楷體"/>
              </w:rPr>
              <w:lastRenderedPageBreak/>
              <w:t>了解各種地形的特色與差異。</w:t>
            </w:r>
          </w:p>
          <w:p w:rsidR="004A6920" w:rsidRPr="00236963" w:rsidRDefault="004A6920" w:rsidP="001E01EC">
            <w:pPr>
              <w:jc w:val="both"/>
              <w:rPr>
                <w:rFonts w:ascii="標楷體" w:eastAsia="標楷體" w:hAnsi="標楷體"/>
              </w:rPr>
            </w:pPr>
            <w:r w:rsidRPr="001E01EC">
              <w:rPr>
                <w:rFonts w:ascii="標楷體" w:eastAsia="標楷體" w:hAnsi="標楷體" w:cs="標楷體"/>
              </w:rPr>
              <w:t>2.探究不同地形對居民生活的影響，覺察自然環境與居民生活相互影響的現象。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D61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D61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4A6920" w:rsidRPr="00236963" w:rsidRDefault="004A6920" w:rsidP="00D610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第2課家鄉的地形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E01EC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1E01E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1E01EC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E01EC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1E01EC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1E01EC">
              <w:rPr>
                <w:rFonts w:ascii="標楷體" w:eastAsia="標楷體" w:hAnsi="標楷體" w:cs="標楷體"/>
              </w:rPr>
              <w:t>1.透過各種方式觀察，認識家鄉不同的地形與景觀，並了解各種地形的特色與差異。</w:t>
            </w:r>
          </w:p>
          <w:p w:rsidR="004A6920" w:rsidRPr="00236963" w:rsidRDefault="004A6920" w:rsidP="00D610B5">
            <w:pPr>
              <w:jc w:val="both"/>
              <w:rPr>
                <w:rFonts w:ascii="標楷體" w:eastAsia="標楷體" w:hAnsi="標楷體"/>
              </w:rPr>
            </w:pPr>
            <w:r w:rsidRPr="001E01EC">
              <w:rPr>
                <w:rFonts w:ascii="標楷體" w:eastAsia="標楷體" w:hAnsi="標楷體" w:cs="標楷體"/>
              </w:rPr>
              <w:t>2.探究不同地形對居民生活的影響，覺察自然環境與居民生活相互影響的現象。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8B12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4A6920" w:rsidRPr="00236963" w:rsidRDefault="004A6920" w:rsidP="008B12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第3課氣候、水資源與生活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7265D1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7265D1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7265D1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7265D1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7265D1" w:rsidRDefault="004A6920" w:rsidP="007265D1">
            <w:pPr>
              <w:jc w:val="both"/>
              <w:rPr>
                <w:rFonts w:ascii="標楷體" w:eastAsia="標楷體" w:hAnsi="標楷體"/>
              </w:rPr>
            </w:pPr>
            <w:r w:rsidRPr="007265D1">
              <w:rPr>
                <w:rFonts w:ascii="標楷體" w:eastAsia="標楷體" w:hAnsi="標楷體" w:cs="標楷體"/>
              </w:rPr>
              <w:t>1.透過課文、圖片的觀察討論與生活經驗結合，了解不同居住地方的氣候特色，及生活方式的差異。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7265D1">
              <w:rPr>
                <w:rFonts w:ascii="標楷體" w:eastAsia="標楷體" w:hAnsi="標楷體" w:cs="標楷體"/>
              </w:rPr>
              <w:t>2.探究居住地區的自然與人文環境相互影</w:t>
            </w:r>
            <w:r w:rsidRPr="007265D1">
              <w:rPr>
                <w:rFonts w:ascii="標楷體" w:eastAsia="標楷體" w:hAnsi="標楷體" w:cs="標楷體"/>
              </w:rPr>
              <w:lastRenderedPageBreak/>
              <w:t>響，並發展出不同的生活方式。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B7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B7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第一單元家鄉的自然環境</w:t>
            </w:r>
          </w:p>
          <w:p w:rsidR="004A6920" w:rsidRPr="00236963" w:rsidRDefault="004A6920" w:rsidP="000B7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第3課氣候、水資源與生活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7265D1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7265D1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7265D1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7265D1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7265D1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7265D1">
              <w:rPr>
                <w:rFonts w:ascii="標楷體" w:eastAsia="標楷體" w:hAnsi="標楷體" w:cs="標楷體"/>
              </w:rPr>
              <w:t>1.透過課文、圖片的觀察討論與生活經驗結合，了解不同居住地方的氣候特色，及生活方式的差異。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7265D1">
              <w:rPr>
                <w:rFonts w:ascii="標楷體" w:eastAsia="標楷體" w:hAnsi="標楷體" w:cs="標楷體"/>
              </w:rPr>
              <w:t>2.探究居住地區的自然與人文環境相互影響，並發展出不同的生活方式。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8B12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第二單元家鄉的傳統住屋與器物</w:t>
            </w:r>
          </w:p>
          <w:p w:rsidR="004A6920" w:rsidRPr="00236963" w:rsidRDefault="004A6920" w:rsidP="008B12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第1課傳統住屋與生活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D2300D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D2300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D2300D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D2300D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A02B53" w:rsidRDefault="004A6920" w:rsidP="00A02B53">
            <w:pPr>
              <w:jc w:val="both"/>
              <w:rPr>
                <w:rFonts w:ascii="標楷體" w:eastAsia="標楷體" w:hAnsi="標楷體"/>
              </w:rPr>
            </w:pPr>
            <w:r w:rsidRPr="00A02B53">
              <w:rPr>
                <w:rFonts w:ascii="標楷體" w:eastAsia="標楷體" w:hAnsi="標楷體" w:cs="標楷體"/>
              </w:rPr>
              <w:t>1.透過圖像觀察與討論，覺察原住民族有不同的傳統建築形式。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A02B53">
              <w:rPr>
                <w:rFonts w:ascii="標楷體" w:eastAsia="標楷體" w:hAnsi="標楷體" w:cs="標楷體"/>
              </w:rPr>
              <w:t>2.了解漢人以就地取材的方式，建造不同的傳統住屋，並進一步了解其不同的住屋形式。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725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725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</w:t>
            </w:r>
            <w:r>
              <w:rPr>
                <w:rFonts w:ascii="標楷體" w:eastAsia="標楷體" w:hAnsi="標楷體" w:cs="標楷體"/>
              </w:rPr>
              <w:lastRenderedPageBreak/>
              <w:t>統住屋與器物</w:t>
            </w:r>
          </w:p>
          <w:p w:rsidR="004A6920" w:rsidRPr="00236963" w:rsidRDefault="004A6920" w:rsidP="000725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第1課傳統住屋與生活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D2300D">
              <w:rPr>
                <w:rFonts w:ascii="標楷體" w:eastAsia="標楷體" w:hAnsi="標楷體" w:cs="標楷體"/>
              </w:rPr>
              <w:t>居民的生活方式與空間利用，和</w:t>
            </w:r>
            <w:r w:rsidRPr="00D2300D">
              <w:rPr>
                <w:rFonts w:ascii="標楷體" w:eastAsia="標楷體" w:hAnsi="標楷體" w:cs="標楷體"/>
              </w:rPr>
              <w:lastRenderedPageBreak/>
              <w:t>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Cb-Ⅱ-1 </w:t>
            </w:r>
            <w:r w:rsidRPr="00D2300D">
              <w:rPr>
                <w:rFonts w:ascii="標楷體" w:eastAsia="標楷體" w:hAnsi="標楷體" w:cs="標楷體"/>
              </w:rPr>
              <w:t>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D2300D">
              <w:rPr>
                <w:rFonts w:ascii="標楷體" w:eastAsia="標楷體" w:hAnsi="標楷體" w:cs="標楷體"/>
              </w:rPr>
              <w:t>舉例說明社會事物與環境的互</w:t>
            </w:r>
            <w:r w:rsidRPr="00D2300D">
              <w:rPr>
                <w:rFonts w:ascii="標楷體" w:eastAsia="標楷體" w:hAnsi="標楷體" w:cs="標楷體"/>
              </w:rPr>
              <w:lastRenderedPageBreak/>
              <w:t>動、差異或變遷現象。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D2300D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A02B53" w:rsidRDefault="004A6920" w:rsidP="00CF7EC6">
            <w:pPr>
              <w:jc w:val="both"/>
              <w:rPr>
                <w:rFonts w:ascii="標楷體" w:eastAsia="標楷體" w:hAnsi="標楷體"/>
              </w:rPr>
            </w:pPr>
            <w:r w:rsidRPr="00A02B53">
              <w:rPr>
                <w:rFonts w:ascii="標楷體" w:eastAsia="標楷體" w:hAnsi="標楷體" w:cs="標楷體"/>
              </w:rPr>
              <w:lastRenderedPageBreak/>
              <w:t>1.透過圖像觀察與討論，覺察原住民族有</w:t>
            </w:r>
            <w:r w:rsidRPr="00A02B53">
              <w:rPr>
                <w:rFonts w:ascii="標楷體" w:eastAsia="標楷體" w:hAnsi="標楷體" w:cs="標楷體"/>
              </w:rPr>
              <w:lastRenderedPageBreak/>
              <w:t>不同的傳統建築形式。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A02B53">
              <w:rPr>
                <w:rFonts w:ascii="標楷體" w:eastAsia="標楷體" w:hAnsi="標楷體" w:cs="標楷體"/>
              </w:rPr>
              <w:t>2.了解漢人以就地取材的方式，建造不同的傳統住屋，並進一步了解其不同的住屋形式。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50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50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第二單元家鄉的傳統住屋與器物</w:t>
            </w:r>
          </w:p>
          <w:p w:rsidR="004A6920" w:rsidRPr="00236963" w:rsidRDefault="004A6920" w:rsidP="00050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第2課器物與生活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556E8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A556E8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A556E8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556E8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A556E8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A556E8" w:rsidRDefault="004A6920" w:rsidP="00A556E8">
            <w:pPr>
              <w:jc w:val="both"/>
              <w:rPr>
                <w:rFonts w:ascii="標楷體" w:eastAsia="標楷體" w:hAnsi="標楷體"/>
              </w:rPr>
            </w:pPr>
            <w:r w:rsidRPr="00A556E8">
              <w:rPr>
                <w:rFonts w:ascii="標楷體" w:eastAsia="標楷體" w:hAnsi="標楷體" w:cs="標楷體"/>
              </w:rPr>
              <w:t>1.透過圖像觀察與討論，覺察生活器物與自然環境間的關係。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A556E8">
              <w:rPr>
                <w:rFonts w:ascii="標楷體" w:eastAsia="標楷體" w:hAnsi="標楷體" w:cs="標楷體"/>
              </w:rPr>
              <w:t>2.比較塑膠器物與可重複利用器物的特性，發現日常生活習慣和方式的選擇對環境造成的影響。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34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34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第二單元家鄉的傳統住屋與器物</w:t>
            </w:r>
          </w:p>
          <w:p w:rsidR="004A6920" w:rsidRPr="00236963" w:rsidRDefault="004A6920" w:rsidP="00434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第2課器物與生活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556E8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A556E8">
              <w:rPr>
                <w:rFonts w:ascii="標楷體" w:eastAsia="標楷體" w:hAnsi="標楷體" w:cs="標楷體"/>
              </w:rPr>
              <w:t>人類為了解決生活</w:t>
            </w:r>
            <w:r w:rsidRPr="00A556E8">
              <w:rPr>
                <w:rFonts w:ascii="標楷體" w:eastAsia="標楷體" w:hAnsi="標楷體" w:cs="標楷體"/>
              </w:rPr>
              <w:lastRenderedPageBreak/>
              <w:t>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A556E8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556E8">
              <w:rPr>
                <w:rFonts w:ascii="標楷體" w:eastAsia="標楷體" w:hAnsi="標楷體" w:cs="標楷體"/>
              </w:rPr>
              <w:t>關注居住地方社會事物與環境的</w:t>
            </w:r>
            <w:r w:rsidRPr="00A556E8">
              <w:rPr>
                <w:rFonts w:ascii="標楷體" w:eastAsia="標楷體" w:hAnsi="標楷體" w:cs="標楷體"/>
              </w:rPr>
              <w:lastRenderedPageBreak/>
              <w:t>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4823CE" w:rsidRDefault="004A6920" w:rsidP="00434429">
            <w:pPr>
              <w:jc w:val="both"/>
              <w:rPr>
                <w:rFonts w:ascii="標楷體" w:eastAsia="標楷體" w:hAnsi="標楷體"/>
              </w:rPr>
            </w:pPr>
            <w:r w:rsidRPr="004823CE">
              <w:rPr>
                <w:rFonts w:ascii="標楷體" w:eastAsia="標楷體" w:hAnsi="標楷體" w:cs="標楷體"/>
              </w:rPr>
              <w:lastRenderedPageBreak/>
              <w:t>1.透過圖像觀察與討論，覺察生活器物與自然環境間的關係。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4823CE">
              <w:rPr>
                <w:rFonts w:ascii="標楷體" w:eastAsia="標楷體" w:hAnsi="標楷體" w:cs="標楷體"/>
              </w:rPr>
              <w:t>2.比較塑膠器物與可重複利用器物的特</w:t>
            </w:r>
            <w:r w:rsidRPr="004823CE">
              <w:rPr>
                <w:rFonts w:ascii="標楷體" w:eastAsia="標楷體" w:hAnsi="標楷體" w:cs="標楷體"/>
              </w:rPr>
              <w:lastRenderedPageBreak/>
              <w:t>性，發現日常生活習慣和方式的選擇對環境造成的影響。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50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050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4A6920" w:rsidRPr="00236963" w:rsidRDefault="004A6920" w:rsidP="000500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第1課信仰與生活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3752C8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3752C8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3752C8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3752C8">
              <w:rPr>
                <w:rFonts w:ascii="標楷體" w:eastAsia="標楷體" w:hAnsi="標楷體" w:cs="標楷體"/>
              </w:rPr>
              <w:t>1.透過資料蒐集與閱讀，了解原住民族傳統信仰中的各種神靈，在其生活中扮演重要的角色。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3752C8">
              <w:rPr>
                <w:rFonts w:ascii="標楷體" w:eastAsia="標楷體" w:hAnsi="標楷體" w:cs="標楷體"/>
              </w:rPr>
              <w:t>2.了解漢人傳統信仰中的廟宇與神明對其心靈的影響，同時察覺廟宇的多功能性，及其對漢人生活的重要性。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37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37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4A6920" w:rsidRPr="00236963" w:rsidRDefault="004A6920" w:rsidP="004371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第1課信仰與生活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3752C8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3752C8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3752C8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3752C8">
              <w:rPr>
                <w:rFonts w:ascii="標楷體" w:eastAsia="標楷體" w:hAnsi="標楷體" w:cs="標楷體"/>
              </w:rPr>
              <w:t>1.透過資料蒐集與閱讀，了解原住民族傳統信仰中的各種神靈，在其生活中扮演重要的角色。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3752C8">
              <w:rPr>
                <w:rFonts w:ascii="標楷體" w:eastAsia="標楷體" w:hAnsi="標楷體" w:cs="標楷體"/>
              </w:rPr>
              <w:t>2.了解漢人傳統信仰中的廟宇與神明對其心靈的影響，同時察覺廟宇</w:t>
            </w:r>
            <w:r w:rsidRPr="003752C8">
              <w:rPr>
                <w:rFonts w:ascii="標楷體" w:eastAsia="標楷體" w:hAnsi="標楷體" w:cs="標楷體"/>
              </w:rPr>
              <w:lastRenderedPageBreak/>
              <w:t>的多功能性，及其對漢人生活的重要性。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第2課老街與生活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2744F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A2744F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A2744F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2744F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353003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353003">
              <w:rPr>
                <w:rFonts w:ascii="標楷體" w:eastAsia="標楷體" w:hAnsi="標楷體" w:cs="標楷體"/>
              </w:rPr>
              <w:t>1.透過圖像觀察與討論，覺察老街的形成與居民生活之間的關聯性。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353003">
              <w:rPr>
                <w:rFonts w:ascii="標楷體" w:eastAsia="標楷體" w:hAnsi="標楷體" w:cs="標楷體"/>
              </w:rPr>
              <w:t>2.透過觀察與討論，了解老街的發展會受到社會與經濟的發展而改變</w:t>
            </w:r>
            <w:r>
              <w:rPr>
                <w:rFonts w:ascii="標楷體" w:eastAsia="標楷體" w:hAnsi="標楷體" w:cs="標楷體"/>
              </w:rPr>
              <w:t>，也會產生新的街道型態</w:t>
            </w:r>
            <w:r w:rsidRPr="00353003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Pr="00C51902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3530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3530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第三單元家鄉的傳統信仰與老街</w:t>
            </w:r>
          </w:p>
          <w:p w:rsidR="004A6920" w:rsidRPr="00236963" w:rsidRDefault="004A6920" w:rsidP="003530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第2課老街與生活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A2744F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Af-Ⅱ-1 </w:t>
            </w:r>
            <w:r w:rsidRPr="00A2744F">
              <w:rPr>
                <w:rFonts w:ascii="標楷體" w:eastAsia="標楷體" w:hAnsi="標楷體" w:cs="標楷體"/>
              </w:rPr>
              <w:t>不同文化的接觸和交流，可能產生衝突、合作和創新，並影響在地的生活與文化。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A2744F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A2744F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353003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353003">
              <w:rPr>
                <w:rFonts w:ascii="標楷體" w:eastAsia="標楷體" w:hAnsi="標楷體" w:cs="標楷體"/>
              </w:rPr>
              <w:t>1.透過圖像觀察與討論，覺察老街的形成與居民生活之間的關聯性。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353003">
              <w:rPr>
                <w:rFonts w:ascii="標楷體" w:eastAsia="標楷體" w:hAnsi="標楷體" w:cs="標楷體"/>
              </w:rPr>
              <w:t>2.透過觀察與討論，了解老街的發展會受到社會與經濟的發展而改變</w:t>
            </w:r>
            <w:r w:rsidRPr="00A52295">
              <w:rPr>
                <w:rFonts w:ascii="標楷體" w:eastAsia="標楷體" w:hAnsi="標楷體" w:cs="標楷體"/>
              </w:rPr>
              <w:t>，也會產生新的街道型</w:t>
            </w:r>
            <w:r>
              <w:rPr>
                <w:rFonts w:ascii="標楷體" w:eastAsia="標楷體" w:hAnsi="標楷體" w:cs="標楷體"/>
              </w:rPr>
              <w:t>態</w:t>
            </w:r>
            <w:r w:rsidRPr="00353003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</w:t>
            </w:r>
            <w:r>
              <w:rPr>
                <w:rFonts w:ascii="標楷體" w:eastAsia="標楷體" w:hAnsi="標楷體" w:cs="標楷體"/>
              </w:rPr>
              <w:lastRenderedPageBreak/>
              <w:t>息、節慶與節日</w:t>
            </w:r>
          </w:p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第1課生活的作息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92894">
              <w:rPr>
                <w:rFonts w:ascii="標楷體" w:eastAsia="標楷體" w:hAnsi="標楷體" w:cs="標楷體"/>
              </w:rPr>
              <w:t>居民的生活方式與</w:t>
            </w:r>
            <w:r w:rsidRPr="00992894">
              <w:rPr>
                <w:rFonts w:ascii="標楷體" w:eastAsia="標楷體" w:hAnsi="標楷體" w:cs="標楷體"/>
              </w:rPr>
              <w:lastRenderedPageBreak/>
              <w:t>空間利用，和其居住地方的自然、人文環境相互影響。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992894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1b-Ⅱ-1 </w:t>
            </w:r>
            <w:r w:rsidRPr="00992894">
              <w:rPr>
                <w:rFonts w:ascii="標楷體" w:eastAsia="標楷體" w:hAnsi="標楷體" w:cs="標楷體"/>
              </w:rPr>
              <w:t>解釋社會事物與環</w:t>
            </w:r>
            <w:r w:rsidRPr="00992894">
              <w:rPr>
                <w:rFonts w:ascii="標楷體" w:eastAsia="標楷體" w:hAnsi="標楷體" w:cs="標楷體"/>
              </w:rPr>
              <w:lastRenderedPageBreak/>
              <w:t>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992894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992894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992894">
              <w:rPr>
                <w:rFonts w:ascii="標楷體" w:eastAsia="標楷體" w:hAnsi="標楷體" w:cs="標楷體"/>
              </w:rPr>
              <w:lastRenderedPageBreak/>
              <w:t>1.觀察圖像或影片內容，瞭</w:t>
            </w:r>
            <w:r w:rsidRPr="00992894">
              <w:rPr>
                <w:rFonts w:ascii="標楷體" w:eastAsia="標楷體" w:hAnsi="標楷體" w:cs="標楷體"/>
              </w:rPr>
              <w:lastRenderedPageBreak/>
              <w:t>解探討傳統生活作息的樣貌及形成的原因。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992894">
              <w:rPr>
                <w:rFonts w:ascii="標楷體" w:eastAsia="標楷體" w:hAnsi="標楷體" w:cs="標楷體"/>
              </w:rPr>
              <w:t>2.理解影響傳統生活作息的因素及安排的參考依據，體認與尊重不同族群對生活事物的感受與安排。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課綱：家庭教育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992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992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4A6920" w:rsidRPr="00236963" w:rsidRDefault="004A6920" w:rsidP="009928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第1課生活的作息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992894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992894">
              <w:rPr>
                <w:rFonts w:ascii="標楷體" w:eastAsia="標楷體" w:hAnsi="標楷體" w:cs="標楷體"/>
              </w:rPr>
              <w:t>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992894">
              <w:rPr>
                <w:rFonts w:ascii="標楷體" w:eastAsia="標楷體" w:hAnsi="標楷體" w:cs="標楷體"/>
              </w:rPr>
              <w:t>解釋社會事物與環境之間的關係。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992894">
              <w:rPr>
                <w:rFonts w:ascii="標楷體" w:eastAsia="標楷體" w:hAnsi="標楷體" w:cs="標楷體"/>
              </w:rPr>
              <w:t>體認人們對生活事物與環境有不同的感受，並加以尊重。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992894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992894">
              <w:rPr>
                <w:rFonts w:ascii="標楷體" w:eastAsia="標楷體" w:hAnsi="標楷體" w:cs="標楷體"/>
              </w:rPr>
              <w:t>1.觀察圖像或影片內容，瞭解探討傳統生活作息的樣貌及形成的原因。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992894">
              <w:rPr>
                <w:rFonts w:ascii="標楷體" w:eastAsia="標楷體" w:hAnsi="標楷體" w:cs="標楷體"/>
              </w:rPr>
              <w:t>2.理解影響傳統生活作息的因素及安排的參考依據，體認與尊重不同族群對生活事物的感受與安排。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課綱：家庭教育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77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77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4A6920" w:rsidRPr="00236963" w:rsidRDefault="004A6920" w:rsidP="0077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第2課傳統的節慶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6A338C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</w:t>
            </w:r>
            <w:r w:rsidRPr="006A338C">
              <w:rPr>
                <w:rFonts w:ascii="標楷體" w:eastAsia="標楷體" w:hAnsi="標楷體" w:cs="標楷體"/>
              </w:rPr>
              <w:lastRenderedPageBreak/>
              <w:t>與保護，並避免偏見。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6A338C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6A338C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6A338C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CE382B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CE382B">
              <w:rPr>
                <w:rFonts w:ascii="標楷體" w:eastAsia="標楷體" w:hAnsi="標楷體" w:cs="標楷體"/>
              </w:rPr>
              <w:t>1.透過圖文資料的閱讀，以及影片觀賞，認識不同族群各自擁有不同的祭典與節</w:t>
            </w:r>
            <w:r w:rsidRPr="00CE382B">
              <w:rPr>
                <w:rFonts w:ascii="標楷體" w:eastAsia="標楷體" w:hAnsi="標楷體" w:cs="標楷體"/>
              </w:rPr>
              <w:lastRenderedPageBreak/>
              <w:t>慶，瞭解這些活動的意義。</w:t>
            </w:r>
          </w:p>
          <w:p w:rsidR="004A6920" w:rsidRPr="00236963" w:rsidRDefault="004A6920" w:rsidP="00CE382B">
            <w:pPr>
              <w:jc w:val="both"/>
              <w:rPr>
                <w:rFonts w:ascii="標楷體" w:eastAsia="標楷體" w:hAnsi="標楷體"/>
              </w:rPr>
            </w:pPr>
            <w:r w:rsidRPr="00CE382B">
              <w:rPr>
                <w:rFonts w:ascii="標楷體" w:eastAsia="標楷體" w:hAnsi="標楷體" w:cs="標楷體"/>
              </w:rPr>
              <w:t>2.感受臺灣各族群文化的豐富，欣賞與尊重各自的文化。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CE3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CE3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4A6920" w:rsidRPr="00236963" w:rsidRDefault="004A6920" w:rsidP="00CE38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第2課傳統的節慶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6A338C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6A338C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6A338C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6A338C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CE382B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CE382B">
              <w:rPr>
                <w:rFonts w:ascii="標楷體" w:eastAsia="標楷體" w:hAnsi="標楷體" w:cs="標楷體"/>
              </w:rPr>
              <w:t>1.透過圖文資料的閱讀，以及影片觀賞，認識不同族群各自擁有不同的祭典與節慶，瞭解這些活動的意義。</w:t>
            </w:r>
          </w:p>
          <w:p w:rsidR="004A6920" w:rsidRPr="00236963" w:rsidRDefault="004A6920" w:rsidP="00CE382B">
            <w:pPr>
              <w:jc w:val="both"/>
              <w:rPr>
                <w:rFonts w:ascii="標楷體" w:eastAsia="標楷體" w:hAnsi="標楷體"/>
              </w:rPr>
            </w:pPr>
            <w:r w:rsidRPr="00CE382B">
              <w:rPr>
                <w:rFonts w:ascii="標楷體" w:eastAsia="標楷體" w:hAnsi="標楷體" w:cs="標楷體"/>
              </w:rPr>
              <w:t>2.感受臺灣各族群文化的豐富，欣賞與尊重各自的文化。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77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77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4A6920" w:rsidRPr="00236963" w:rsidRDefault="004A6920" w:rsidP="00777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第3課現代的節日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D00152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D00152">
              <w:rPr>
                <w:rFonts w:ascii="標楷體" w:eastAsia="標楷體" w:hAnsi="標楷體" w:cs="標楷體"/>
              </w:rPr>
              <w:t>各個族群有不同的命名方式、節</w:t>
            </w:r>
            <w:r w:rsidRPr="00D00152">
              <w:rPr>
                <w:rFonts w:ascii="標楷體" w:eastAsia="標楷體" w:hAnsi="標楷體" w:cs="標楷體"/>
              </w:rPr>
              <w:lastRenderedPageBreak/>
              <w:t>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2a-Ⅱ-1 </w:t>
            </w:r>
            <w:r w:rsidRPr="00D00152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D00152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D00152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D00152">
              <w:rPr>
                <w:rFonts w:ascii="標楷體" w:eastAsia="標楷體" w:hAnsi="標楷體" w:cs="標楷體"/>
              </w:rPr>
              <w:t>1.透過影片或圖像觀察與討論，覺察不同階段所扮演的身分，說明判斷的理由及推斷這個時期應盡的責任。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D00152">
              <w:rPr>
                <w:rFonts w:ascii="標楷體" w:eastAsia="標楷體" w:hAnsi="標楷體" w:cs="標楷體"/>
              </w:rPr>
              <w:t>2.小組成員能合作製作相關現代節日不同</w:t>
            </w:r>
            <w:r w:rsidRPr="00D00152">
              <w:rPr>
                <w:rFonts w:ascii="標楷體" w:eastAsia="標楷體" w:hAnsi="標楷體" w:cs="標楷體"/>
              </w:rPr>
              <w:lastRenderedPageBreak/>
              <w:t>主題的海報，並上臺發表。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課綱：家庭教育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課綱：國際教育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243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243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第四單元家鄉的作息、節慶與節日</w:t>
            </w:r>
          </w:p>
          <w:p w:rsidR="004A6920" w:rsidRPr="00236963" w:rsidRDefault="004A6920" w:rsidP="00243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第3課現代的節日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D00152">
              <w:rPr>
                <w:rFonts w:ascii="標楷體" w:eastAsia="標楷體" w:hAnsi="標楷體" w:cs="標楷體"/>
              </w:rPr>
              <w:t>不同群體(可包括年齡、性別、族群、階層、職業、區域或身心特質等)應受到理解、尊重與保護，並避免偏見。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Bc-Ⅱ-1 </w:t>
            </w:r>
            <w:r w:rsidRPr="00D00152">
              <w:rPr>
                <w:rFonts w:ascii="標楷體" w:eastAsia="標楷體" w:hAnsi="標楷體" w:cs="標楷體"/>
              </w:rPr>
              <w:t>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D00152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D00152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D00152" w:rsidRDefault="004A6920" w:rsidP="00050DF7">
            <w:pPr>
              <w:jc w:val="both"/>
              <w:rPr>
                <w:rFonts w:ascii="標楷體" w:eastAsia="標楷體" w:hAnsi="標楷體"/>
              </w:rPr>
            </w:pPr>
            <w:r w:rsidRPr="00D00152">
              <w:rPr>
                <w:rFonts w:ascii="標楷體" w:eastAsia="標楷體" w:hAnsi="標楷體" w:cs="標楷體"/>
              </w:rPr>
              <w:t>1.透過影片或圖像觀察與討論，覺察不同階段所扮演的身分，說明判斷的理由及推斷這個時期應盡的責任。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D00152">
              <w:rPr>
                <w:rFonts w:ascii="標楷體" w:eastAsia="標楷體" w:hAnsi="標楷體" w:cs="標楷體"/>
              </w:rPr>
              <w:t>2.小組成員能合作製作相關現代節日不同主題的海報，並上臺發表。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課綱：家庭教育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課綱：國際教育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A6920" w:rsidRPr="00C2223E" w:rsidTr="009B61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4A6920" w:rsidRPr="00236963" w:rsidRDefault="004A6920" w:rsidP="004F7C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介紹家鄉有方法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A90A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F6777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F6777E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3d-Ⅱ-3 </w:t>
            </w:r>
            <w:r w:rsidRPr="00F6777E">
              <w:rPr>
                <w:rFonts w:ascii="標楷體" w:eastAsia="標楷體" w:hAnsi="標楷體" w:cs="標楷體"/>
              </w:rPr>
              <w:t>將問題解決的過程與結果，進行報告分享或實作展演。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Pr="00F6777E" w:rsidRDefault="004A6920" w:rsidP="00F6777E">
            <w:pPr>
              <w:jc w:val="both"/>
              <w:rPr>
                <w:rFonts w:ascii="標楷體" w:eastAsia="標楷體" w:hAnsi="標楷體"/>
              </w:rPr>
            </w:pPr>
            <w:r w:rsidRPr="00F6777E">
              <w:rPr>
                <w:rFonts w:ascii="標楷體" w:eastAsia="標楷體" w:hAnsi="標楷體" w:cs="標楷體"/>
              </w:rPr>
              <w:t>1.透過資料蒐集及與同學的討論，能確認家鄉小書的內容。</w:t>
            </w:r>
          </w:p>
          <w:p w:rsidR="004A6920" w:rsidRPr="00236963" w:rsidRDefault="004A6920" w:rsidP="00E45F8F">
            <w:pPr>
              <w:jc w:val="both"/>
              <w:rPr>
                <w:rFonts w:ascii="標楷體" w:eastAsia="標楷體" w:hAnsi="標楷體"/>
              </w:rPr>
            </w:pPr>
            <w:r w:rsidRPr="00F6777E">
              <w:rPr>
                <w:rFonts w:ascii="標楷體" w:eastAsia="標楷體" w:hAnsi="標楷體" w:cs="標楷體"/>
              </w:rPr>
              <w:t>2.能思考如何製作家鄉小書，並認真完成。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A6920" w:rsidRPr="003E6EB3" w:rsidRDefault="004A6920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A6920" w:rsidRPr="00C2223E" w:rsidRDefault="004A6920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4A6920" w:rsidRDefault="004A6920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20" w:rsidRPr="00825DAD" w:rsidRDefault="004A6920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092AD7" w:rsidRPr="00C2223E" w:rsidTr="00372AD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AD7" w:rsidRPr="00236963" w:rsidRDefault="00092AD7" w:rsidP="008F16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AD7" w:rsidRPr="00236963" w:rsidRDefault="00092AD7" w:rsidP="00F744B3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主題探究與實作單元</w:t>
            </w:r>
          </w:p>
          <w:p w:rsidR="00092AD7" w:rsidRPr="00236963" w:rsidRDefault="00092AD7" w:rsidP="00F744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介紹家鄉有方法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AD7" w:rsidRDefault="00092AD7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AD7" w:rsidRDefault="00092AD7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F6777E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092AD7" w:rsidRDefault="00092AD7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Bb-Ⅱ-1 </w:t>
            </w:r>
            <w:r w:rsidRPr="00F6777E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AD7" w:rsidRDefault="00092AD7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3d-Ⅱ-3 </w:t>
            </w:r>
            <w:r w:rsidRPr="00F6777E">
              <w:rPr>
                <w:rFonts w:ascii="標楷體" w:eastAsia="標楷體" w:hAnsi="標楷體" w:cs="標楷體"/>
              </w:rPr>
              <w:t>將問題解決的過程與結果，進行報告分享或實作展演。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AD7" w:rsidRPr="00F6777E" w:rsidRDefault="00092AD7" w:rsidP="00F744B3">
            <w:pPr>
              <w:jc w:val="both"/>
              <w:rPr>
                <w:rFonts w:ascii="標楷體" w:eastAsia="標楷體" w:hAnsi="標楷體"/>
              </w:rPr>
            </w:pPr>
            <w:r w:rsidRPr="00F6777E">
              <w:rPr>
                <w:rFonts w:ascii="標楷體" w:eastAsia="標楷體" w:hAnsi="標楷體" w:cs="標楷體"/>
              </w:rPr>
              <w:t>1.透過資料蒐集及與同學的討論，能確認家鄉小書的內容。</w:t>
            </w:r>
          </w:p>
          <w:p w:rsidR="00092AD7" w:rsidRPr="00236963" w:rsidRDefault="00092AD7" w:rsidP="00F744B3">
            <w:pPr>
              <w:jc w:val="both"/>
              <w:rPr>
                <w:rFonts w:ascii="標楷體" w:eastAsia="標楷體" w:hAnsi="標楷體"/>
              </w:rPr>
            </w:pPr>
            <w:r w:rsidRPr="00F6777E">
              <w:rPr>
                <w:rFonts w:ascii="標楷體" w:eastAsia="標楷體" w:hAnsi="標楷體" w:cs="標楷體"/>
              </w:rPr>
              <w:lastRenderedPageBreak/>
              <w:t>2.能思考如何製作家鄉小書，並認真完成。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AD7" w:rsidRPr="003E6EB3" w:rsidRDefault="00092AD7" w:rsidP="00F744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92AD7" w:rsidRPr="003E6EB3" w:rsidRDefault="00092AD7" w:rsidP="00F744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92AD7" w:rsidRPr="00C2223E" w:rsidRDefault="00092AD7" w:rsidP="00F744B3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AD7" w:rsidRDefault="00092AD7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課綱：資源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092AD7" w:rsidRDefault="00092AD7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092AD7" w:rsidRDefault="00092AD7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7" w:rsidRPr="00825DAD" w:rsidRDefault="00092AD7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30CA2" w:rsidRPr="00B77512" w:rsidRDefault="00E45F8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230CA2" w:rsidRPr="004C7C54" w:rsidRDefault="00E45F8F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230CA2" w:rsidRPr="004C7C54" w:rsidRDefault="00E45F8F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230CA2" w:rsidRPr="00B77512" w:rsidRDefault="00E45F8F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230CA2" w:rsidRPr="00B77512" w:rsidRDefault="00E45F8F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230CA2" w:rsidRPr="00B77512" w:rsidRDefault="00E45F8F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230CA2" w:rsidRPr="00B77512" w:rsidRDefault="00E45F8F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230CA2" w:rsidRPr="00B77512" w:rsidRDefault="00E45F8F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0CA2" w:rsidRPr="00B77512" w:rsidRDefault="00E45F8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30CA2" w:rsidRPr="00B77512" w:rsidRDefault="00E45F8F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959DD" w:rsidRDefault="00E45F8F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959DD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78" w:rsidRDefault="00B75778" w:rsidP="004A6920">
      <w:r>
        <w:separator/>
      </w:r>
    </w:p>
  </w:endnote>
  <w:endnote w:type="continuationSeparator" w:id="0">
    <w:p w:rsidR="00B75778" w:rsidRDefault="00B75778" w:rsidP="004A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78" w:rsidRDefault="00B75778" w:rsidP="004A6920">
      <w:r>
        <w:separator/>
      </w:r>
    </w:p>
  </w:footnote>
  <w:footnote w:type="continuationSeparator" w:id="0">
    <w:p w:rsidR="00B75778" w:rsidRDefault="00B75778" w:rsidP="004A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0"/>
    <w:rsid w:val="00087194"/>
    <w:rsid w:val="00092AD7"/>
    <w:rsid w:val="004A6920"/>
    <w:rsid w:val="007460A8"/>
    <w:rsid w:val="00A90AAC"/>
    <w:rsid w:val="00B75778"/>
    <w:rsid w:val="00D36A20"/>
    <w:rsid w:val="00E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0DB1"/>
  <w15:docId w15:val="{017BD133-BBA9-4E08-8DB6-CB80025B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3</cp:revision>
  <dcterms:created xsi:type="dcterms:W3CDTF">2024-05-30T08:56:00Z</dcterms:created>
  <dcterms:modified xsi:type="dcterms:W3CDTF">2024-05-30T09:02:00Z</dcterms:modified>
</cp:coreProperties>
</file>