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高雄市左營區屏山國民小學113學年度</w:t>
      </w:r>
      <w:r w:rsidR="00E51DF0">
        <w:rPr>
          <w:rFonts w:ascii="標楷體" w:eastAsia="標楷體" w:hAnsi="標楷體" w:hint="eastAsia"/>
          <w:b/>
          <w:color w:val="000000" w:themeColor="text1"/>
          <w:sz w:val="32"/>
          <w:szCs w:val="32"/>
        </w:rPr>
        <w:t>4</w:t>
      </w:r>
      <w:r>
        <w:rPr>
          <w:rFonts w:ascii="標楷體" w:eastAsia="標楷體" w:hAnsi="標楷體" w:hint="eastAsia"/>
          <w:b/>
          <w:color w:val="000000" w:themeColor="text1"/>
          <w:sz w:val="32"/>
          <w:szCs w:val="32"/>
        </w:rPr>
        <w:t>年級第</w:t>
      </w:r>
      <w:r w:rsidRPr="00B13049">
        <w:rPr>
          <w:rFonts w:ascii="標楷體" w:eastAsia="標楷體" w:hAnsi="標楷體" w:hint="eastAsia"/>
          <w:b/>
          <w:color w:val="FF0000"/>
          <w:sz w:val="32"/>
          <w:szCs w:val="32"/>
        </w:rPr>
        <w:t>1</w:t>
      </w:r>
      <w:r>
        <w:rPr>
          <w:rFonts w:ascii="標楷體" w:eastAsia="標楷體" w:hAnsi="標楷體" w:hint="eastAsia"/>
          <w:b/>
          <w:color w:val="000000" w:themeColor="text1"/>
          <w:sz w:val="32"/>
          <w:szCs w:val="32"/>
        </w:rPr>
        <w:t>學期校訂課程</w:t>
      </w:r>
    </w:p>
    <w:p w:rsidR="00B13049" w:rsidRPr="00B13049" w:rsidRDefault="00B13049" w:rsidP="00B13049">
      <w:pPr>
        <w:spacing w:beforeLines="100" w:before="360"/>
        <w:rPr>
          <w:rFonts w:ascii="標楷體" w:eastAsia="標楷體" w:hAnsi="標楷體" w:cs="Times New Roman"/>
          <w:b/>
          <w:color w:val="000000"/>
          <w:szCs w:val="24"/>
        </w:rPr>
      </w:pPr>
      <w:r w:rsidRPr="00B13049">
        <w:rPr>
          <w:rFonts w:ascii="標楷體" w:eastAsia="標楷體" w:hAnsi="標楷體" w:cs="Times New Roman" w:hint="eastAsia"/>
          <w:b/>
          <w:color w:val="000000"/>
          <w:szCs w:val="24"/>
        </w:rPr>
        <w:t>主題：</w:t>
      </w:r>
      <w:r w:rsidRPr="00B13049">
        <w:rPr>
          <w:rFonts w:ascii="標楷體" w:eastAsia="標楷體" w:hAnsi="標楷體" w:hint="eastAsia"/>
          <w:b/>
          <w:color w:val="FF0000"/>
          <w:kern w:val="0"/>
          <w:szCs w:val="24"/>
        </w:rPr>
        <w:t>《</w:t>
      </w:r>
      <w:r w:rsidR="00E51DF0" w:rsidRPr="00E51DF0">
        <w:rPr>
          <w:rFonts w:ascii="標楷體" w:eastAsia="標楷體" w:hAnsi="標楷體" w:hint="eastAsia"/>
          <w:b/>
          <w:kern w:val="0"/>
          <w:szCs w:val="24"/>
        </w:rPr>
        <w:t>藝想數界</w:t>
      </w:r>
      <w:r w:rsidRPr="00B13049">
        <w:rPr>
          <w:rFonts w:ascii="標楷體" w:eastAsia="標楷體" w:hAnsi="標楷體" w:hint="eastAsia"/>
          <w:b/>
          <w:color w:val="FF0000"/>
          <w:kern w:val="0"/>
          <w:szCs w:val="24"/>
        </w:rPr>
        <w:t>》</w:t>
      </w:r>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E51DF0" w:rsidRPr="005E3A1D" w:rsidRDefault="00E51DF0" w:rsidP="00E51DF0">
      <w:pPr>
        <w:ind w:firstLine="480"/>
        <w:rPr>
          <w:rFonts w:ascii="標楷體" w:eastAsia="標楷體" w:hAnsi="標楷體"/>
        </w:rPr>
      </w:pPr>
      <w:r w:rsidRPr="005E3A1D">
        <w:rPr>
          <w:rFonts w:ascii="標楷體" w:eastAsia="標楷體" w:hAnsi="標楷體" w:hint="eastAsia"/>
        </w:rPr>
        <w:t>四年級學生在四則運算的熟練程度與運用能力對其日後在數學領域的學習與思考邏輯的建立有深切的影響，加上現今學童普遍對平面的空間感覺缺乏，本課程希望透過參與創作遊戲素材、親身體驗遊戲的過程，提升其學習興趣、熟練四則運算及增進對平面空間的概念。</w:t>
      </w:r>
    </w:p>
    <w:p w:rsidR="00B13049" w:rsidRDefault="00E51DF0" w:rsidP="00B13049">
      <w:pPr>
        <w:rPr>
          <w:rFonts w:ascii="標楷體" w:eastAsia="標楷體" w:hAnsi="標楷體" w:cs="Times New Roman"/>
          <w:b/>
          <w:color w:val="000000"/>
        </w:rPr>
      </w:pPr>
      <w:r w:rsidRPr="005E3A1D">
        <w:rPr>
          <w:rFonts w:ascii="標楷體" w:eastAsia="標楷體" w:hAnsi="標楷體" w:hint="eastAsia"/>
        </w:rPr>
        <w:t>本課程統整藝術與人文及數學</w:t>
      </w:r>
      <w:r w:rsidRPr="005E3A1D">
        <w:rPr>
          <w:rFonts w:ascii="標楷體" w:eastAsia="標楷體" w:hAnsi="標楷體" w:hint="eastAsia"/>
          <w:noProof/>
        </w:rPr>
        <w:t>領域，並融入人權、品德、科技、生涯規劃與閱讀素養教育議題，引導學生發揮創意，分組合作創作遊戲圖卡，讓學生在分組創作中學習人際溝通</w:t>
      </w:r>
      <w:r w:rsidRPr="004A383C">
        <w:rPr>
          <w:rFonts w:ascii="標楷體" w:eastAsia="標楷體" w:hAnsi="標楷體" w:hint="eastAsia"/>
          <w:noProof/>
        </w:rPr>
        <w:t>及</w:t>
      </w:r>
      <w:r>
        <w:rPr>
          <w:rFonts w:ascii="標楷體" w:eastAsia="標楷體" w:hAnsi="標楷體" w:hint="eastAsia"/>
          <w:noProof/>
        </w:rPr>
        <w:t>解決問題</w:t>
      </w:r>
      <w:r w:rsidRPr="005E3A1D">
        <w:rPr>
          <w:rFonts w:ascii="標楷體" w:eastAsia="標楷體" w:hAnsi="標楷體" w:hint="eastAsia"/>
          <w:noProof/>
        </w:rPr>
        <w:t>的技巧，也從中感受從無到有的成就感。接著再以自行創作的圖卡運用桌遊之遊戲規則體驗桌遊之樂。由創作與遊戲的過程中培養學生運用視覺元素與想像力，豐富藝術創作經驗，並透過遊戲熟練四則運算及空間量感。</w:t>
      </w:r>
    </w:p>
    <w:p w:rsidR="00B13049" w:rsidRPr="00B13049" w:rsidRDefault="00B13049" w:rsidP="00B13049">
      <w:pPr>
        <w:rPr>
          <w:rFonts w:ascii="標楷體" w:eastAsia="標楷體" w:hAnsi="標楷體" w:cs="Times New Roman"/>
          <w:b/>
          <w:color w:val="000000"/>
        </w:rPr>
      </w:pP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302"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956"/>
        <w:gridCol w:w="805"/>
        <w:gridCol w:w="236"/>
        <w:gridCol w:w="3758"/>
        <w:gridCol w:w="359"/>
        <w:gridCol w:w="949"/>
        <w:gridCol w:w="175"/>
        <w:gridCol w:w="363"/>
        <w:gridCol w:w="1185"/>
        <w:gridCol w:w="726"/>
        <w:gridCol w:w="916"/>
      </w:tblGrid>
      <w:tr w:rsidR="00B13049" w:rsidRPr="00B13049" w:rsidTr="00E51DF0">
        <w:trPr>
          <w:trHeight w:val="50"/>
        </w:trPr>
        <w:tc>
          <w:tcPr>
            <w:tcW w:w="845" w:type="pct"/>
            <w:gridSpan w:val="2"/>
            <w:tcBorders>
              <w:top w:val="single" w:sz="12"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915" w:type="pct"/>
            <w:gridSpan w:val="2"/>
            <w:tcBorders>
              <w:top w:val="single" w:sz="12" w:space="0" w:color="auto"/>
              <w:bottom w:val="single" w:sz="4" w:space="0" w:color="000000"/>
              <w:right w:val="single" w:sz="4" w:space="0" w:color="auto"/>
            </w:tcBorders>
          </w:tcPr>
          <w:p w:rsidR="00B13049" w:rsidRPr="00B13049" w:rsidRDefault="00E51DF0" w:rsidP="00B13049">
            <w:pPr>
              <w:snapToGrid w:val="0"/>
              <w:rPr>
                <w:rFonts w:ascii="標楷體" w:eastAsia="標楷體" w:hAnsi="標楷體" w:cs="Times New Roman"/>
                <w:noProof/>
                <w:color w:val="000000"/>
              </w:rPr>
            </w:pPr>
            <w:r w:rsidRPr="005E3A1D">
              <w:rPr>
                <w:rFonts w:eastAsia="標楷體" w:hAnsi="標楷體" w:hint="eastAsia"/>
                <w:noProof/>
              </w:rPr>
              <w:t>藝文、數學</w:t>
            </w:r>
          </w:p>
        </w:tc>
        <w:tc>
          <w:tcPr>
            <w:tcW w:w="711"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529" w:type="pct"/>
            <w:gridSpan w:val="4"/>
            <w:tcBorders>
              <w:top w:val="single" w:sz="12" w:space="0" w:color="auto"/>
              <w:left w:val="single" w:sz="4" w:space="0" w:color="auto"/>
              <w:bottom w:val="single" w:sz="4" w:space="0" w:color="000000"/>
            </w:tcBorders>
          </w:tcPr>
          <w:p w:rsidR="00B13049" w:rsidRPr="00B13049" w:rsidRDefault="00E51DF0" w:rsidP="00B13049">
            <w:pPr>
              <w:snapToGrid w:val="0"/>
              <w:rPr>
                <w:rFonts w:ascii="標楷體" w:eastAsia="標楷體" w:hAnsi="標楷體" w:cs="Times New Roman"/>
                <w:noProof/>
                <w:color w:val="000000"/>
              </w:rPr>
            </w:pPr>
            <w:r w:rsidRPr="005E3A1D">
              <w:rPr>
                <w:rFonts w:eastAsia="標楷體" w:hAnsi="標楷體" w:hint="eastAsia"/>
                <w:noProof/>
              </w:rPr>
              <w:t>四年級教學團隊</w:t>
            </w:r>
          </w:p>
        </w:tc>
      </w:tr>
      <w:tr w:rsidR="00B13049" w:rsidRPr="00B13049" w:rsidTr="00E51DF0">
        <w:trPr>
          <w:trHeight w:val="70"/>
        </w:trPr>
        <w:tc>
          <w:tcPr>
            <w:tcW w:w="845" w:type="pct"/>
            <w:gridSpan w:val="2"/>
            <w:tcBorders>
              <w:top w:val="single" w:sz="4" w:space="0" w:color="000000"/>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915" w:type="pct"/>
            <w:gridSpan w:val="2"/>
            <w:tcBorders>
              <w:bottom w:val="single" w:sz="4" w:space="0" w:color="000000"/>
              <w:right w:val="single" w:sz="4" w:space="0" w:color="auto"/>
            </w:tcBorders>
          </w:tcPr>
          <w:p w:rsidR="00B13049" w:rsidRPr="00B13049" w:rsidRDefault="00E51DF0" w:rsidP="00B13049">
            <w:pPr>
              <w:snapToGrid w:val="0"/>
              <w:rPr>
                <w:rFonts w:ascii="標楷體" w:eastAsia="標楷體" w:hAnsi="標楷體" w:cs="Times New Roman"/>
                <w:noProof/>
                <w:color w:val="000000"/>
              </w:rPr>
            </w:pPr>
            <w:r w:rsidRPr="005E3A1D">
              <w:rPr>
                <w:rFonts w:eastAsia="標楷體" w:hAnsi="標楷體" w:hint="eastAsia"/>
              </w:rPr>
              <w:t>四年級</w:t>
            </w:r>
          </w:p>
        </w:tc>
        <w:tc>
          <w:tcPr>
            <w:tcW w:w="711"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529" w:type="pct"/>
            <w:gridSpan w:val="4"/>
            <w:tcBorders>
              <w:left w:val="single" w:sz="4" w:space="0" w:color="auto"/>
              <w:bottom w:val="single" w:sz="4" w:space="0" w:color="000000"/>
            </w:tcBorders>
          </w:tcPr>
          <w:p w:rsidR="00B13049" w:rsidRPr="00B13049" w:rsidRDefault="00E51DF0" w:rsidP="00B13049">
            <w:pPr>
              <w:snapToGrid w:val="0"/>
              <w:rPr>
                <w:rFonts w:ascii="標楷體" w:eastAsia="標楷體" w:hAnsi="標楷體" w:cs="Times New Roman"/>
                <w:noProof/>
                <w:color w:val="000000"/>
              </w:rPr>
            </w:pPr>
            <w:r>
              <w:rPr>
                <w:rFonts w:ascii="標楷體" w:eastAsia="標楷體" w:hAnsi="標楷體"/>
                <w:noProof/>
              </w:rPr>
              <w:t>6</w:t>
            </w:r>
            <w:r w:rsidRPr="005E3A1D">
              <w:rPr>
                <w:rFonts w:ascii="標楷體" w:eastAsia="標楷體" w:hAnsi="標楷體" w:hint="eastAsia"/>
                <w:noProof/>
              </w:rPr>
              <w:t>節</w:t>
            </w:r>
          </w:p>
        </w:tc>
      </w:tr>
      <w:tr w:rsidR="00B13049" w:rsidRPr="00B13049" w:rsidTr="00E51DF0">
        <w:trPr>
          <w:trHeight w:val="70"/>
        </w:trPr>
        <w:tc>
          <w:tcPr>
            <w:tcW w:w="845" w:type="pct"/>
            <w:gridSpan w:val="2"/>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155" w:type="pct"/>
            <w:gridSpan w:val="9"/>
            <w:tcBorders>
              <w:left w:val="single" w:sz="4" w:space="0" w:color="auto"/>
              <w:bottom w:val="double" w:sz="4" w:space="0" w:color="auto"/>
            </w:tcBorders>
          </w:tcPr>
          <w:p w:rsidR="00B13049" w:rsidRPr="00B13049" w:rsidRDefault="00E51DF0" w:rsidP="00B13049">
            <w:pPr>
              <w:snapToGrid w:val="0"/>
              <w:rPr>
                <w:rFonts w:ascii="標楷體" w:eastAsia="標楷體" w:hAnsi="標楷體" w:cs="Times New Roman"/>
                <w:b/>
                <w:noProof/>
                <w:color w:val="000000"/>
              </w:rPr>
            </w:pPr>
            <w:r w:rsidRPr="00E51DF0">
              <w:rPr>
                <w:rFonts w:ascii="標楷體" w:eastAsia="標楷體" w:hAnsi="標楷體" w:hint="eastAsia"/>
                <w:b/>
                <w:szCs w:val="32"/>
              </w:rPr>
              <w:t>法老王說書</w:t>
            </w:r>
          </w:p>
        </w:tc>
      </w:tr>
      <w:tr w:rsidR="00B13049" w:rsidRPr="00B13049" w:rsidTr="00E51DF0">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B13049" w:rsidRPr="00B13049" w:rsidTr="00E51DF0">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E51DF0">
        <w:trPr>
          <w:trHeight w:val="496"/>
        </w:trPr>
        <w:tc>
          <w:tcPr>
            <w:tcW w:w="2760" w:type="pct"/>
            <w:gridSpan w:val="4"/>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240" w:type="pct"/>
            <w:gridSpan w:val="7"/>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E51DF0">
        <w:trPr>
          <w:trHeight w:val="1333"/>
        </w:trPr>
        <w:tc>
          <w:tcPr>
            <w:tcW w:w="2760" w:type="pct"/>
            <w:gridSpan w:val="4"/>
            <w:tcBorders>
              <w:top w:val="double" w:sz="4" w:space="0" w:color="auto"/>
              <w:bottom w:val="double" w:sz="4" w:space="0" w:color="auto"/>
            </w:tcBorders>
            <w:shd w:val="clear" w:color="auto" w:fill="FFFFFF"/>
          </w:tcPr>
          <w:p w:rsidR="00E51DF0" w:rsidRPr="005E3A1D" w:rsidRDefault="00E51DF0" w:rsidP="00E51DF0">
            <w:pPr>
              <w:snapToGrid w:val="0"/>
              <w:ind w:left="588" w:hangingChars="245" w:hanging="588"/>
              <w:rPr>
                <w:rFonts w:eastAsia="標楷體"/>
                <w:noProof/>
              </w:rPr>
            </w:pPr>
            <w:r w:rsidRPr="005E3A1D">
              <w:rPr>
                <w:rFonts w:eastAsia="標楷體"/>
                <w:noProof/>
              </w:rPr>
              <w:t xml:space="preserve">E-A3 </w:t>
            </w:r>
            <w:r w:rsidRPr="005E3A1D">
              <w:rPr>
                <w:rFonts w:eastAsia="標楷體" w:hint="eastAsia"/>
                <w:noProof/>
              </w:rPr>
              <w:t>具備擬定計畫與實作的能力，並以創新思考方式，因應日常生活情境。</w:t>
            </w:r>
          </w:p>
          <w:p w:rsidR="00E51DF0" w:rsidRPr="00E51DF0" w:rsidRDefault="00E51DF0" w:rsidP="00E51DF0">
            <w:pPr>
              <w:snapToGrid w:val="0"/>
              <w:ind w:left="588" w:hangingChars="245" w:hanging="588"/>
              <w:rPr>
                <w:rFonts w:eastAsia="標楷體"/>
                <w:noProof/>
              </w:rPr>
            </w:pPr>
            <w:r w:rsidRPr="005E3A1D">
              <w:rPr>
                <w:rFonts w:eastAsia="標楷體" w:hint="eastAsia"/>
                <w:noProof/>
              </w:rPr>
              <w:t>E-</w:t>
            </w:r>
            <w:r w:rsidRPr="005E3A1D">
              <w:rPr>
                <w:rFonts w:eastAsia="標楷體"/>
                <w:noProof/>
              </w:rPr>
              <w:t>B1</w:t>
            </w:r>
            <w:r w:rsidRPr="005E3A1D">
              <w:rPr>
                <w:rFonts w:eastAsia="標楷體" w:hint="eastAsia"/>
                <w:noProof/>
              </w:rPr>
              <w:t>具備理解及使用語言、文字、數理、肢體及藝術等各種符號進行表達、溝通及互動的能</w:t>
            </w:r>
            <w:r w:rsidRPr="00E51DF0">
              <w:rPr>
                <w:rFonts w:eastAsia="標楷體" w:hint="eastAsia"/>
                <w:noProof/>
              </w:rPr>
              <w:t>力，並能了解與同理他人，應用在日常生活及工作上。</w:t>
            </w:r>
          </w:p>
          <w:p w:rsidR="00B13049" w:rsidRPr="00E51DF0" w:rsidRDefault="00E51DF0" w:rsidP="00E51DF0">
            <w:pPr>
              <w:autoSpaceDE w:val="0"/>
              <w:autoSpaceDN w:val="0"/>
              <w:adjustRightInd w:val="0"/>
              <w:ind w:left="588" w:hangingChars="245" w:hanging="588"/>
              <w:jc w:val="both"/>
              <w:rPr>
                <w:rFonts w:ascii="標楷體" w:eastAsia="標楷體" w:hAnsi="標楷體" w:cs="Times New Roman"/>
              </w:rPr>
            </w:pPr>
            <w:r w:rsidRPr="00E51DF0">
              <w:rPr>
                <w:rFonts w:eastAsia="標楷體" w:hint="eastAsia"/>
                <w:noProof/>
              </w:rPr>
              <w:lastRenderedPageBreak/>
              <w:t xml:space="preserve">E-C2 </w:t>
            </w:r>
            <w:r w:rsidRPr="00E51DF0">
              <w:rPr>
                <w:rFonts w:eastAsia="標楷體" w:hint="eastAsia"/>
                <w:noProof/>
              </w:rPr>
              <w:t>具備理解他人感受，樂於與人互動，並與團隊成員合作之素養。</w:t>
            </w:r>
          </w:p>
        </w:tc>
        <w:tc>
          <w:tcPr>
            <w:tcW w:w="2240" w:type="pct"/>
            <w:gridSpan w:val="7"/>
            <w:tcBorders>
              <w:top w:val="double" w:sz="4" w:space="0" w:color="auto"/>
              <w:bottom w:val="double" w:sz="4" w:space="0" w:color="auto"/>
            </w:tcBorders>
            <w:shd w:val="clear" w:color="auto" w:fill="FFFFFF"/>
          </w:tcPr>
          <w:p w:rsidR="00E51DF0" w:rsidRPr="005E3A1D" w:rsidRDefault="00E51DF0" w:rsidP="00E51DF0">
            <w:pPr>
              <w:snapToGrid w:val="0"/>
              <w:rPr>
                <w:rFonts w:eastAsia="標楷體"/>
                <w:noProof/>
              </w:rPr>
            </w:pPr>
            <w:r w:rsidRPr="005E3A1D">
              <w:rPr>
                <w:rFonts w:eastAsia="標楷體" w:hint="eastAsia"/>
                <w:noProof/>
              </w:rPr>
              <w:lastRenderedPageBreak/>
              <w:t>藝</w:t>
            </w:r>
            <w:r w:rsidRPr="005E3A1D">
              <w:rPr>
                <w:rFonts w:eastAsia="標楷體" w:hint="eastAsia"/>
                <w:noProof/>
              </w:rPr>
              <w:t>-E-B1</w:t>
            </w:r>
            <w:r w:rsidRPr="005E3A1D">
              <w:rPr>
                <w:rFonts w:eastAsia="標楷體" w:hint="eastAsia"/>
                <w:noProof/>
              </w:rPr>
              <w:t>理解藝術符號，以表達情意觀點。</w:t>
            </w:r>
          </w:p>
          <w:p w:rsidR="00B13049" w:rsidRPr="00B13049" w:rsidRDefault="00E51DF0" w:rsidP="00E51DF0">
            <w:pPr>
              <w:autoSpaceDE w:val="0"/>
              <w:autoSpaceDN w:val="0"/>
              <w:adjustRightInd w:val="0"/>
              <w:ind w:left="792" w:hangingChars="330" w:hanging="792"/>
              <w:jc w:val="both"/>
              <w:rPr>
                <w:rFonts w:ascii="標楷體" w:eastAsia="標楷體" w:hAnsi="標楷體" w:cs="Times New Roman"/>
                <w:b/>
                <w:noProof/>
                <w:color w:val="000000"/>
              </w:rPr>
            </w:pPr>
            <w:r w:rsidRPr="005E3A1D">
              <w:rPr>
                <w:rFonts w:eastAsia="標楷體" w:hint="eastAsia"/>
                <w:noProof/>
              </w:rPr>
              <w:t>數</w:t>
            </w:r>
            <w:r w:rsidRPr="005E3A1D">
              <w:rPr>
                <w:rFonts w:eastAsia="標楷體" w:hint="eastAsia"/>
                <w:noProof/>
              </w:rPr>
              <w:t>-E-B1</w:t>
            </w:r>
            <w:r w:rsidRPr="005E3A1D">
              <w:rPr>
                <w:rFonts w:eastAsia="標楷體" w:hint="eastAsia"/>
                <w:noProof/>
              </w:rPr>
              <w:t>具備日常語言與數字及算術符號之間的轉換能力，並能熟練操作日常使用之度量衡及時間，認識日常經</w:t>
            </w:r>
            <w:r w:rsidRPr="005E3A1D">
              <w:rPr>
                <w:rFonts w:eastAsia="標楷體" w:hint="eastAsia"/>
                <w:noProof/>
              </w:rPr>
              <w:lastRenderedPageBreak/>
              <w:t>驗中的幾何形體，並能以符號表示公式。</w:t>
            </w:r>
          </w:p>
        </w:tc>
      </w:tr>
      <w:tr w:rsidR="00B13049" w:rsidRPr="00B13049" w:rsidTr="00E51DF0">
        <w:trPr>
          <w:trHeight w:val="1271"/>
        </w:trPr>
        <w:tc>
          <w:tcPr>
            <w:tcW w:w="459" w:type="pct"/>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學習</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99" w:type="pct"/>
            <w:gridSpan w:val="2"/>
            <w:tcBorders>
              <w:top w:val="single" w:sz="4" w:space="0" w:color="000000"/>
              <w:bottom w:val="single" w:sz="4" w:space="0" w:color="auto"/>
              <w:right w:val="single" w:sz="4" w:space="0" w:color="auto"/>
            </w:tcBorders>
            <w:shd w:val="clear" w:color="auto" w:fill="D9D9D9"/>
            <w:vAlign w:val="center"/>
          </w:tcPr>
          <w:p w:rsidR="00FF18D8"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w:t>
            </w:r>
          </w:p>
        </w:tc>
        <w:tc>
          <w:tcPr>
            <w:tcW w:w="1974" w:type="pct"/>
            <w:gridSpan w:val="2"/>
            <w:tcBorders>
              <w:top w:val="single" w:sz="4" w:space="0" w:color="000000"/>
              <w:left w:val="single" w:sz="4" w:space="0" w:color="auto"/>
              <w:bottom w:val="single" w:sz="4" w:space="0" w:color="auto"/>
              <w:right w:val="single" w:sz="4" w:space="0" w:color="auto"/>
            </w:tcBorders>
          </w:tcPr>
          <w:p w:rsidR="00E51DF0" w:rsidRPr="005E3A1D" w:rsidRDefault="00E51DF0" w:rsidP="00E51DF0">
            <w:pPr>
              <w:snapToGrid w:val="0"/>
              <w:rPr>
                <w:rFonts w:eastAsia="標楷體" w:hAnsi="標楷體"/>
                <w:b/>
                <w:noProof/>
              </w:rPr>
            </w:pPr>
            <w:r w:rsidRPr="005E3A1D">
              <w:rPr>
                <w:rFonts w:eastAsia="標楷體" w:hAnsi="標楷體" w:hint="eastAsia"/>
                <w:b/>
                <w:noProof/>
              </w:rPr>
              <w:t>數學</w:t>
            </w:r>
          </w:p>
          <w:p w:rsidR="00E51DF0" w:rsidRPr="005E3A1D" w:rsidRDefault="00E51DF0" w:rsidP="00E51DF0">
            <w:pPr>
              <w:snapToGrid w:val="0"/>
              <w:rPr>
                <w:rFonts w:eastAsia="標楷體" w:hAnsi="標楷體"/>
                <w:b/>
                <w:noProof/>
              </w:rPr>
            </w:pPr>
            <w:r w:rsidRPr="005E3A1D">
              <w:rPr>
                <w:rFonts w:eastAsia="標楷體"/>
                <w:noProof/>
              </w:rPr>
              <w:t xml:space="preserve">n-II-2 </w:t>
            </w:r>
            <w:r w:rsidRPr="005E3A1D">
              <w:rPr>
                <w:rFonts w:eastAsia="標楷體"/>
                <w:noProof/>
              </w:rPr>
              <w:t>熟練較大位數之加、減、乘計算或估算，並能應用於日常解題。</w:t>
            </w:r>
          </w:p>
          <w:p w:rsidR="00E51DF0" w:rsidRPr="005E3A1D" w:rsidRDefault="00E51DF0" w:rsidP="00E51DF0">
            <w:pPr>
              <w:snapToGrid w:val="0"/>
              <w:rPr>
                <w:rFonts w:eastAsia="標楷體" w:hAnsi="標楷體"/>
                <w:b/>
                <w:noProof/>
              </w:rPr>
            </w:pPr>
            <w:r w:rsidRPr="005E3A1D">
              <w:rPr>
                <w:rFonts w:eastAsia="標楷體" w:hAnsi="標楷體" w:hint="eastAsia"/>
                <w:b/>
                <w:noProof/>
              </w:rPr>
              <w:t>藝術與人文</w:t>
            </w:r>
          </w:p>
          <w:p w:rsidR="00B13049" w:rsidRPr="00E51DF0" w:rsidRDefault="00E51DF0" w:rsidP="00E51DF0">
            <w:pPr>
              <w:snapToGrid w:val="0"/>
              <w:rPr>
                <w:rFonts w:ascii="標楷體" w:eastAsia="標楷體" w:hAnsi="標楷體" w:cs="Times New Roman"/>
                <w:noProof/>
                <w:color w:val="000000"/>
              </w:rPr>
            </w:pPr>
            <w:r w:rsidRPr="005E3A1D">
              <w:rPr>
                <w:rFonts w:eastAsia="標楷體" w:hint="eastAsia"/>
                <w:noProof/>
              </w:rPr>
              <w:t>1-</w:t>
            </w:r>
            <w:r w:rsidRPr="005E3A1D">
              <w:rPr>
                <w:rFonts w:eastAsia="標楷體" w:hint="eastAsia"/>
                <w:noProof/>
              </w:rPr>
              <w:t>Ⅱ</w:t>
            </w:r>
            <w:r w:rsidRPr="005E3A1D">
              <w:rPr>
                <w:rFonts w:eastAsia="標楷體" w:hint="eastAsia"/>
                <w:noProof/>
              </w:rPr>
              <w:t>-6</w:t>
            </w:r>
            <w:r w:rsidRPr="005E3A1D">
              <w:rPr>
                <w:rFonts w:eastAsia="標楷體" w:hint="eastAsia"/>
                <w:noProof/>
              </w:rPr>
              <w:t>能使用視覺元素與想像力，豐富創作主題。</w:t>
            </w:r>
          </w:p>
        </w:tc>
        <w:tc>
          <w:tcPr>
            <w:tcW w:w="455" w:type="pct"/>
            <w:tcBorders>
              <w:top w:val="single" w:sz="4" w:space="0" w:color="000000"/>
              <w:left w:val="single" w:sz="4" w:space="0" w:color="auto"/>
              <w:bottom w:val="single" w:sz="4" w:space="0" w:color="auto"/>
              <w:right w:val="single" w:sz="4" w:space="0" w:color="auto"/>
            </w:tcBorders>
            <w:shd w:val="clear" w:color="auto" w:fill="D9D9D9"/>
            <w:vAlign w:val="center"/>
          </w:tcPr>
          <w:p w:rsidR="00FF18D8"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B13049" w:rsidRPr="00B13049" w:rsidRDefault="00B13049" w:rsidP="00B13049">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t>內容</w:t>
            </w:r>
          </w:p>
        </w:tc>
        <w:tc>
          <w:tcPr>
            <w:tcW w:w="1612" w:type="pct"/>
            <w:gridSpan w:val="5"/>
            <w:tcBorders>
              <w:top w:val="single" w:sz="4" w:space="0" w:color="auto"/>
              <w:left w:val="single" w:sz="4" w:space="0" w:color="auto"/>
              <w:bottom w:val="single" w:sz="4" w:space="0" w:color="auto"/>
            </w:tcBorders>
          </w:tcPr>
          <w:p w:rsidR="00E51DF0" w:rsidRPr="005E3A1D" w:rsidRDefault="00E51DF0" w:rsidP="00E51DF0">
            <w:pPr>
              <w:widowControl/>
              <w:rPr>
                <w:rFonts w:eastAsia="標楷體" w:hAnsi="標楷體"/>
                <w:b/>
                <w:noProof/>
              </w:rPr>
            </w:pPr>
            <w:r w:rsidRPr="005E3A1D">
              <w:rPr>
                <w:rFonts w:eastAsia="標楷體" w:hAnsi="標楷體" w:hint="eastAsia"/>
                <w:b/>
                <w:noProof/>
              </w:rPr>
              <w:t>數學</w:t>
            </w:r>
          </w:p>
          <w:p w:rsidR="00E51DF0" w:rsidRPr="005E3A1D" w:rsidRDefault="00E51DF0" w:rsidP="00E51DF0">
            <w:pPr>
              <w:widowControl/>
              <w:rPr>
                <w:rFonts w:eastAsia="標楷體" w:hAnsi="標楷體"/>
                <w:noProof/>
              </w:rPr>
            </w:pPr>
            <w:r w:rsidRPr="005E3A1D">
              <w:rPr>
                <w:rFonts w:eastAsia="標楷體" w:hAnsi="標楷體"/>
                <w:noProof/>
              </w:rPr>
              <w:t>R-4-2</w:t>
            </w:r>
            <w:r w:rsidRPr="005E3A1D">
              <w:rPr>
                <w:rFonts w:eastAsia="標楷體" w:hAnsi="標楷體" w:hint="eastAsia"/>
                <w:noProof/>
              </w:rPr>
              <w:t>四則計算規律（</w:t>
            </w:r>
            <w:r w:rsidRPr="005E3A1D">
              <w:rPr>
                <w:rFonts w:eastAsia="標楷體" w:hAnsi="標楷體" w:hint="eastAsia"/>
                <w:noProof/>
              </w:rPr>
              <w:t>I</w:t>
            </w:r>
            <w:r w:rsidRPr="005E3A1D">
              <w:rPr>
                <w:rFonts w:eastAsia="標楷體" w:hAnsi="標楷體" w:hint="eastAsia"/>
                <w:noProof/>
              </w:rPr>
              <w:t>）：兩步驟計算規則。加減混合計算、乘除混合計算。在四則混合計算中運用數的運算性質。</w:t>
            </w:r>
          </w:p>
          <w:p w:rsidR="00E51DF0" w:rsidRPr="005E3A1D" w:rsidRDefault="00E51DF0" w:rsidP="00E51DF0">
            <w:pPr>
              <w:widowControl/>
              <w:rPr>
                <w:rFonts w:eastAsia="標楷體" w:hAnsi="標楷體"/>
                <w:b/>
                <w:noProof/>
              </w:rPr>
            </w:pPr>
            <w:r w:rsidRPr="005E3A1D">
              <w:rPr>
                <w:rFonts w:eastAsia="標楷體" w:hAnsi="標楷體" w:hint="eastAsia"/>
                <w:b/>
                <w:noProof/>
              </w:rPr>
              <w:t>藝術與人文</w:t>
            </w:r>
          </w:p>
          <w:p w:rsidR="00B13049" w:rsidRPr="00E51DF0" w:rsidRDefault="00E51DF0" w:rsidP="00E51DF0">
            <w:pPr>
              <w:widowControl/>
              <w:rPr>
                <w:rFonts w:ascii="標楷體" w:eastAsia="標楷體" w:hAnsi="標楷體" w:cs="標楷體i.."/>
                <w:color w:val="000000"/>
                <w:kern w:val="0"/>
                <w:sz w:val="23"/>
                <w:szCs w:val="23"/>
              </w:rPr>
            </w:pPr>
            <w:r w:rsidRPr="005E3A1D">
              <w:rPr>
                <w:rFonts w:eastAsia="標楷體" w:hAnsi="標楷體" w:hint="eastAsia"/>
                <w:noProof/>
              </w:rPr>
              <w:t>視</w:t>
            </w:r>
            <w:r w:rsidRPr="005E3A1D">
              <w:rPr>
                <w:rFonts w:eastAsia="標楷體" w:hAnsi="標楷體" w:hint="eastAsia"/>
                <w:noProof/>
              </w:rPr>
              <w:t xml:space="preserve"> </w:t>
            </w:r>
            <w:r w:rsidRPr="005E3A1D">
              <w:rPr>
                <w:rFonts w:eastAsia="標楷體" w:hAnsi="標楷體"/>
                <w:noProof/>
              </w:rPr>
              <w:t>E-II-1</w:t>
            </w:r>
            <w:r w:rsidRPr="005E3A1D">
              <w:rPr>
                <w:rFonts w:eastAsia="標楷體" w:hAnsi="標楷體" w:hint="eastAsia"/>
                <w:noProof/>
              </w:rPr>
              <w:t>色彩感知、造形與空間的探索。</w:t>
            </w:r>
          </w:p>
        </w:tc>
      </w:tr>
      <w:tr w:rsidR="00E51DF0" w:rsidRPr="00B13049" w:rsidTr="00E51DF0">
        <w:trPr>
          <w:trHeight w:val="800"/>
        </w:trPr>
        <w:tc>
          <w:tcPr>
            <w:tcW w:w="958" w:type="pct"/>
            <w:gridSpan w:val="3"/>
            <w:tcBorders>
              <w:top w:val="single" w:sz="4" w:space="0" w:color="auto"/>
              <w:bottom w:val="single" w:sz="4" w:space="0" w:color="auto"/>
              <w:right w:val="single" w:sz="4" w:space="0" w:color="auto"/>
            </w:tcBorders>
            <w:shd w:val="clear" w:color="auto" w:fill="D9D9D9"/>
            <w:vAlign w:val="center"/>
          </w:tcPr>
          <w:p w:rsidR="00E51DF0" w:rsidRPr="00B13049" w:rsidRDefault="00E51DF0" w:rsidP="00E51DF0">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學習目標</w:t>
            </w:r>
          </w:p>
        </w:tc>
        <w:tc>
          <w:tcPr>
            <w:tcW w:w="4042" w:type="pct"/>
            <w:gridSpan w:val="8"/>
            <w:tcBorders>
              <w:top w:val="single" w:sz="4" w:space="0" w:color="auto"/>
              <w:left w:val="single" w:sz="4" w:space="0" w:color="auto"/>
              <w:bottom w:val="single" w:sz="4" w:space="0" w:color="auto"/>
            </w:tcBorders>
            <w:vAlign w:val="center"/>
          </w:tcPr>
          <w:p w:rsidR="00E51DF0" w:rsidRPr="00E51DF0" w:rsidRDefault="00E51DF0" w:rsidP="0066132B">
            <w:pPr>
              <w:pStyle w:val="a3"/>
              <w:numPr>
                <w:ilvl w:val="0"/>
                <w:numId w:val="3"/>
              </w:numPr>
              <w:snapToGrid w:val="0"/>
              <w:ind w:leftChars="5" w:left="307" w:hangingChars="123" w:hanging="295"/>
              <w:jc w:val="both"/>
              <w:rPr>
                <w:rFonts w:eastAsia="標楷體"/>
                <w:noProof/>
              </w:rPr>
            </w:pPr>
            <w:r w:rsidRPr="00E51DF0">
              <w:rPr>
                <w:rFonts w:eastAsia="標楷體" w:hint="eastAsia"/>
                <w:noProof/>
              </w:rPr>
              <w:t>能運用視覺元素觀察並發揮想像力創作遊具</w:t>
            </w:r>
            <w:r w:rsidRPr="00E51DF0">
              <w:rPr>
                <w:rFonts w:eastAsia="標楷體"/>
                <w:noProof/>
              </w:rPr>
              <w:t>。</w:t>
            </w:r>
          </w:p>
          <w:p w:rsidR="00E51DF0" w:rsidRPr="00E51DF0" w:rsidRDefault="00E51DF0" w:rsidP="0066132B">
            <w:pPr>
              <w:pStyle w:val="a3"/>
              <w:numPr>
                <w:ilvl w:val="0"/>
                <w:numId w:val="3"/>
              </w:numPr>
              <w:ind w:leftChars="5" w:left="307" w:hangingChars="123" w:hanging="295"/>
              <w:rPr>
                <w:rFonts w:eastAsia="標楷體"/>
                <w:noProof/>
              </w:rPr>
            </w:pPr>
            <w:r w:rsidRPr="00E51DF0">
              <w:rPr>
                <w:rFonts w:eastAsia="標楷體" w:hint="eastAsia"/>
                <w:noProof/>
              </w:rPr>
              <w:t>能熟練基礎的四則運算，並應用在遊戲中。</w:t>
            </w:r>
          </w:p>
        </w:tc>
      </w:tr>
      <w:tr w:rsidR="00E51DF0" w:rsidRPr="00B13049" w:rsidTr="00E51DF0">
        <w:trPr>
          <w:trHeight w:val="461"/>
        </w:trPr>
        <w:tc>
          <w:tcPr>
            <w:tcW w:w="958" w:type="pct"/>
            <w:gridSpan w:val="3"/>
            <w:tcBorders>
              <w:top w:val="single" w:sz="4" w:space="0" w:color="auto"/>
              <w:bottom w:val="single" w:sz="8" w:space="0" w:color="auto"/>
              <w:right w:val="single" w:sz="4" w:space="0" w:color="auto"/>
            </w:tcBorders>
            <w:shd w:val="clear" w:color="auto" w:fill="D9D9D9"/>
            <w:vAlign w:val="center"/>
          </w:tcPr>
          <w:p w:rsidR="00E51DF0" w:rsidRPr="00B13049" w:rsidRDefault="00E51DF0" w:rsidP="00E51DF0">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042" w:type="pct"/>
            <w:gridSpan w:val="8"/>
            <w:tcBorders>
              <w:top w:val="single" w:sz="4" w:space="0" w:color="auto"/>
              <w:left w:val="single" w:sz="4" w:space="0" w:color="auto"/>
            </w:tcBorders>
          </w:tcPr>
          <w:p w:rsidR="00E51DF0" w:rsidRPr="0066132B" w:rsidRDefault="0066132B" w:rsidP="0066132B">
            <w:pPr>
              <w:pStyle w:val="a3"/>
              <w:numPr>
                <w:ilvl w:val="0"/>
                <w:numId w:val="9"/>
              </w:numPr>
              <w:snapToGrid w:val="0"/>
              <w:ind w:leftChars="5" w:left="336" w:hangingChars="135" w:hanging="324"/>
              <w:rPr>
                <w:rFonts w:eastAsia="標楷體"/>
                <w:noProof/>
              </w:rPr>
            </w:pPr>
            <w:r w:rsidRPr="0066132B">
              <w:rPr>
                <w:rFonts w:eastAsia="標楷體" w:hint="eastAsia"/>
                <w:noProof/>
              </w:rPr>
              <w:t>能夠與組員合作完成遊戲卡。</w:t>
            </w:r>
          </w:p>
          <w:p w:rsidR="0066132B" w:rsidRPr="0066132B" w:rsidRDefault="0066132B" w:rsidP="0066132B">
            <w:pPr>
              <w:pStyle w:val="a3"/>
              <w:numPr>
                <w:ilvl w:val="0"/>
                <w:numId w:val="9"/>
              </w:numPr>
              <w:snapToGrid w:val="0"/>
              <w:ind w:leftChars="5" w:left="336" w:hangingChars="135" w:hanging="324"/>
              <w:rPr>
                <w:rFonts w:ascii="標楷體" w:eastAsia="標楷體" w:hAnsi="標楷體" w:cs="標楷體i.."/>
                <w:color w:val="000000"/>
                <w:kern w:val="0"/>
                <w:sz w:val="23"/>
                <w:szCs w:val="23"/>
              </w:rPr>
            </w:pPr>
            <w:r w:rsidRPr="0066132B">
              <w:rPr>
                <w:rFonts w:eastAsia="標楷體" w:hint="eastAsia"/>
                <w:noProof/>
              </w:rPr>
              <w:t>能夠與組員熟練四則運算的進行遊戲。</w:t>
            </w:r>
          </w:p>
        </w:tc>
      </w:tr>
      <w:tr w:rsidR="00E51DF0" w:rsidRPr="00B13049" w:rsidTr="00E51DF0">
        <w:trPr>
          <w:trHeight w:val="330"/>
        </w:trPr>
        <w:tc>
          <w:tcPr>
            <w:tcW w:w="459" w:type="pct"/>
            <w:vMerge w:val="restart"/>
            <w:tcBorders>
              <w:top w:val="single" w:sz="4" w:space="0" w:color="auto"/>
              <w:right w:val="single" w:sz="4" w:space="0" w:color="auto"/>
            </w:tcBorders>
            <w:shd w:val="clear" w:color="auto" w:fill="D9D9D9"/>
            <w:vAlign w:val="center"/>
          </w:tcPr>
          <w:p w:rsidR="00E51DF0" w:rsidRPr="00B13049" w:rsidRDefault="00E51DF0" w:rsidP="00E51DF0">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rsidR="00E51DF0" w:rsidRPr="00B13049" w:rsidRDefault="00E51DF0" w:rsidP="00E51DF0">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99" w:type="pct"/>
            <w:gridSpan w:val="2"/>
            <w:tcBorders>
              <w:top w:val="single" w:sz="4" w:space="0" w:color="auto"/>
              <w:left w:val="single" w:sz="4" w:space="0" w:color="auto"/>
              <w:bottom w:val="single" w:sz="4" w:space="0" w:color="auto"/>
            </w:tcBorders>
            <w:shd w:val="clear" w:color="auto" w:fill="D9D9D9"/>
            <w:vAlign w:val="center"/>
          </w:tcPr>
          <w:p w:rsidR="00FF18D8" w:rsidRDefault="00E51DF0" w:rsidP="00E51DF0">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rsidR="00E51DF0" w:rsidRPr="00B13049" w:rsidRDefault="00E51DF0" w:rsidP="00E51DF0">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名稱</w:t>
            </w:r>
          </w:p>
        </w:tc>
        <w:tc>
          <w:tcPr>
            <w:tcW w:w="4042" w:type="pct"/>
            <w:gridSpan w:val="8"/>
            <w:tcBorders>
              <w:top w:val="single" w:sz="4" w:space="0" w:color="auto"/>
              <w:bottom w:val="single" w:sz="4" w:space="0" w:color="auto"/>
            </w:tcBorders>
          </w:tcPr>
          <w:p w:rsidR="00E51DF0" w:rsidRPr="00E51DF0" w:rsidRDefault="00E51DF0" w:rsidP="00E51DF0">
            <w:pPr>
              <w:snapToGrid w:val="0"/>
              <w:rPr>
                <w:rFonts w:ascii="標楷體" w:eastAsia="標楷體" w:hAnsi="標楷體"/>
                <w:noProof/>
              </w:rPr>
            </w:pPr>
            <w:r w:rsidRPr="00E51DF0">
              <w:rPr>
                <w:rFonts w:ascii="標楷體" w:eastAsia="標楷體" w:hAnsi="標楷體" w:hint="eastAsia"/>
                <w:noProof/>
              </w:rPr>
              <w:t>【人權教育】</w:t>
            </w:r>
          </w:p>
          <w:p w:rsidR="00E51DF0" w:rsidRPr="00E51DF0" w:rsidRDefault="00E51DF0" w:rsidP="00E51DF0">
            <w:pPr>
              <w:snapToGrid w:val="0"/>
              <w:rPr>
                <w:rFonts w:ascii="標楷體" w:eastAsia="標楷體" w:hAnsi="標楷體"/>
                <w:noProof/>
              </w:rPr>
            </w:pPr>
            <w:r w:rsidRPr="00E51DF0">
              <w:rPr>
                <w:rFonts w:ascii="標楷體" w:eastAsia="標楷體" w:hAnsi="標楷體" w:hint="eastAsia"/>
                <w:noProof/>
              </w:rPr>
              <w:t>【品德教育】</w:t>
            </w:r>
          </w:p>
          <w:p w:rsidR="00E51DF0" w:rsidRPr="00E51DF0" w:rsidRDefault="00E51DF0" w:rsidP="00E51DF0">
            <w:pPr>
              <w:snapToGrid w:val="0"/>
              <w:rPr>
                <w:rFonts w:ascii="標楷體" w:eastAsia="標楷體" w:hAnsi="標楷體"/>
                <w:noProof/>
              </w:rPr>
            </w:pPr>
            <w:r w:rsidRPr="00E51DF0">
              <w:rPr>
                <w:rFonts w:ascii="標楷體" w:eastAsia="標楷體" w:hAnsi="標楷體" w:hint="eastAsia"/>
                <w:noProof/>
              </w:rPr>
              <w:t>【科技教育】</w:t>
            </w:r>
          </w:p>
          <w:p w:rsidR="00E51DF0" w:rsidRPr="00E51DF0" w:rsidRDefault="00E51DF0" w:rsidP="00E51DF0">
            <w:pPr>
              <w:snapToGrid w:val="0"/>
              <w:rPr>
                <w:rFonts w:ascii="標楷體" w:eastAsia="標楷體" w:hAnsi="標楷體"/>
                <w:noProof/>
              </w:rPr>
            </w:pPr>
            <w:r w:rsidRPr="00E51DF0">
              <w:rPr>
                <w:rFonts w:ascii="標楷體" w:eastAsia="標楷體" w:hAnsi="標楷體" w:hint="eastAsia"/>
                <w:noProof/>
              </w:rPr>
              <w:t>【生涯規劃教育】</w:t>
            </w:r>
          </w:p>
          <w:p w:rsidR="00E51DF0" w:rsidRPr="00E51DF0" w:rsidRDefault="00E51DF0" w:rsidP="00E51DF0">
            <w:pPr>
              <w:snapToGrid w:val="0"/>
              <w:rPr>
                <w:rFonts w:ascii="標楷體" w:eastAsia="標楷體" w:hAnsi="標楷體" w:cs="標楷體i.."/>
                <w:color w:val="000000"/>
                <w:kern w:val="0"/>
                <w:sz w:val="23"/>
                <w:szCs w:val="23"/>
              </w:rPr>
            </w:pPr>
            <w:r w:rsidRPr="00E51DF0">
              <w:rPr>
                <w:rFonts w:ascii="標楷體" w:eastAsia="標楷體" w:hAnsi="標楷體" w:hint="eastAsia"/>
                <w:noProof/>
              </w:rPr>
              <w:t>【閱讀素養教育】</w:t>
            </w:r>
          </w:p>
        </w:tc>
      </w:tr>
      <w:tr w:rsidR="00E51DF0" w:rsidRPr="00B13049" w:rsidTr="00E51DF0">
        <w:trPr>
          <w:trHeight w:val="375"/>
        </w:trPr>
        <w:tc>
          <w:tcPr>
            <w:tcW w:w="459" w:type="pct"/>
            <w:vMerge/>
            <w:tcBorders>
              <w:right w:val="single" w:sz="4" w:space="0" w:color="auto"/>
            </w:tcBorders>
            <w:shd w:val="clear" w:color="auto" w:fill="D9D9D9"/>
            <w:vAlign w:val="center"/>
          </w:tcPr>
          <w:p w:rsidR="00E51DF0" w:rsidRPr="00B13049" w:rsidRDefault="00E51DF0" w:rsidP="00E51DF0">
            <w:pPr>
              <w:snapToGrid w:val="0"/>
              <w:jc w:val="center"/>
              <w:rPr>
                <w:rFonts w:ascii="標楷體" w:eastAsia="標楷體" w:hAnsi="標楷體" w:cs="Times New Roman"/>
                <w:b/>
                <w:noProof/>
                <w:color w:val="000000"/>
              </w:rPr>
            </w:pPr>
          </w:p>
        </w:tc>
        <w:tc>
          <w:tcPr>
            <w:tcW w:w="499" w:type="pct"/>
            <w:gridSpan w:val="2"/>
            <w:tcBorders>
              <w:top w:val="single" w:sz="4" w:space="0" w:color="auto"/>
              <w:left w:val="single" w:sz="4" w:space="0" w:color="auto"/>
            </w:tcBorders>
            <w:shd w:val="clear" w:color="auto" w:fill="D9D9D9"/>
            <w:vAlign w:val="center"/>
          </w:tcPr>
          <w:p w:rsidR="00FF18D8" w:rsidRDefault="00E51DF0" w:rsidP="00E51DF0">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w:t>
            </w:r>
          </w:p>
          <w:p w:rsidR="00E51DF0" w:rsidRPr="00B13049" w:rsidRDefault="00E51DF0" w:rsidP="00E51DF0">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內涵</w:t>
            </w:r>
          </w:p>
        </w:tc>
        <w:tc>
          <w:tcPr>
            <w:tcW w:w="4042" w:type="pct"/>
            <w:gridSpan w:val="8"/>
            <w:tcBorders>
              <w:top w:val="single" w:sz="4" w:space="0" w:color="auto"/>
            </w:tcBorders>
          </w:tcPr>
          <w:p w:rsidR="00E51DF0" w:rsidRPr="005E3A1D" w:rsidRDefault="00E51DF0" w:rsidP="00E51DF0">
            <w:pPr>
              <w:snapToGrid w:val="0"/>
              <w:rPr>
                <w:rFonts w:ascii="標楷體" w:eastAsia="標楷體" w:hAnsi="標楷體"/>
                <w:noProof/>
              </w:rPr>
            </w:pPr>
            <w:r w:rsidRPr="005E3A1D">
              <w:rPr>
                <w:rFonts w:ascii="標楷體" w:eastAsia="標楷體" w:hAnsi="標楷體" w:hint="eastAsia"/>
                <w:noProof/>
              </w:rPr>
              <w:t>人E5欣賞、包容個別差異並尊重自己與他人的權利。</w:t>
            </w:r>
          </w:p>
          <w:p w:rsidR="00E51DF0" w:rsidRPr="005E3A1D" w:rsidRDefault="00E51DF0" w:rsidP="00E51DF0">
            <w:pPr>
              <w:snapToGrid w:val="0"/>
              <w:rPr>
                <w:rFonts w:ascii="標楷體" w:eastAsia="標楷體" w:hAnsi="標楷體"/>
                <w:noProof/>
              </w:rPr>
            </w:pPr>
            <w:r w:rsidRPr="005E3A1D">
              <w:rPr>
                <w:rFonts w:ascii="標楷體" w:eastAsia="標楷體" w:hAnsi="標楷體" w:hint="eastAsia"/>
                <w:noProof/>
              </w:rPr>
              <w:t>人E8了解兒童對遊戲權利的需求。</w:t>
            </w:r>
          </w:p>
          <w:p w:rsidR="00E51DF0" w:rsidRPr="005E3A1D" w:rsidRDefault="00E51DF0" w:rsidP="00E51DF0">
            <w:pPr>
              <w:snapToGrid w:val="0"/>
              <w:rPr>
                <w:rFonts w:ascii="標楷體" w:eastAsia="標楷體" w:hAnsi="標楷體"/>
                <w:noProof/>
              </w:rPr>
            </w:pPr>
            <w:r w:rsidRPr="005E3A1D">
              <w:rPr>
                <w:rFonts w:ascii="標楷體" w:eastAsia="標楷體" w:hAnsi="標楷體" w:hint="eastAsia"/>
                <w:noProof/>
              </w:rPr>
              <w:t>品E3溝通合作與和諧人際關係。</w:t>
            </w:r>
          </w:p>
          <w:p w:rsidR="00E51DF0" w:rsidRPr="005E3A1D" w:rsidRDefault="00E51DF0" w:rsidP="00E51DF0">
            <w:pPr>
              <w:snapToGrid w:val="0"/>
              <w:rPr>
                <w:rFonts w:ascii="標楷體" w:eastAsia="標楷體" w:hAnsi="標楷體"/>
                <w:noProof/>
              </w:rPr>
            </w:pPr>
            <w:r w:rsidRPr="005E3A1D">
              <w:rPr>
                <w:rFonts w:ascii="標楷體" w:eastAsia="標楷體" w:hAnsi="標楷體" w:hint="eastAsia"/>
                <w:noProof/>
              </w:rPr>
              <w:t>科E2了解動手實作的重要性。</w:t>
            </w:r>
          </w:p>
          <w:p w:rsidR="00E51DF0" w:rsidRPr="005E3A1D" w:rsidRDefault="00E51DF0" w:rsidP="00E51DF0">
            <w:pPr>
              <w:snapToGrid w:val="0"/>
              <w:rPr>
                <w:rFonts w:ascii="標楷體" w:eastAsia="標楷體" w:hAnsi="標楷體"/>
                <w:noProof/>
              </w:rPr>
            </w:pPr>
            <w:r w:rsidRPr="005E3A1D">
              <w:rPr>
                <w:rFonts w:ascii="標楷體" w:eastAsia="標楷體" w:hAnsi="標楷體" w:hint="eastAsia"/>
                <w:noProof/>
              </w:rPr>
              <w:t>科E9具備與他人團隊合作的能力。</w:t>
            </w:r>
          </w:p>
          <w:p w:rsidR="00E51DF0" w:rsidRPr="005E3A1D" w:rsidRDefault="00E51DF0" w:rsidP="00E51DF0">
            <w:pPr>
              <w:snapToGrid w:val="0"/>
              <w:rPr>
                <w:rFonts w:ascii="標楷體" w:eastAsia="標楷體" w:hAnsi="標楷體"/>
                <w:noProof/>
              </w:rPr>
            </w:pPr>
            <w:r w:rsidRPr="005E3A1D">
              <w:rPr>
                <w:rFonts w:ascii="標楷體" w:eastAsia="標楷體" w:hAnsi="標楷體" w:hint="eastAsia"/>
                <w:noProof/>
              </w:rPr>
              <w:t>涯E7培養良好的人際互動能力。</w:t>
            </w:r>
          </w:p>
          <w:p w:rsidR="00E51DF0" w:rsidRPr="005E3A1D" w:rsidRDefault="00E51DF0" w:rsidP="00E51DF0">
            <w:pPr>
              <w:snapToGrid w:val="0"/>
              <w:rPr>
                <w:rFonts w:ascii="標楷體" w:eastAsia="標楷體" w:hAnsi="標楷體"/>
                <w:noProof/>
              </w:rPr>
            </w:pPr>
            <w:r w:rsidRPr="005E3A1D">
              <w:rPr>
                <w:rFonts w:ascii="標楷體" w:eastAsia="標楷體" w:hAnsi="標楷體" w:hint="eastAsia"/>
                <w:noProof/>
              </w:rPr>
              <w:t>涯E12學習解決問題與做決定的能力。</w:t>
            </w:r>
          </w:p>
          <w:p w:rsidR="00E51DF0" w:rsidRPr="005E3A1D" w:rsidRDefault="00E51DF0" w:rsidP="00E51DF0">
            <w:pPr>
              <w:snapToGrid w:val="0"/>
              <w:rPr>
                <w:rFonts w:ascii="標楷體" w:eastAsia="標楷體" w:hAnsi="標楷體"/>
                <w:noProof/>
              </w:rPr>
            </w:pPr>
            <w:r w:rsidRPr="005E3A1D">
              <w:rPr>
                <w:rFonts w:ascii="標楷體" w:eastAsia="標楷體" w:hAnsi="標楷體" w:hint="eastAsia"/>
                <w:noProof/>
              </w:rPr>
              <w:t>閱E1認識一般生活情境中需要使用的，以及學習學科基礎知識</w:t>
            </w:r>
          </w:p>
          <w:p w:rsidR="00E51DF0" w:rsidRPr="00B13049" w:rsidRDefault="00E51DF0" w:rsidP="00E51DF0">
            <w:pPr>
              <w:snapToGrid w:val="0"/>
              <w:ind w:firstLineChars="200" w:firstLine="480"/>
              <w:rPr>
                <w:rFonts w:ascii="標楷體" w:eastAsia="標楷體" w:hAnsi="標楷體" w:cs="Times New Roman"/>
                <w:noProof/>
                <w:color w:val="000000"/>
              </w:rPr>
            </w:pPr>
            <w:r w:rsidRPr="005E3A1D">
              <w:rPr>
                <w:rFonts w:ascii="標楷體" w:eastAsia="標楷體" w:hAnsi="標楷體" w:hint="eastAsia"/>
                <w:noProof/>
              </w:rPr>
              <w:t xml:space="preserve"> 所應具備的字詞彙。</w:t>
            </w:r>
          </w:p>
        </w:tc>
      </w:tr>
      <w:tr w:rsidR="00E51DF0" w:rsidRPr="00B13049" w:rsidTr="00E51DF0">
        <w:trPr>
          <w:trHeight w:val="60"/>
        </w:trPr>
        <w:tc>
          <w:tcPr>
            <w:tcW w:w="958" w:type="pct"/>
            <w:gridSpan w:val="3"/>
            <w:tcBorders>
              <w:top w:val="single" w:sz="4" w:space="0" w:color="auto"/>
              <w:bottom w:val="single" w:sz="4" w:space="0" w:color="000000"/>
              <w:right w:val="single" w:sz="4" w:space="0" w:color="auto"/>
            </w:tcBorders>
            <w:shd w:val="clear" w:color="auto" w:fill="D9D9D9"/>
          </w:tcPr>
          <w:p w:rsidR="00E51DF0" w:rsidRPr="00B13049" w:rsidRDefault="00E51DF0" w:rsidP="00E51DF0">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教材來源</w:t>
            </w:r>
          </w:p>
        </w:tc>
        <w:tc>
          <w:tcPr>
            <w:tcW w:w="4042" w:type="pct"/>
            <w:gridSpan w:val="8"/>
            <w:tcBorders>
              <w:top w:val="single" w:sz="4" w:space="0" w:color="auto"/>
              <w:left w:val="single" w:sz="4" w:space="0" w:color="auto"/>
              <w:bottom w:val="single" w:sz="4" w:space="0" w:color="000000"/>
            </w:tcBorders>
            <w:shd w:val="clear" w:color="auto" w:fill="FFFFFF"/>
          </w:tcPr>
          <w:p w:rsidR="00E51DF0" w:rsidRPr="00B13049" w:rsidRDefault="00E51DF0" w:rsidP="00E51DF0">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自編</w:t>
            </w:r>
          </w:p>
        </w:tc>
      </w:tr>
      <w:tr w:rsidR="00E51DF0" w:rsidRPr="00B13049" w:rsidTr="00E51DF0">
        <w:trPr>
          <w:trHeight w:val="634"/>
        </w:trPr>
        <w:tc>
          <w:tcPr>
            <w:tcW w:w="958" w:type="pct"/>
            <w:gridSpan w:val="3"/>
            <w:tcBorders>
              <w:top w:val="single" w:sz="4" w:space="0" w:color="auto"/>
              <w:right w:val="single" w:sz="4" w:space="0" w:color="auto"/>
            </w:tcBorders>
            <w:shd w:val="clear" w:color="auto" w:fill="D9D9D9"/>
          </w:tcPr>
          <w:p w:rsidR="00E51DF0" w:rsidRPr="00B13049" w:rsidRDefault="00E51DF0" w:rsidP="00E51DF0">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042" w:type="pct"/>
            <w:gridSpan w:val="8"/>
            <w:tcBorders>
              <w:top w:val="single" w:sz="4" w:space="0" w:color="auto"/>
              <w:left w:val="single" w:sz="4" w:space="0" w:color="auto"/>
            </w:tcBorders>
            <w:shd w:val="clear" w:color="auto" w:fill="FFFFFF"/>
            <w:vAlign w:val="center"/>
          </w:tcPr>
          <w:p w:rsidR="00E51DF0" w:rsidRPr="005E3A1D" w:rsidRDefault="00E51DF0" w:rsidP="00E51DF0">
            <w:pPr>
              <w:rPr>
                <w:rFonts w:ascii="標楷體" w:eastAsia="標楷體" w:hAnsi="標楷體"/>
                <w:b/>
              </w:rPr>
            </w:pPr>
            <w:r w:rsidRPr="005E3A1D">
              <w:rPr>
                <w:rFonts w:ascii="標楷體" w:eastAsia="標楷體" w:hAnsi="標楷體"/>
                <w:b/>
              </w:rPr>
              <w:t>＊相關網路資源</w:t>
            </w:r>
          </w:p>
          <w:p w:rsidR="00E51DF0" w:rsidRPr="005E3A1D" w:rsidRDefault="00E51DF0" w:rsidP="00E51DF0">
            <w:pPr>
              <w:rPr>
                <w:rStyle w:val="a5"/>
                <w:rFonts w:eastAsia="標楷體" w:hAnsi="標楷體"/>
                <w:noProof/>
              </w:rPr>
            </w:pPr>
            <w:r w:rsidRPr="005E3A1D">
              <w:rPr>
                <w:rFonts w:ascii="標楷體" w:eastAsia="標楷體" w:hAnsi="標楷體" w:hint="eastAsia"/>
              </w:rPr>
              <w:t>1</w:t>
            </w:r>
            <w:r w:rsidRPr="005E3A1D">
              <w:rPr>
                <w:rFonts w:ascii="標楷體" w:eastAsia="標楷體" w:hAnsi="標楷體"/>
              </w:rPr>
              <w:t>.</w:t>
            </w:r>
            <w:r w:rsidRPr="005E3A1D">
              <w:rPr>
                <w:rFonts w:eastAsia="標楷體" w:hAnsi="標楷體"/>
                <w:noProof/>
              </w:rPr>
              <w:t>108</w:t>
            </w:r>
            <w:r w:rsidRPr="005E3A1D">
              <w:rPr>
                <w:rFonts w:eastAsia="標楷體" w:hAnsi="標楷體"/>
                <w:noProof/>
              </w:rPr>
              <w:t>課綱資訊網</w:t>
            </w:r>
            <w:r w:rsidRPr="005E3A1D">
              <w:rPr>
                <w:rFonts w:eastAsia="標楷體" w:hAnsi="標楷體"/>
                <w:noProof/>
              </w:rPr>
              <w:t xml:space="preserve"> </w:t>
            </w:r>
            <w:hyperlink r:id="rId5" w:history="1">
              <w:r w:rsidRPr="005E3A1D">
                <w:rPr>
                  <w:rStyle w:val="a5"/>
                  <w:rFonts w:eastAsia="標楷體" w:hAnsi="標楷體"/>
                  <w:noProof/>
                  <w:color w:val="0000CC"/>
                </w:rPr>
                <w:t>https://12basic.edu.tw/12about-3.php</w:t>
              </w:r>
            </w:hyperlink>
          </w:p>
          <w:p w:rsidR="00E51DF0" w:rsidRPr="005E3A1D" w:rsidRDefault="00E51DF0" w:rsidP="00E51DF0">
            <w:pPr>
              <w:snapToGrid w:val="0"/>
              <w:rPr>
                <w:rFonts w:eastAsia="標楷體" w:hAnsi="標楷體"/>
                <w:noProof/>
              </w:rPr>
            </w:pPr>
            <w:r w:rsidRPr="005E3A1D">
              <w:rPr>
                <w:rFonts w:eastAsia="標楷體" w:hAnsi="標楷體" w:hint="eastAsia"/>
                <w:noProof/>
              </w:rPr>
              <w:t>2.S</w:t>
            </w:r>
            <w:r w:rsidRPr="005E3A1D">
              <w:rPr>
                <w:rFonts w:eastAsia="標楷體" w:hAnsi="標楷體"/>
                <w:noProof/>
              </w:rPr>
              <w:t>BASA</w:t>
            </w:r>
            <w:r w:rsidRPr="005E3A1D">
              <w:rPr>
                <w:rFonts w:eastAsia="標楷體" w:hAnsi="標楷體"/>
                <w:noProof/>
              </w:rPr>
              <w:t>十二年國教課綱國民中小學素養導向標準本位評量計畫</w:t>
            </w:r>
          </w:p>
          <w:p w:rsidR="00E51DF0" w:rsidRPr="005E3A1D" w:rsidRDefault="00161A77" w:rsidP="00E51DF0">
            <w:pPr>
              <w:widowControl/>
              <w:ind w:firstLineChars="100" w:firstLine="240"/>
              <w:jc w:val="both"/>
              <w:rPr>
                <w:rStyle w:val="a5"/>
                <w:rFonts w:eastAsia="標楷體" w:hAnsi="標楷體"/>
                <w:noProof/>
                <w:color w:val="0000CC"/>
              </w:rPr>
            </w:pPr>
            <w:hyperlink r:id="rId6" w:history="1">
              <w:r w:rsidR="00E51DF0" w:rsidRPr="005E3A1D">
                <w:rPr>
                  <w:rStyle w:val="a5"/>
                  <w:rFonts w:eastAsia="標楷體" w:hAnsi="標楷體"/>
                  <w:noProof/>
                  <w:color w:val="0000CC"/>
                </w:rPr>
                <w:t>https://sbasa.rcpet.edu.tw/SBASA/Subject_E/SubjectLiving_3.aspx</w:t>
              </w:r>
            </w:hyperlink>
          </w:p>
          <w:p w:rsidR="00E51DF0" w:rsidRPr="00FF4E1D" w:rsidRDefault="00E51DF0" w:rsidP="00E51DF0">
            <w:pPr>
              <w:pStyle w:val="a3"/>
              <w:widowControl/>
              <w:numPr>
                <w:ilvl w:val="0"/>
                <w:numId w:val="3"/>
              </w:numPr>
              <w:ind w:leftChars="0"/>
              <w:jc w:val="both"/>
              <w:rPr>
                <w:rFonts w:eastAsia="標楷體" w:hAnsi="標楷體"/>
                <w:noProof/>
              </w:rPr>
            </w:pPr>
            <w:r w:rsidRPr="00FF4E1D">
              <w:rPr>
                <w:rFonts w:eastAsia="標楷體" w:hAnsi="標楷體" w:hint="eastAsia"/>
                <w:noProof/>
              </w:rPr>
              <w:t>法老密碼教學影片</w:t>
            </w:r>
            <w:hyperlink r:id="rId7" w:history="1">
              <w:r w:rsidRPr="00FF4E1D">
                <w:rPr>
                  <w:rStyle w:val="a5"/>
                  <w:rFonts w:eastAsia="標楷體" w:hAnsi="標楷體" w:hint="eastAsia"/>
                  <w:noProof/>
                  <w:color w:val="0000CC"/>
                </w:rPr>
                <w:t>https://chenchenfrank.pixnet.net/blog/post/376893565</w:t>
              </w:r>
            </w:hyperlink>
            <w:r w:rsidRPr="00FF4E1D">
              <w:rPr>
                <w:rFonts w:eastAsia="標楷體" w:hAnsi="標楷體"/>
                <w:noProof/>
              </w:rPr>
              <w:t xml:space="preserve"> </w:t>
            </w:r>
          </w:p>
          <w:p w:rsidR="00E51DF0" w:rsidRPr="00FF4E1D" w:rsidRDefault="00E51DF0" w:rsidP="00E51DF0">
            <w:pPr>
              <w:widowControl/>
              <w:jc w:val="both"/>
              <w:rPr>
                <w:rFonts w:eastAsia="標楷體" w:hAnsi="標楷體"/>
                <w:noProof/>
                <w:sz w:val="20"/>
                <w:szCs w:val="20"/>
              </w:rPr>
            </w:pPr>
            <w:r w:rsidRPr="00FF4E1D">
              <w:rPr>
                <w:rFonts w:ascii="標楷體" w:eastAsia="標楷體" w:hAnsi="標楷體"/>
                <w:b/>
              </w:rPr>
              <w:t>＊</w:t>
            </w:r>
            <w:r w:rsidRPr="00FF4E1D">
              <w:rPr>
                <w:rFonts w:eastAsia="標楷體" w:hAnsi="標楷體" w:hint="eastAsia"/>
                <w:b/>
                <w:noProof/>
              </w:rPr>
              <w:t>法老密碼桌遊卡</w:t>
            </w:r>
          </w:p>
        </w:tc>
      </w:tr>
      <w:tr w:rsidR="00E51DF0" w:rsidRPr="00B13049" w:rsidTr="00E51DF0">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E51DF0" w:rsidRPr="00B13049" w:rsidRDefault="00E51DF0" w:rsidP="00E51DF0">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E51DF0" w:rsidRPr="00B13049" w:rsidTr="00E51DF0">
        <w:tblPrEx>
          <w:jc w:val="center"/>
        </w:tblPrEx>
        <w:trPr>
          <w:trHeight w:val="70"/>
          <w:tblHeader/>
          <w:jc w:val="center"/>
        </w:trPr>
        <w:tc>
          <w:tcPr>
            <w:tcW w:w="3645" w:type="pct"/>
            <w:gridSpan w:val="8"/>
            <w:tcBorders>
              <w:top w:val="single" w:sz="4" w:space="0" w:color="000000"/>
              <w:bottom w:val="single" w:sz="4" w:space="0" w:color="auto"/>
              <w:right w:val="single" w:sz="4" w:space="0" w:color="auto"/>
            </w:tcBorders>
            <w:shd w:val="clear" w:color="auto" w:fill="D9D9D9"/>
          </w:tcPr>
          <w:p w:rsidR="00E51DF0" w:rsidRPr="00B13049" w:rsidRDefault="00E51DF0" w:rsidP="00E51DF0">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568" w:type="pct"/>
            <w:tcBorders>
              <w:top w:val="single" w:sz="4" w:space="0" w:color="000000"/>
              <w:left w:val="single" w:sz="4" w:space="0" w:color="auto"/>
              <w:bottom w:val="single" w:sz="4" w:space="0" w:color="auto"/>
              <w:right w:val="single" w:sz="4" w:space="0" w:color="auto"/>
            </w:tcBorders>
            <w:shd w:val="clear" w:color="auto" w:fill="D9D9D9"/>
            <w:vAlign w:val="center"/>
          </w:tcPr>
          <w:p w:rsidR="00E51DF0" w:rsidRPr="00B13049" w:rsidRDefault="00E51DF0" w:rsidP="00E51DF0">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348" w:type="pct"/>
            <w:tcBorders>
              <w:top w:val="single" w:sz="4" w:space="0" w:color="000000"/>
              <w:left w:val="single" w:sz="4" w:space="0" w:color="auto"/>
              <w:bottom w:val="single" w:sz="4" w:space="0" w:color="auto"/>
            </w:tcBorders>
            <w:shd w:val="clear" w:color="auto" w:fill="D9D9D9"/>
            <w:vAlign w:val="center"/>
          </w:tcPr>
          <w:p w:rsidR="00E51DF0" w:rsidRPr="00B13049" w:rsidRDefault="00E51DF0" w:rsidP="00E51DF0">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439" w:type="pct"/>
            <w:tcBorders>
              <w:top w:val="single" w:sz="4" w:space="0" w:color="000000"/>
              <w:left w:val="single" w:sz="4" w:space="0" w:color="auto"/>
              <w:bottom w:val="single" w:sz="4" w:space="0" w:color="auto"/>
            </w:tcBorders>
            <w:shd w:val="clear" w:color="auto" w:fill="D9D9D9"/>
          </w:tcPr>
          <w:p w:rsidR="00E51DF0" w:rsidRPr="00B13049" w:rsidRDefault="00E51DF0" w:rsidP="00E51DF0">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E51DF0" w:rsidRPr="00B13049" w:rsidTr="00E51DF0">
        <w:tblPrEx>
          <w:jc w:val="center"/>
        </w:tblPrEx>
        <w:trPr>
          <w:trHeight w:val="56"/>
          <w:jc w:val="center"/>
        </w:trPr>
        <w:tc>
          <w:tcPr>
            <w:tcW w:w="3645" w:type="pct"/>
            <w:gridSpan w:val="8"/>
            <w:tcBorders>
              <w:top w:val="single" w:sz="4" w:space="0" w:color="auto"/>
              <w:bottom w:val="single" w:sz="12" w:space="0" w:color="auto"/>
              <w:right w:val="single" w:sz="4" w:space="0" w:color="auto"/>
            </w:tcBorders>
          </w:tcPr>
          <w:p w:rsidR="00E51DF0" w:rsidRPr="00E51DF0" w:rsidRDefault="00E51DF0" w:rsidP="00E51DF0">
            <w:pPr>
              <w:rPr>
                <w:rFonts w:ascii="標楷體" w:eastAsia="標楷體" w:hAnsi="標楷體"/>
                <w:b/>
                <w:sz w:val="28"/>
                <w:szCs w:val="24"/>
              </w:rPr>
            </w:pPr>
            <w:r w:rsidRPr="00E51DF0">
              <w:rPr>
                <w:rFonts w:ascii="標楷體" w:eastAsia="標楷體" w:hAnsi="標楷體" w:hint="eastAsia"/>
                <w:b/>
                <w:sz w:val="28"/>
                <w:szCs w:val="24"/>
              </w:rPr>
              <w:t>活動一、動手藏寶趣(</w:t>
            </w:r>
            <w:r w:rsidRPr="00E51DF0">
              <w:rPr>
                <w:rFonts w:ascii="標楷體" w:eastAsia="標楷體" w:hAnsi="標楷體"/>
                <w:b/>
                <w:sz w:val="28"/>
                <w:szCs w:val="24"/>
              </w:rPr>
              <w:t>2</w:t>
            </w:r>
            <w:r w:rsidRPr="00E51DF0">
              <w:rPr>
                <w:rFonts w:ascii="標楷體" w:eastAsia="標楷體" w:hAnsi="標楷體" w:hint="eastAsia"/>
                <w:b/>
                <w:sz w:val="28"/>
                <w:szCs w:val="24"/>
              </w:rPr>
              <w:t>)</w:t>
            </w:r>
          </w:p>
          <w:p w:rsidR="00E51DF0" w:rsidRPr="00E51DF0" w:rsidRDefault="00E51DF0" w:rsidP="00E51DF0">
            <w:pPr>
              <w:rPr>
                <w:rFonts w:ascii="標楷體" w:eastAsia="標楷體" w:hAnsi="標楷體"/>
                <w:b/>
                <w:szCs w:val="24"/>
              </w:rPr>
            </w:pPr>
            <w:r w:rsidRPr="00E51DF0">
              <w:rPr>
                <w:rFonts w:ascii="標楷體" w:eastAsia="標楷體" w:hAnsi="標楷體" w:hint="eastAsia"/>
                <w:b/>
                <w:szCs w:val="24"/>
              </w:rPr>
              <w:t>【導引問題】</w:t>
            </w:r>
            <w:r w:rsidRPr="00E51DF0">
              <w:rPr>
                <w:rFonts w:ascii="標楷體" w:eastAsia="標楷體" w:hAnsi="標楷體"/>
                <w:b/>
                <w:szCs w:val="24"/>
              </w:rPr>
              <w:t xml:space="preserve"> </w:t>
            </w:r>
          </w:p>
          <w:p w:rsidR="00E51DF0" w:rsidRPr="00E51DF0" w:rsidRDefault="00E51DF0" w:rsidP="00E51DF0">
            <w:pPr>
              <w:rPr>
                <w:rFonts w:ascii="標楷體" w:eastAsia="標楷體" w:hAnsi="標楷體"/>
                <w:szCs w:val="24"/>
              </w:rPr>
            </w:pPr>
            <w:r>
              <w:rPr>
                <w:rFonts w:ascii="標楷體" w:eastAsia="標楷體" w:hAnsi="標楷體"/>
                <w:szCs w:val="24"/>
              </w:rPr>
              <w:tab/>
            </w:r>
            <w:r w:rsidRPr="00E51DF0">
              <w:rPr>
                <w:rFonts w:ascii="標楷體" w:eastAsia="標楷體" w:hAnsi="標楷體" w:hint="eastAsia"/>
                <w:szCs w:val="24"/>
              </w:rPr>
              <w:t>小朋友，相信你一定聽過有關法老王在金字塔中藏有許多寶藏的故事，你猜想法老王會藏什麼寶藏呢？你想試著破解法老的寶藏密碼嗎？我們來試試將自己的想像實現，親手製作一份獨一無二的法老寶藏，再利用它來進行奪寶大作戰吧！</w:t>
            </w:r>
          </w:p>
          <w:p w:rsidR="00E51DF0" w:rsidRPr="00E51DF0" w:rsidRDefault="00E51DF0" w:rsidP="00E51DF0">
            <w:pPr>
              <w:rPr>
                <w:rFonts w:ascii="標楷體" w:eastAsia="標楷體" w:hAnsi="標楷體"/>
                <w:b/>
                <w:szCs w:val="24"/>
              </w:rPr>
            </w:pPr>
            <w:r w:rsidRPr="00E51DF0">
              <w:rPr>
                <w:rFonts w:ascii="標楷體" w:eastAsia="標楷體" w:hAnsi="標楷體" w:hint="eastAsia"/>
                <w:b/>
                <w:szCs w:val="24"/>
              </w:rPr>
              <w:t>分組製作桌遊卡：</w:t>
            </w:r>
          </w:p>
          <w:p w:rsidR="00E51DF0" w:rsidRPr="00E51DF0" w:rsidRDefault="00E51DF0" w:rsidP="00E51DF0">
            <w:pPr>
              <w:pStyle w:val="a3"/>
              <w:numPr>
                <w:ilvl w:val="0"/>
                <w:numId w:val="7"/>
              </w:numPr>
              <w:ind w:leftChars="0" w:hanging="316"/>
              <w:rPr>
                <w:rFonts w:ascii="標楷體" w:eastAsia="標楷體" w:hAnsi="標楷體"/>
                <w:szCs w:val="24"/>
              </w:rPr>
            </w:pPr>
            <w:r w:rsidRPr="00E51DF0">
              <w:rPr>
                <w:rFonts w:ascii="標楷體" w:eastAsia="標楷體" w:hAnsi="標楷體" w:hint="eastAsia"/>
                <w:szCs w:val="24"/>
              </w:rPr>
              <w:t>老師說明每組的桌遊卡須包含的內容及製作方式：</w:t>
            </w:r>
          </w:p>
          <w:p w:rsidR="00E51DF0" w:rsidRPr="00E51DF0" w:rsidRDefault="00E51DF0" w:rsidP="0066132B">
            <w:pPr>
              <w:pStyle w:val="a3"/>
              <w:ind w:leftChars="0"/>
              <w:rPr>
                <w:rFonts w:ascii="標楷體" w:eastAsia="標楷體" w:hAnsi="標楷體"/>
                <w:szCs w:val="24"/>
              </w:rPr>
            </w:pPr>
            <w:r w:rsidRPr="00E51DF0">
              <w:rPr>
                <w:rFonts w:ascii="標楷體" w:eastAsia="標楷體" w:hAnsi="標楷體" w:hint="eastAsia"/>
                <w:szCs w:val="24"/>
              </w:rPr>
              <w:t>內容：含有金字塔圖板、寶藏板塊(依邊框顏色可以分成四類「黃、黑、紅、藍」)、指定數字卡(另選三色)、沙漏一個。</w:t>
            </w:r>
          </w:p>
          <w:p w:rsidR="00E51DF0" w:rsidRPr="00E51DF0" w:rsidRDefault="00E51DF0" w:rsidP="0066132B">
            <w:pPr>
              <w:pStyle w:val="a3"/>
              <w:ind w:leftChars="0"/>
              <w:rPr>
                <w:rFonts w:ascii="標楷體" w:eastAsia="標楷體" w:hAnsi="標楷體"/>
                <w:szCs w:val="24"/>
              </w:rPr>
            </w:pPr>
            <w:r w:rsidRPr="00E51DF0">
              <w:rPr>
                <w:rFonts w:ascii="標楷體" w:eastAsia="標楷體" w:hAnsi="標楷體" w:hint="eastAsia"/>
                <w:szCs w:val="24"/>
              </w:rPr>
              <w:t>張數：</w:t>
            </w:r>
            <w:r w:rsidRPr="00E51DF0">
              <w:rPr>
                <w:rFonts w:ascii="新細明體" w:eastAsia="新細明體" w:hAnsi="新細明體" w:cs="新細明體" w:hint="eastAsia"/>
                <w:szCs w:val="24"/>
              </w:rPr>
              <w:t>①</w:t>
            </w:r>
            <w:r w:rsidRPr="00E51DF0">
              <w:rPr>
                <w:rFonts w:ascii="標楷體" w:eastAsia="標楷體" w:hAnsi="標楷體" w:hint="eastAsia"/>
                <w:szCs w:val="24"/>
              </w:rPr>
              <w:t xml:space="preserve"> 84張數字卡。 </w:t>
            </w:r>
          </w:p>
          <w:p w:rsidR="00E51DF0" w:rsidRPr="00E51DF0" w:rsidRDefault="00E51DF0" w:rsidP="00E51DF0">
            <w:pPr>
              <w:pStyle w:val="a3"/>
              <w:numPr>
                <w:ilvl w:val="2"/>
                <w:numId w:val="7"/>
              </w:numPr>
              <w:ind w:leftChars="0" w:hanging="316"/>
              <w:rPr>
                <w:rFonts w:ascii="標楷體" w:eastAsia="標楷體" w:hAnsi="標楷體"/>
                <w:szCs w:val="24"/>
              </w:rPr>
            </w:pPr>
            <w:r w:rsidRPr="00E51DF0">
              <w:rPr>
                <w:rFonts w:ascii="新細明體" w:eastAsia="新細明體" w:hAnsi="新細明體" w:cs="新細明體" w:hint="eastAsia"/>
                <w:szCs w:val="24"/>
              </w:rPr>
              <w:t>②</w:t>
            </w:r>
            <w:r w:rsidRPr="00E51DF0">
              <w:rPr>
                <w:rFonts w:ascii="標楷體" w:eastAsia="標楷體" w:hAnsi="標楷體" w:hint="eastAsia"/>
                <w:szCs w:val="24"/>
              </w:rPr>
              <w:t xml:space="preserve"> 1~8、1~10、1~12指定數字色卡共30張。</w:t>
            </w:r>
          </w:p>
          <w:p w:rsidR="00E51DF0" w:rsidRPr="00E51DF0" w:rsidRDefault="00E51DF0" w:rsidP="00E51DF0">
            <w:pPr>
              <w:pStyle w:val="a3"/>
              <w:numPr>
                <w:ilvl w:val="0"/>
                <w:numId w:val="7"/>
              </w:numPr>
              <w:ind w:leftChars="0" w:hanging="316"/>
              <w:rPr>
                <w:rFonts w:ascii="標楷體" w:eastAsia="標楷體" w:hAnsi="標楷體"/>
                <w:szCs w:val="24"/>
              </w:rPr>
            </w:pPr>
            <w:r w:rsidRPr="00E51DF0">
              <w:rPr>
                <w:rFonts w:ascii="標楷體" w:eastAsia="標楷體" w:hAnsi="標楷體" w:hint="eastAsia"/>
                <w:szCs w:val="24"/>
              </w:rPr>
              <w:t>各組分工討論小組桌遊卡圖案及指定數字卡顏色。</w:t>
            </w:r>
          </w:p>
          <w:p w:rsidR="00E51DF0" w:rsidRPr="00E51DF0" w:rsidRDefault="00E51DF0" w:rsidP="00E51DF0">
            <w:pPr>
              <w:pStyle w:val="a3"/>
              <w:numPr>
                <w:ilvl w:val="0"/>
                <w:numId w:val="7"/>
              </w:numPr>
              <w:ind w:leftChars="0" w:hanging="316"/>
              <w:rPr>
                <w:rFonts w:ascii="標楷體" w:eastAsia="標楷體" w:hAnsi="標楷體"/>
                <w:szCs w:val="24"/>
              </w:rPr>
            </w:pPr>
            <w:r w:rsidRPr="00E51DF0">
              <w:rPr>
                <w:rFonts w:ascii="標楷體" w:eastAsia="標楷體" w:hAnsi="標楷體" w:hint="eastAsia"/>
                <w:szCs w:val="24"/>
              </w:rPr>
              <w:t>發給各組114張空白卡。其中84張一面繪製1~84數字及四色</w:t>
            </w:r>
            <w:r w:rsidRPr="00E51DF0">
              <w:rPr>
                <w:rFonts w:ascii="標楷體" w:eastAsia="標楷體" w:hAnsi="標楷體" w:hint="eastAsia"/>
                <w:szCs w:val="24"/>
              </w:rPr>
              <w:lastRenderedPageBreak/>
              <w:t>邊框，另一面繪製小組討論的主題圖案數量。另30張色卡一面繪製指定數字卡，另一面自主決定是否繪製圖案。</w:t>
            </w:r>
          </w:p>
          <w:p w:rsidR="00E51DF0" w:rsidRPr="0066132B" w:rsidRDefault="00E51DF0" w:rsidP="00E51DF0">
            <w:pPr>
              <w:rPr>
                <w:rFonts w:ascii="標楷體" w:eastAsia="標楷體" w:hAnsi="標楷體"/>
                <w:b/>
                <w:sz w:val="28"/>
                <w:szCs w:val="24"/>
              </w:rPr>
            </w:pPr>
            <w:r w:rsidRPr="0066132B">
              <w:rPr>
                <w:rFonts w:ascii="標楷體" w:eastAsia="標楷體" w:hAnsi="標楷體" w:hint="eastAsia"/>
                <w:b/>
                <w:sz w:val="28"/>
                <w:szCs w:val="24"/>
              </w:rPr>
              <w:t>活動二：奪寶大作戰(</w:t>
            </w:r>
            <w:r w:rsidRPr="0066132B">
              <w:rPr>
                <w:rFonts w:ascii="標楷體" w:eastAsia="標楷體" w:hAnsi="標楷體"/>
                <w:b/>
                <w:sz w:val="28"/>
                <w:szCs w:val="24"/>
              </w:rPr>
              <w:t>4)</w:t>
            </w:r>
          </w:p>
          <w:p w:rsidR="00E51DF0" w:rsidRPr="0066132B" w:rsidRDefault="00E51DF0" w:rsidP="0066132B">
            <w:pPr>
              <w:pStyle w:val="a3"/>
              <w:numPr>
                <w:ilvl w:val="0"/>
                <w:numId w:val="8"/>
              </w:numPr>
              <w:ind w:leftChars="0"/>
              <w:rPr>
                <w:rFonts w:ascii="標楷體" w:eastAsia="標楷體" w:hAnsi="標楷體"/>
                <w:szCs w:val="24"/>
              </w:rPr>
            </w:pPr>
            <w:r w:rsidRPr="0066132B">
              <w:rPr>
                <w:rFonts w:ascii="標楷體" w:eastAsia="標楷體" w:hAnsi="標楷體" w:hint="eastAsia"/>
                <w:szCs w:val="24"/>
              </w:rPr>
              <w:t>每組至多5人。</w:t>
            </w:r>
          </w:p>
          <w:p w:rsidR="00E51DF0" w:rsidRPr="0066132B" w:rsidRDefault="00E51DF0" w:rsidP="0066132B">
            <w:pPr>
              <w:pStyle w:val="a3"/>
              <w:numPr>
                <w:ilvl w:val="0"/>
                <w:numId w:val="8"/>
              </w:numPr>
              <w:ind w:leftChars="0"/>
              <w:rPr>
                <w:rFonts w:ascii="標楷體" w:eastAsia="標楷體" w:hAnsi="標楷體"/>
                <w:szCs w:val="24"/>
              </w:rPr>
            </w:pPr>
            <w:r w:rsidRPr="0066132B">
              <w:rPr>
                <w:rFonts w:ascii="標楷體" w:eastAsia="標楷體" w:hAnsi="標楷體" w:hint="eastAsia"/>
                <w:szCs w:val="24"/>
              </w:rPr>
              <w:t>遊戲方式：</w:t>
            </w:r>
            <w:r w:rsidRPr="0066132B">
              <w:rPr>
                <w:rFonts w:ascii="標楷體" w:eastAsia="標楷體" w:hAnsi="標楷體"/>
                <w:szCs w:val="24"/>
              </w:rPr>
              <w:t xml:space="preserve"> </w:t>
            </w:r>
          </w:p>
          <w:p w:rsidR="00E51DF0" w:rsidRPr="0066132B" w:rsidRDefault="0066132B" w:rsidP="0066132B">
            <w:pPr>
              <w:pStyle w:val="a3"/>
              <w:ind w:left="730" w:hangingChars="104" w:hanging="250"/>
              <w:rPr>
                <w:rFonts w:ascii="標楷體" w:eastAsia="標楷體" w:hAnsi="標楷體"/>
                <w:szCs w:val="24"/>
              </w:rPr>
            </w:pPr>
            <w:r>
              <w:rPr>
                <w:rFonts w:ascii="標楷體" w:eastAsia="標楷體" w:hAnsi="標楷體" w:hint="eastAsia"/>
                <w:szCs w:val="24"/>
              </w:rPr>
              <w:t>a</w:t>
            </w:r>
            <w:r>
              <w:rPr>
                <w:rFonts w:ascii="標楷體" w:eastAsia="標楷體" w:hAnsi="標楷體"/>
                <w:szCs w:val="24"/>
              </w:rPr>
              <w:t>.</w:t>
            </w:r>
            <w:r w:rsidR="00E51DF0" w:rsidRPr="0066132B">
              <w:rPr>
                <w:rFonts w:ascii="標楷體" w:eastAsia="標楷體" w:hAnsi="標楷體" w:hint="eastAsia"/>
                <w:szCs w:val="24"/>
              </w:rPr>
              <w:t>根據將寶藏板塊依邊框顏色分類分成四類-「黃、藍、紅、黑」放置在金字塔圖板旁。</w:t>
            </w:r>
          </w:p>
          <w:p w:rsidR="00E51DF0" w:rsidRPr="0066132B" w:rsidRDefault="0066132B" w:rsidP="0066132B">
            <w:pPr>
              <w:pStyle w:val="a3"/>
              <w:ind w:left="730" w:hangingChars="104" w:hanging="250"/>
              <w:rPr>
                <w:rFonts w:ascii="標楷體" w:eastAsia="標楷體" w:hAnsi="標楷體"/>
                <w:szCs w:val="24"/>
              </w:rPr>
            </w:pPr>
            <w:r>
              <w:rPr>
                <w:rFonts w:ascii="標楷體" w:eastAsia="標楷體" w:hAnsi="標楷體"/>
                <w:szCs w:val="24"/>
              </w:rPr>
              <w:t>b.</w:t>
            </w:r>
            <w:r w:rsidR="00E51DF0" w:rsidRPr="0066132B">
              <w:rPr>
                <w:rFonts w:ascii="標楷體" w:eastAsia="標楷體" w:hAnsi="標楷體" w:hint="eastAsia"/>
                <w:szCs w:val="24"/>
              </w:rPr>
              <w:t>依「黃、藍、紅、黑」分類將寶藏板塊由下而上分層放入金字塔圖板空格中。</w:t>
            </w:r>
          </w:p>
          <w:p w:rsidR="00E51DF0" w:rsidRPr="0066132B" w:rsidRDefault="00E51DF0" w:rsidP="0066132B">
            <w:pPr>
              <w:pStyle w:val="a3"/>
              <w:ind w:leftChars="0"/>
              <w:rPr>
                <w:rFonts w:ascii="標楷體" w:eastAsia="標楷體" w:hAnsi="標楷體"/>
                <w:szCs w:val="24"/>
              </w:rPr>
            </w:pPr>
            <w:r w:rsidRPr="0066132B">
              <w:rPr>
                <w:rFonts w:ascii="標楷體" w:eastAsia="標楷體" w:hAnsi="標楷體" w:hint="eastAsia"/>
                <w:szCs w:val="24"/>
              </w:rPr>
              <w:t>c.輪流由三疊指定數字卡中各抽出一張。</w:t>
            </w:r>
          </w:p>
          <w:p w:rsidR="00E51DF0" w:rsidRPr="0066132B" w:rsidRDefault="00E51DF0" w:rsidP="0066132B">
            <w:pPr>
              <w:pStyle w:val="a3"/>
              <w:ind w:left="730" w:hangingChars="104" w:hanging="250"/>
              <w:rPr>
                <w:rFonts w:ascii="標楷體" w:eastAsia="標楷體" w:hAnsi="標楷體"/>
                <w:szCs w:val="24"/>
              </w:rPr>
            </w:pPr>
            <w:r w:rsidRPr="0066132B">
              <w:rPr>
                <w:rFonts w:ascii="標楷體" w:eastAsia="標楷體" w:hAnsi="標楷體" w:hint="eastAsia"/>
                <w:szCs w:val="24"/>
              </w:rPr>
              <w:t>d.抽籤的玩家大聲唸出指定數字並將數字卡牌放在桌面。所有玩家根據這三個指定數字，運用加減乘除算出是否能符合金字塔的寶藏板塊的數字(可由加減乘混和運算開始體驗，或</w:t>
            </w:r>
            <w:r w:rsidRPr="0066132B">
              <w:rPr>
                <w:rFonts w:ascii="標楷體" w:eastAsia="標楷體" w:hAnsi="標楷體"/>
                <w:szCs w:val="24"/>
              </w:rPr>
              <w:t>由</w:t>
            </w:r>
            <w:r w:rsidRPr="0066132B">
              <w:rPr>
                <w:rFonts w:ascii="標楷體" w:eastAsia="標楷體" w:hAnsi="標楷體" w:hint="eastAsia"/>
                <w:szCs w:val="24"/>
              </w:rPr>
              <w:t>黃藍紅三色寶藏板塊開始玩，待熟練後再加入除法及黑色版塊)。</w:t>
            </w:r>
          </w:p>
          <w:p w:rsidR="00E51DF0" w:rsidRPr="0066132B" w:rsidRDefault="00E51DF0" w:rsidP="0066132B">
            <w:pPr>
              <w:pStyle w:val="a3"/>
              <w:ind w:leftChars="0"/>
              <w:rPr>
                <w:rFonts w:ascii="標楷體" w:eastAsia="標楷體" w:hAnsi="標楷體"/>
                <w:szCs w:val="24"/>
              </w:rPr>
            </w:pPr>
            <w:r w:rsidRPr="0066132B">
              <w:rPr>
                <w:rFonts w:ascii="標楷體" w:eastAsia="標楷體" w:hAnsi="標楷體" w:hint="eastAsia"/>
                <w:szCs w:val="24"/>
              </w:rPr>
              <w:t>e.想出運算式的玩家即可拿走對應的寶藏板塊。</w:t>
            </w:r>
          </w:p>
          <w:p w:rsidR="00E51DF0" w:rsidRPr="0066132B" w:rsidRDefault="00E51DF0" w:rsidP="0066132B">
            <w:pPr>
              <w:pStyle w:val="a3"/>
              <w:ind w:left="730" w:hangingChars="104" w:hanging="250"/>
              <w:rPr>
                <w:rFonts w:ascii="標楷體" w:eastAsia="標楷體" w:hAnsi="標楷體"/>
                <w:szCs w:val="24"/>
              </w:rPr>
            </w:pPr>
            <w:r w:rsidRPr="0066132B">
              <w:rPr>
                <w:rFonts w:ascii="標楷體" w:eastAsia="標楷體" w:hAnsi="標楷體" w:hint="eastAsia"/>
                <w:szCs w:val="24"/>
              </w:rPr>
              <w:t>f.一回合：當第一個玩家拿走寶藏板塊後即翻轉沙漏，其他玩家有 30 秒的時間可以用這三個指定數字算出版上其他數字，算出者也可以拿走板塊 (或是由老師統一計時，時間視學生程度而定) 。</w:t>
            </w:r>
          </w:p>
          <w:p w:rsidR="00E51DF0" w:rsidRPr="0066132B" w:rsidRDefault="00E51DF0" w:rsidP="0066132B">
            <w:pPr>
              <w:pStyle w:val="a3"/>
              <w:ind w:left="730" w:hangingChars="104" w:hanging="250"/>
              <w:rPr>
                <w:rFonts w:ascii="標楷體" w:eastAsia="標楷體" w:hAnsi="標楷體"/>
                <w:szCs w:val="24"/>
              </w:rPr>
            </w:pPr>
            <w:r w:rsidRPr="0066132B">
              <w:rPr>
                <w:rFonts w:ascii="標楷體" w:eastAsia="標楷體" w:hAnsi="標楷體" w:hint="eastAsia"/>
                <w:szCs w:val="24"/>
              </w:rPr>
              <w:t>g.每回合時間到，所有玩家說明自己的計算式(前2節可調整為玩</w:t>
            </w:r>
            <w:r w:rsidRPr="0066132B">
              <w:rPr>
                <w:rFonts w:ascii="標楷體" w:eastAsia="標楷體" w:hAnsi="標楷體" w:hint="eastAsia"/>
                <w:szCs w:val="24"/>
              </w:rPr>
              <w:lastRenderedPageBreak/>
              <w:t>家將計算式寫在紙上，只要算對即可獲得該寶藏板塊的分數；如果算錯則扣1分)。</w:t>
            </w:r>
          </w:p>
          <w:p w:rsidR="00E51DF0" w:rsidRPr="0066132B" w:rsidRDefault="00E51DF0" w:rsidP="0066132B">
            <w:pPr>
              <w:pStyle w:val="a3"/>
              <w:ind w:left="730" w:hangingChars="104" w:hanging="250"/>
              <w:rPr>
                <w:rFonts w:ascii="標楷體" w:eastAsia="標楷體" w:hAnsi="標楷體"/>
                <w:szCs w:val="24"/>
              </w:rPr>
            </w:pPr>
            <w:r w:rsidRPr="0066132B">
              <w:rPr>
                <w:rFonts w:ascii="標楷體" w:eastAsia="標楷體" w:hAnsi="標楷體" w:hint="eastAsia"/>
                <w:szCs w:val="24"/>
              </w:rPr>
              <w:t>h.回合結束後補充同色的板塊到圖板的空位上，遊戲再重複上述步驟進行，直到有一個顏色的寶藏板塊無法補充時，遊戲結束。</w:t>
            </w:r>
          </w:p>
          <w:p w:rsidR="00E51DF0" w:rsidRPr="0066132B" w:rsidRDefault="0066132B" w:rsidP="0066132B">
            <w:pPr>
              <w:ind w:leftChars="186" w:left="729" w:hangingChars="118" w:hanging="283"/>
              <w:rPr>
                <w:rFonts w:ascii="標楷體" w:eastAsia="標楷體" w:hAnsi="標楷體"/>
                <w:szCs w:val="24"/>
              </w:rPr>
            </w:pPr>
            <w:proofErr w:type="spellStart"/>
            <w:r>
              <w:rPr>
                <w:rFonts w:ascii="標楷體" w:eastAsia="標楷體" w:hAnsi="標楷體" w:hint="eastAsia"/>
                <w:szCs w:val="24"/>
              </w:rPr>
              <w:t>i</w:t>
            </w:r>
            <w:proofErr w:type="spellEnd"/>
            <w:r>
              <w:rPr>
                <w:rFonts w:ascii="標楷體" w:eastAsia="標楷體" w:hAnsi="標楷體"/>
                <w:szCs w:val="24"/>
              </w:rPr>
              <w:t>.</w:t>
            </w:r>
            <w:r w:rsidR="00E51DF0" w:rsidRPr="0066132B">
              <w:rPr>
                <w:rFonts w:ascii="標楷體" w:eastAsia="標楷體" w:hAnsi="標楷體" w:hint="eastAsia"/>
                <w:szCs w:val="24"/>
              </w:rPr>
              <w:t>各玩家累加自己收回的寶藏板塊背後的代表符號個數，總結數量最多者獲勝。</w:t>
            </w:r>
          </w:p>
          <w:p w:rsidR="0066132B" w:rsidRDefault="00E51DF0" w:rsidP="0066132B">
            <w:pPr>
              <w:pStyle w:val="a3"/>
              <w:numPr>
                <w:ilvl w:val="0"/>
                <w:numId w:val="8"/>
              </w:numPr>
              <w:ind w:leftChars="0"/>
              <w:rPr>
                <w:rFonts w:ascii="標楷體" w:eastAsia="標楷體" w:hAnsi="標楷體"/>
                <w:szCs w:val="24"/>
              </w:rPr>
            </w:pPr>
            <w:r w:rsidRPr="0066132B">
              <w:rPr>
                <w:rFonts w:ascii="標楷體" w:eastAsia="標楷體" w:hAnsi="標楷體" w:hint="eastAsia"/>
                <w:szCs w:val="24"/>
              </w:rPr>
              <w:t>【導引問題】：</w:t>
            </w:r>
          </w:p>
          <w:p w:rsidR="00E51DF0" w:rsidRPr="0066132B" w:rsidRDefault="00E51DF0" w:rsidP="0066132B">
            <w:pPr>
              <w:pStyle w:val="a3"/>
              <w:ind w:leftChars="0"/>
              <w:rPr>
                <w:rFonts w:ascii="標楷體" w:eastAsia="標楷體" w:hAnsi="標楷體"/>
                <w:szCs w:val="24"/>
              </w:rPr>
            </w:pPr>
            <w:r w:rsidRPr="0066132B">
              <w:rPr>
                <w:rFonts w:ascii="標楷體" w:eastAsia="標楷體" w:hAnsi="標楷體" w:hint="eastAsia"/>
                <w:szCs w:val="24"/>
              </w:rPr>
              <w:t>各位同學你是怎麼運用加減乘除四則運算讓自己獲得比較多的分數呢？</w:t>
            </w:r>
          </w:p>
          <w:p w:rsidR="00E51DF0" w:rsidRPr="0066132B" w:rsidRDefault="00E51DF0" w:rsidP="0066132B">
            <w:pPr>
              <w:pStyle w:val="a3"/>
              <w:numPr>
                <w:ilvl w:val="0"/>
                <w:numId w:val="8"/>
              </w:numPr>
              <w:ind w:leftChars="0"/>
              <w:rPr>
                <w:rFonts w:ascii="標楷體" w:eastAsia="標楷體" w:hAnsi="標楷體"/>
                <w:szCs w:val="24"/>
              </w:rPr>
            </w:pPr>
            <w:r w:rsidRPr="0066132B">
              <w:rPr>
                <w:rFonts w:ascii="標楷體" w:eastAsia="標楷體" w:hAnsi="標楷體" w:hint="eastAsia"/>
                <w:szCs w:val="24"/>
              </w:rPr>
              <w:t>法老密碼桌遊教學影片：</w:t>
            </w:r>
            <w:hyperlink r:id="rId8" w:history="1">
              <w:r w:rsidRPr="0066132B">
                <w:rPr>
                  <w:rStyle w:val="a5"/>
                  <w:rFonts w:ascii="標楷體" w:eastAsia="標楷體" w:hAnsi="標楷體" w:hint="eastAsia"/>
                  <w:b/>
                  <w:color w:val="0000CC"/>
                  <w:szCs w:val="24"/>
                </w:rPr>
                <w:t>https://www.youtube.com/watch?v=osHigU9UT1Y</w:t>
              </w:r>
            </w:hyperlink>
          </w:p>
          <w:p w:rsidR="00E51DF0" w:rsidRPr="0066132B" w:rsidRDefault="00E51DF0" w:rsidP="0066132B">
            <w:pPr>
              <w:pStyle w:val="a3"/>
              <w:numPr>
                <w:ilvl w:val="0"/>
                <w:numId w:val="8"/>
              </w:numPr>
              <w:ind w:leftChars="0"/>
              <w:rPr>
                <w:rFonts w:ascii="標楷體" w:eastAsia="標楷體" w:hAnsi="標楷體"/>
                <w:szCs w:val="24"/>
              </w:rPr>
            </w:pPr>
            <w:r w:rsidRPr="0066132B">
              <w:rPr>
                <w:rFonts w:ascii="標楷體" w:eastAsia="標楷體" w:hAnsi="標楷體" w:hint="eastAsia"/>
                <w:szCs w:val="24"/>
              </w:rPr>
              <w:t>法老密碼</w:t>
            </w:r>
            <w:hyperlink r:id="rId9" w:history="1">
              <w:r w:rsidRPr="0066132B">
                <w:rPr>
                  <w:rStyle w:val="a5"/>
                  <w:rFonts w:ascii="標楷體" w:eastAsia="標楷體" w:hAnsi="標楷體" w:hint="eastAsia"/>
                  <w:b/>
                  <w:color w:val="0000CC"/>
                  <w:szCs w:val="24"/>
                </w:rPr>
                <w:t>https://chenchenfrank.pixnet.net/blog/post/376893565</w:t>
              </w:r>
            </w:hyperlink>
          </w:p>
          <w:p w:rsidR="00E51DF0" w:rsidRPr="00E51DF0" w:rsidRDefault="00E51DF0" w:rsidP="00E51DF0">
            <w:pPr>
              <w:rPr>
                <w:rFonts w:ascii="標楷體" w:eastAsia="標楷體" w:hAnsi="標楷體"/>
                <w:szCs w:val="24"/>
              </w:rPr>
            </w:pPr>
          </w:p>
          <w:p w:rsidR="00E51DF0" w:rsidRPr="00E51DF0" w:rsidRDefault="00E51DF0" w:rsidP="0066132B">
            <w:pPr>
              <w:jc w:val="center"/>
              <w:rPr>
                <w:rFonts w:ascii="標楷體" w:eastAsia="標楷體" w:hAnsi="標楷體"/>
                <w:szCs w:val="24"/>
              </w:rPr>
            </w:pPr>
            <w:r w:rsidRPr="00E51DF0">
              <w:rPr>
                <w:rFonts w:ascii="標楷體" w:eastAsia="標楷體" w:hAnsi="標楷體"/>
                <w:szCs w:val="24"/>
              </w:rPr>
              <w:t>…</w:t>
            </w:r>
            <w:r w:rsidRPr="00E51DF0">
              <w:rPr>
                <w:rFonts w:ascii="標楷體" w:eastAsia="標楷體" w:hAnsi="標楷體" w:hint="eastAsia"/>
                <w:szCs w:val="24"/>
              </w:rPr>
              <w:t xml:space="preserve"> 上學期結束 </w:t>
            </w:r>
            <w:r w:rsidRPr="00E51DF0">
              <w:rPr>
                <w:rFonts w:ascii="標楷體" w:eastAsia="標楷體" w:hAnsi="標楷體"/>
                <w:szCs w:val="24"/>
              </w:rPr>
              <w:t>…</w:t>
            </w:r>
          </w:p>
          <w:p w:rsidR="00E51DF0" w:rsidRPr="00E51DF0" w:rsidRDefault="00E51DF0" w:rsidP="00E51DF0">
            <w:pPr>
              <w:rPr>
                <w:rFonts w:ascii="標楷體" w:eastAsia="標楷體" w:hAnsi="標楷體"/>
                <w:szCs w:val="24"/>
              </w:rPr>
            </w:pPr>
          </w:p>
        </w:tc>
        <w:tc>
          <w:tcPr>
            <w:tcW w:w="568" w:type="pct"/>
            <w:tcBorders>
              <w:top w:val="single" w:sz="4" w:space="0" w:color="auto"/>
              <w:left w:val="single" w:sz="4" w:space="0" w:color="auto"/>
              <w:bottom w:val="single" w:sz="12" w:space="0" w:color="auto"/>
              <w:right w:val="single" w:sz="4" w:space="0" w:color="auto"/>
            </w:tcBorders>
          </w:tcPr>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r w:rsidRPr="00E51DF0">
              <w:rPr>
                <w:rFonts w:ascii="標楷體" w:eastAsia="標楷體" w:hAnsi="標楷體" w:cs="Times New Roman" w:hint="eastAsia"/>
                <w:noProof/>
                <w:color w:val="000000"/>
                <w:szCs w:val="24"/>
              </w:rPr>
              <w:t>實作</w:t>
            </w:r>
          </w:p>
          <w:p w:rsidR="00E51DF0" w:rsidRPr="00E51DF0" w:rsidRDefault="00E51DF0" w:rsidP="00E51DF0">
            <w:pPr>
              <w:rPr>
                <w:rFonts w:ascii="標楷體" w:eastAsia="標楷體" w:hAnsi="標楷體" w:cs="Times New Roman"/>
                <w:noProof/>
                <w:color w:val="000000"/>
                <w:szCs w:val="24"/>
              </w:rPr>
            </w:pPr>
            <w:r w:rsidRPr="00E51DF0">
              <w:rPr>
                <w:rFonts w:ascii="標楷體" w:eastAsia="標楷體" w:hAnsi="標楷體" w:cs="Times New Roman" w:hint="eastAsia"/>
                <w:noProof/>
                <w:color w:val="000000"/>
                <w:szCs w:val="24"/>
              </w:rPr>
              <w:t>作品</w:t>
            </w:r>
          </w:p>
          <w:p w:rsidR="00E51DF0" w:rsidRPr="00E51DF0" w:rsidRDefault="00D57701" w:rsidP="00E51DF0">
            <w:pPr>
              <w:rPr>
                <w:rFonts w:ascii="標楷體" w:eastAsia="標楷體" w:hAnsi="標楷體" w:cs="Times New Roman"/>
                <w:noProof/>
                <w:color w:val="000000"/>
                <w:szCs w:val="24"/>
              </w:rPr>
            </w:pPr>
            <w:r w:rsidRPr="0066132B">
              <w:rPr>
                <w:rFonts w:ascii="標楷體" w:eastAsia="標楷體" w:hAnsi="標楷體" w:cs="標楷體i.." w:hint="eastAsia"/>
                <w:kern w:val="0"/>
                <w:szCs w:val="24"/>
              </w:rPr>
              <w:t>同儕互評</w:t>
            </w:r>
          </w:p>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p w:rsidR="00E51DF0" w:rsidRDefault="00E51DF0" w:rsidP="00E51DF0">
            <w:pPr>
              <w:rPr>
                <w:rFonts w:ascii="標楷體" w:eastAsia="標楷體" w:hAnsi="標楷體" w:cs="Times New Roman"/>
                <w:noProof/>
                <w:color w:val="000000"/>
                <w:szCs w:val="24"/>
              </w:rPr>
            </w:pPr>
          </w:p>
          <w:p w:rsidR="00D57701" w:rsidRPr="00E51DF0" w:rsidRDefault="00D57701" w:rsidP="00E51DF0">
            <w:pPr>
              <w:rPr>
                <w:rFonts w:ascii="標楷體" w:eastAsia="標楷體" w:hAnsi="標楷體" w:cs="Times New Roman"/>
                <w:noProof/>
                <w:color w:val="000000"/>
                <w:szCs w:val="24"/>
              </w:rPr>
            </w:pPr>
          </w:p>
          <w:p w:rsidR="00E51DF0" w:rsidRDefault="0066132B" w:rsidP="00E51DF0">
            <w:pPr>
              <w:rPr>
                <w:rFonts w:ascii="標楷體" w:eastAsia="標楷體" w:hAnsi="標楷體" w:cs="Times New Roman"/>
                <w:noProof/>
                <w:color w:val="000000"/>
                <w:szCs w:val="24"/>
              </w:rPr>
            </w:pPr>
            <w:r>
              <w:rPr>
                <w:rFonts w:ascii="標楷體" w:eastAsia="標楷體" w:hAnsi="標楷體" w:cs="Times New Roman" w:hint="eastAsia"/>
                <w:noProof/>
                <w:color w:val="000000"/>
                <w:szCs w:val="24"/>
              </w:rPr>
              <w:t>實作</w:t>
            </w: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Default="0066132B" w:rsidP="00E51DF0">
            <w:pPr>
              <w:rPr>
                <w:rFonts w:ascii="標楷體" w:eastAsia="標楷體" w:hAnsi="標楷體" w:cs="Times New Roman"/>
                <w:noProof/>
                <w:color w:val="000000"/>
                <w:szCs w:val="24"/>
              </w:rPr>
            </w:pPr>
          </w:p>
          <w:p w:rsidR="0066132B" w:rsidRPr="00E51DF0" w:rsidRDefault="0066132B"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p w:rsidR="00D57701" w:rsidRDefault="00D57701" w:rsidP="00D57701">
            <w:pPr>
              <w:rPr>
                <w:rFonts w:ascii="標楷體" w:eastAsia="標楷體" w:hAnsi="標楷體" w:cs="Times New Roman"/>
                <w:noProof/>
                <w:color w:val="000000"/>
                <w:szCs w:val="24"/>
              </w:rPr>
            </w:pPr>
            <w:r>
              <w:rPr>
                <w:rFonts w:ascii="標楷體" w:eastAsia="標楷體" w:hAnsi="標楷體" w:cs="Times New Roman" w:hint="eastAsia"/>
                <w:noProof/>
                <w:color w:val="000000"/>
                <w:szCs w:val="24"/>
              </w:rPr>
              <w:t>同儕互評</w:t>
            </w:r>
          </w:p>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p w:rsidR="00E51DF0" w:rsidRPr="00E51DF0" w:rsidRDefault="00E51DF0" w:rsidP="00E51DF0">
            <w:pPr>
              <w:rPr>
                <w:rFonts w:ascii="標楷體" w:eastAsia="標楷體" w:hAnsi="標楷體" w:cs="Times New Roman"/>
                <w:noProof/>
                <w:color w:val="000000"/>
                <w:szCs w:val="24"/>
              </w:rPr>
            </w:pPr>
          </w:p>
        </w:tc>
        <w:tc>
          <w:tcPr>
            <w:tcW w:w="348" w:type="pct"/>
            <w:tcBorders>
              <w:top w:val="single" w:sz="4" w:space="0" w:color="auto"/>
              <w:left w:val="single" w:sz="4" w:space="0" w:color="auto"/>
              <w:bottom w:val="single" w:sz="12" w:space="0" w:color="auto"/>
              <w:right w:val="single" w:sz="4" w:space="0" w:color="auto"/>
            </w:tcBorders>
          </w:tcPr>
          <w:p w:rsidR="00E51DF0" w:rsidRPr="00E51DF0" w:rsidRDefault="00E51DF0" w:rsidP="00E51DF0">
            <w:pPr>
              <w:rPr>
                <w:rFonts w:ascii="標楷體" w:eastAsia="標楷體" w:hAnsi="標楷體"/>
                <w:noProof/>
                <w:szCs w:val="24"/>
              </w:rPr>
            </w:pPr>
          </w:p>
          <w:p w:rsidR="00E51DF0" w:rsidRPr="00E51DF0" w:rsidRDefault="00E51DF0" w:rsidP="00E51DF0">
            <w:pPr>
              <w:rPr>
                <w:rFonts w:ascii="標楷體" w:eastAsia="標楷體" w:hAnsi="標楷體"/>
                <w:noProof/>
                <w:szCs w:val="24"/>
              </w:rPr>
            </w:pPr>
          </w:p>
          <w:p w:rsidR="00E51DF0" w:rsidRPr="00E51DF0" w:rsidRDefault="00E51DF0" w:rsidP="00E51DF0">
            <w:pPr>
              <w:rPr>
                <w:rFonts w:ascii="標楷體" w:eastAsia="標楷體" w:hAnsi="標楷體"/>
                <w:noProof/>
                <w:szCs w:val="24"/>
              </w:rPr>
            </w:pPr>
          </w:p>
          <w:p w:rsidR="00E51DF0" w:rsidRPr="00E51DF0" w:rsidRDefault="00E51DF0" w:rsidP="00E51DF0">
            <w:pPr>
              <w:rPr>
                <w:rFonts w:ascii="標楷體" w:eastAsia="標楷體" w:hAnsi="標楷體"/>
                <w:noProof/>
                <w:szCs w:val="24"/>
              </w:rPr>
            </w:pPr>
          </w:p>
          <w:p w:rsidR="00E51DF0" w:rsidRPr="00E51DF0" w:rsidRDefault="00E51DF0" w:rsidP="00E51DF0">
            <w:pPr>
              <w:rPr>
                <w:rFonts w:ascii="標楷體" w:eastAsia="標楷體" w:hAnsi="標楷體"/>
                <w:noProof/>
                <w:szCs w:val="24"/>
              </w:rPr>
            </w:pPr>
            <w:r w:rsidRPr="00E51DF0">
              <w:rPr>
                <w:rFonts w:ascii="標楷體" w:eastAsia="標楷體" w:hAnsi="標楷體"/>
                <w:noProof/>
                <w:szCs w:val="24"/>
              </w:rPr>
              <w:t>6</w:t>
            </w:r>
            <w:r w:rsidRPr="00E51DF0">
              <w:rPr>
                <w:rFonts w:ascii="標楷體" w:eastAsia="標楷體" w:hAnsi="標楷體" w:hint="eastAsia"/>
                <w:noProof/>
                <w:szCs w:val="24"/>
              </w:rPr>
              <w:t>節</w:t>
            </w:r>
          </w:p>
          <w:p w:rsidR="00E51DF0" w:rsidRPr="00E51DF0" w:rsidRDefault="00E51DF0" w:rsidP="00E51DF0">
            <w:pPr>
              <w:rPr>
                <w:rFonts w:ascii="標楷體" w:eastAsia="標楷體" w:hAnsi="標楷體"/>
                <w:noProof/>
                <w:szCs w:val="24"/>
              </w:rPr>
            </w:pPr>
          </w:p>
          <w:p w:rsidR="00E51DF0" w:rsidRPr="00E51DF0" w:rsidRDefault="00E51DF0" w:rsidP="00E51DF0">
            <w:pPr>
              <w:rPr>
                <w:rFonts w:ascii="標楷體" w:eastAsia="標楷體" w:hAnsi="標楷體"/>
                <w:noProof/>
                <w:szCs w:val="24"/>
              </w:rPr>
            </w:pPr>
          </w:p>
          <w:p w:rsidR="00E51DF0" w:rsidRPr="00E51DF0" w:rsidRDefault="00E51DF0" w:rsidP="00E51DF0">
            <w:pPr>
              <w:rPr>
                <w:rFonts w:ascii="標楷體" w:eastAsia="標楷體" w:hAnsi="標楷體"/>
                <w:noProof/>
                <w:szCs w:val="24"/>
              </w:rPr>
            </w:pPr>
          </w:p>
          <w:p w:rsidR="00E51DF0" w:rsidRPr="00E51DF0" w:rsidRDefault="00E51DF0" w:rsidP="00E51DF0">
            <w:pPr>
              <w:rPr>
                <w:rFonts w:ascii="標楷體" w:eastAsia="標楷體" w:hAnsi="標楷體"/>
                <w:noProof/>
                <w:szCs w:val="24"/>
              </w:rPr>
            </w:pPr>
          </w:p>
          <w:p w:rsidR="00E51DF0" w:rsidRPr="00E51DF0" w:rsidRDefault="00E51DF0" w:rsidP="00E51DF0">
            <w:pPr>
              <w:rPr>
                <w:rFonts w:ascii="標楷體" w:eastAsia="標楷體" w:hAnsi="標楷體"/>
                <w:noProof/>
                <w:szCs w:val="24"/>
              </w:rPr>
            </w:pPr>
          </w:p>
          <w:p w:rsidR="00E51DF0" w:rsidRPr="00E51DF0" w:rsidRDefault="00E51DF0" w:rsidP="00E51DF0">
            <w:pPr>
              <w:rPr>
                <w:rFonts w:ascii="標楷體" w:eastAsia="標楷體" w:hAnsi="標楷體"/>
                <w:noProof/>
                <w:szCs w:val="24"/>
              </w:rPr>
            </w:pPr>
          </w:p>
          <w:p w:rsidR="00E51DF0" w:rsidRPr="00E51DF0" w:rsidRDefault="00E51DF0" w:rsidP="00E51DF0">
            <w:pPr>
              <w:rPr>
                <w:rFonts w:ascii="標楷體" w:eastAsia="標楷體" w:hAnsi="標楷體"/>
                <w:noProof/>
                <w:szCs w:val="24"/>
              </w:rPr>
            </w:pPr>
          </w:p>
          <w:p w:rsidR="00E51DF0" w:rsidRDefault="00E51DF0" w:rsidP="00E51DF0">
            <w:pPr>
              <w:rPr>
                <w:rFonts w:ascii="標楷體" w:eastAsia="標楷體" w:hAnsi="標楷體"/>
                <w:noProof/>
                <w:szCs w:val="24"/>
              </w:rPr>
            </w:pPr>
          </w:p>
          <w:p w:rsidR="0066132B" w:rsidRDefault="0066132B" w:rsidP="00E51DF0">
            <w:pPr>
              <w:rPr>
                <w:rFonts w:ascii="標楷體" w:eastAsia="標楷體" w:hAnsi="標楷體"/>
                <w:noProof/>
                <w:szCs w:val="24"/>
              </w:rPr>
            </w:pPr>
          </w:p>
          <w:p w:rsidR="0066132B" w:rsidRDefault="0066132B" w:rsidP="00E51DF0">
            <w:pPr>
              <w:rPr>
                <w:rFonts w:ascii="標楷體" w:eastAsia="標楷體" w:hAnsi="標楷體"/>
                <w:noProof/>
                <w:szCs w:val="24"/>
              </w:rPr>
            </w:pPr>
          </w:p>
          <w:p w:rsidR="0066132B" w:rsidRDefault="0066132B" w:rsidP="00E51DF0">
            <w:pPr>
              <w:rPr>
                <w:rFonts w:ascii="標楷體" w:eastAsia="標楷體" w:hAnsi="標楷體"/>
                <w:noProof/>
                <w:szCs w:val="24"/>
              </w:rPr>
            </w:pPr>
          </w:p>
          <w:p w:rsidR="0066132B" w:rsidRDefault="0066132B" w:rsidP="00E51DF0">
            <w:pPr>
              <w:rPr>
                <w:rFonts w:ascii="標楷體" w:eastAsia="標楷體" w:hAnsi="標楷體"/>
                <w:noProof/>
                <w:szCs w:val="24"/>
              </w:rPr>
            </w:pPr>
          </w:p>
          <w:p w:rsidR="0066132B" w:rsidRDefault="0066132B" w:rsidP="00E51DF0">
            <w:pPr>
              <w:rPr>
                <w:rFonts w:ascii="標楷體" w:eastAsia="標楷體" w:hAnsi="標楷體"/>
                <w:noProof/>
                <w:szCs w:val="24"/>
              </w:rPr>
            </w:pPr>
          </w:p>
          <w:p w:rsidR="0066132B" w:rsidRDefault="0066132B" w:rsidP="00E51DF0">
            <w:pPr>
              <w:rPr>
                <w:rFonts w:ascii="標楷體" w:eastAsia="標楷體" w:hAnsi="標楷體"/>
                <w:noProof/>
                <w:szCs w:val="24"/>
              </w:rPr>
            </w:pPr>
          </w:p>
          <w:p w:rsidR="0066132B" w:rsidRDefault="0066132B" w:rsidP="00E51DF0">
            <w:pPr>
              <w:rPr>
                <w:rFonts w:ascii="標楷體" w:eastAsia="標楷體" w:hAnsi="標楷體"/>
                <w:noProof/>
                <w:szCs w:val="24"/>
              </w:rPr>
            </w:pPr>
          </w:p>
          <w:p w:rsidR="0066132B" w:rsidRDefault="0066132B" w:rsidP="00E51DF0">
            <w:pPr>
              <w:rPr>
                <w:rFonts w:ascii="標楷體" w:eastAsia="標楷體" w:hAnsi="標楷體"/>
                <w:noProof/>
                <w:szCs w:val="24"/>
              </w:rPr>
            </w:pPr>
          </w:p>
          <w:p w:rsidR="0066132B" w:rsidRDefault="0066132B" w:rsidP="00E51DF0">
            <w:pPr>
              <w:rPr>
                <w:rFonts w:ascii="標楷體" w:eastAsia="標楷體" w:hAnsi="標楷體"/>
                <w:noProof/>
                <w:szCs w:val="24"/>
              </w:rPr>
            </w:pPr>
          </w:p>
          <w:p w:rsidR="0066132B" w:rsidRDefault="0066132B" w:rsidP="00E51DF0">
            <w:pPr>
              <w:rPr>
                <w:rFonts w:ascii="標楷體" w:eastAsia="標楷體" w:hAnsi="標楷體"/>
                <w:noProof/>
                <w:szCs w:val="24"/>
              </w:rPr>
            </w:pPr>
          </w:p>
          <w:p w:rsidR="0066132B" w:rsidRDefault="0066132B" w:rsidP="00E51DF0">
            <w:pPr>
              <w:rPr>
                <w:rFonts w:ascii="標楷體" w:eastAsia="標楷體" w:hAnsi="標楷體"/>
                <w:noProof/>
                <w:szCs w:val="24"/>
              </w:rPr>
            </w:pPr>
          </w:p>
          <w:p w:rsidR="0066132B" w:rsidRDefault="0066132B" w:rsidP="00E51DF0">
            <w:pPr>
              <w:rPr>
                <w:rFonts w:ascii="標楷體" w:eastAsia="標楷體" w:hAnsi="標楷體"/>
                <w:noProof/>
                <w:szCs w:val="24"/>
              </w:rPr>
            </w:pPr>
          </w:p>
          <w:p w:rsidR="0066132B" w:rsidRPr="00E51DF0" w:rsidRDefault="0066132B" w:rsidP="00E51DF0">
            <w:pPr>
              <w:rPr>
                <w:rFonts w:ascii="標楷體" w:eastAsia="標楷體" w:hAnsi="標楷體"/>
                <w:noProof/>
                <w:szCs w:val="24"/>
              </w:rPr>
            </w:pPr>
          </w:p>
          <w:p w:rsidR="00E51DF0" w:rsidRPr="00E51DF0" w:rsidRDefault="00E51DF0" w:rsidP="00E51DF0">
            <w:pPr>
              <w:rPr>
                <w:rFonts w:ascii="標楷體" w:eastAsia="標楷體" w:hAnsi="標楷體"/>
                <w:noProof/>
                <w:szCs w:val="24"/>
              </w:rPr>
            </w:pPr>
          </w:p>
          <w:p w:rsidR="00E51DF0" w:rsidRPr="00E51DF0" w:rsidRDefault="00E51DF0" w:rsidP="00E51DF0">
            <w:pPr>
              <w:rPr>
                <w:rFonts w:ascii="標楷體" w:eastAsia="標楷體" w:hAnsi="標楷體"/>
                <w:noProof/>
                <w:szCs w:val="24"/>
              </w:rPr>
            </w:pPr>
          </w:p>
          <w:p w:rsidR="00E51DF0" w:rsidRPr="00E51DF0" w:rsidRDefault="00E51DF0" w:rsidP="00E51DF0">
            <w:pPr>
              <w:rPr>
                <w:rFonts w:ascii="標楷體" w:eastAsia="標楷體" w:hAnsi="標楷體"/>
                <w:noProof/>
                <w:szCs w:val="24"/>
              </w:rPr>
            </w:pPr>
          </w:p>
          <w:p w:rsidR="00E51DF0" w:rsidRPr="00E51DF0" w:rsidRDefault="00E51DF0" w:rsidP="00E51DF0">
            <w:pPr>
              <w:rPr>
                <w:rFonts w:ascii="標楷體" w:eastAsia="標楷體" w:hAnsi="標楷體"/>
                <w:noProof/>
                <w:szCs w:val="24"/>
              </w:rPr>
            </w:pPr>
          </w:p>
        </w:tc>
        <w:tc>
          <w:tcPr>
            <w:tcW w:w="439" w:type="pct"/>
            <w:tcBorders>
              <w:top w:val="single" w:sz="4" w:space="0" w:color="auto"/>
              <w:left w:val="single" w:sz="4" w:space="0" w:color="auto"/>
              <w:bottom w:val="single" w:sz="12" w:space="0" w:color="auto"/>
            </w:tcBorders>
          </w:tcPr>
          <w:p w:rsidR="00E51DF0" w:rsidRPr="00E51DF0" w:rsidRDefault="00E51DF0" w:rsidP="00E51DF0">
            <w:pPr>
              <w:rPr>
                <w:rFonts w:ascii="標楷體" w:eastAsia="標楷體" w:hAnsi="標楷體"/>
                <w:noProof/>
                <w:szCs w:val="24"/>
              </w:rPr>
            </w:pPr>
          </w:p>
          <w:p w:rsidR="00E51DF0" w:rsidRPr="00E51DF0" w:rsidRDefault="00E51DF0" w:rsidP="00E51DF0">
            <w:pPr>
              <w:rPr>
                <w:rFonts w:ascii="標楷體" w:eastAsia="標楷體" w:hAnsi="標楷體"/>
                <w:noProof/>
                <w:szCs w:val="24"/>
              </w:rPr>
            </w:pPr>
          </w:p>
          <w:p w:rsidR="00E51DF0" w:rsidRPr="00E51DF0" w:rsidRDefault="00E51DF0" w:rsidP="00E51DF0">
            <w:pPr>
              <w:rPr>
                <w:rFonts w:ascii="標楷體" w:eastAsia="標楷體" w:hAnsi="標楷體"/>
                <w:noProof/>
                <w:szCs w:val="24"/>
              </w:rPr>
            </w:pPr>
          </w:p>
          <w:p w:rsidR="00E51DF0" w:rsidRPr="00E51DF0" w:rsidRDefault="00E51DF0" w:rsidP="00E51DF0">
            <w:pPr>
              <w:rPr>
                <w:rFonts w:ascii="標楷體" w:eastAsia="標楷體" w:hAnsi="標楷體"/>
                <w:szCs w:val="24"/>
              </w:rPr>
            </w:pPr>
            <w:r w:rsidRPr="00E51DF0">
              <w:rPr>
                <w:rFonts w:ascii="標楷體" w:eastAsia="標楷體" w:hAnsi="標楷體" w:hint="eastAsia"/>
                <w:szCs w:val="24"/>
              </w:rPr>
              <w:t>空白字卡</w:t>
            </w:r>
          </w:p>
          <w:p w:rsidR="00E51DF0" w:rsidRPr="00E51DF0" w:rsidRDefault="00E51DF0" w:rsidP="00E51DF0">
            <w:pPr>
              <w:rPr>
                <w:rFonts w:ascii="標楷體" w:eastAsia="標楷體" w:hAnsi="標楷體"/>
                <w:noProof/>
                <w:szCs w:val="24"/>
              </w:rPr>
            </w:pPr>
            <w:r w:rsidRPr="00E51DF0">
              <w:rPr>
                <w:rFonts w:ascii="標楷體" w:eastAsia="標楷體" w:hAnsi="標楷體" w:hint="eastAsia"/>
                <w:szCs w:val="24"/>
              </w:rPr>
              <w:t>每組最少8</w:t>
            </w:r>
            <w:r w:rsidRPr="00E51DF0">
              <w:rPr>
                <w:rFonts w:ascii="標楷體" w:eastAsia="標楷體" w:hAnsi="標楷體"/>
                <w:szCs w:val="24"/>
              </w:rPr>
              <w:t>9</w:t>
            </w:r>
            <w:r w:rsidRPr="00E51DF0">
              <w:rPr>
                <w:rFonts w:ascii="標楷體" w:eastAsia="標楷體" w:hAnsi="標楷體" w:hint="eastAsia"/>
                <w:szCs w:val="24"/>
              </w:rPr>
              <w:t>張</w:t>
            </w:r>
          </w:p>
        </w:tc>
      </w:tr>
    </w:tbl>
    <w:p w:rsidR="00E51DF0" w:rsidRDefault="00E51DF0" w:rsidP="00B13049">
      <w:pPr>
        <w:spacing w:before="100" w:beforeAutospacing="1" w:after="100" w:afterAutospacing="1" w:line="0" w:lineRule="atLeast"/>
        <w:rPr>
          <w:rFonts w:ascii="Calibri" w:eastAsia="新細明體" w:hAnsi="Calibri" w:cs="Times New Roman"/>
          <w:b/>
        </w:rPr>
      </w:pPr>
    </w:p>
    <w:p w:rsidR="00E51DF0" w:rsidRDefault="00E51DF0">
      <w:pPr>
        <w:widowControl/>
        <w:rPr>
          <w:rFonts w:ascii="Calibri" w:eastAsia="新細明體" w:hAnsi="Calibri" w:cs="Times New Roman"/>
          <w:b/>
        </w:rPr>
      </w:pPr>
      <w:r>
        <w:rPr>
          <w:rFonts w:ascii="Calibri" w:eastAsia="新細明體" w:hAnsi="Calibri" w:cs="Times New Roman"/>
          <w:b/>
        </w:rPr>
        <w:br w:type="page"/>
      </w:r>
    </w:p>
    <w:p w:rsidR="00B13049" w:rsidRDefault="00B13049" w:rsidP="00B13049">
      <w:pPr>
        <w:spacing w:before="100" w:beforeAutospacing="1" w:after="100" w:afterAutospacing="1" w:line="0" w:lineRule="atLeast"/>
        <w:rPr>
          <w:rFonts w:ascii="Calibri" w:eastAsia="新細明體" w:hAnsi="Calibri" w:cs="Times New Roman"/>
          <w:b/>
        </w:rPr>
      </w:pPr>
    </w:p>
    <w:p w:rsidR="00B13049" w:rsidRPr="00B13049" w:rsidRDefault="00B13049" w:rsidP="00B1304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B13049" w:rsidTr="00FA78C6">
        <w:trPr>
          <w:trHeight w:val="834"/>
        </w:trPr>
        <w:tc>
          <w:tcPr>
            <w:tcW w:w="1292" w:type="dxa"/>
            <w:gridSpan w:val="2"/>
            <w:vAlign w:val="center"/>
          </w:tcPr>
          <w:p w:rsidR="00B13049" w:rsidRPr="00B13049" w:rsidRDefault="00B13049" w:rsidP="00B13049">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B13049" w:rsidRPr="00B13049" w:rsidRDefault="0066132B" w:rsidP="00B13049">
            <w:pPr>
              <w:widowControl/>
              <w:autoSpaceDN w:val="0"/>
              <w:snapToGrid w:val="0"/>
              <w:textAlignment w:val="baseline"/>
              <w:rPr>
                <w:rFonts w:ascii="Times New Roman" w:eastAsia="標楷體" w:hAnsi="Times New Roman" w:cs="Times New Roman"/>
                <w:b/>
                <w:noProof/>
                <w:kern w:val="3"/>
                <w:szCs w:val="24"/>
              </w:rPr>
            </w:pPr>
            <w:r w:rsidRPr="005E3A1D">
              <w:rPr>
                <w:rFonts w:eastAsia="標楷體" w:hint="eastAsia"/>
                <w:b/>
                <w:noProof/>
              </w:rPr>
              <w:t>能夠</w:t>
            </w:r>
            <w:r>
              <w:rPr>
                <w:rFonts w:eastAsia="標楷體" w:hint="eastAsia"/>
                <w:b/>
                <w:noProof/>
              </w:rPr>
              <w:t>與組員合作</w:t>
            </w:r>
            <w:r w:rsidRPr="005E3A1D">
              <w:rPr>
                <w:rFonts w:eastAsia="標楷體" w:hint="eastAsia"/>
                <w:b/>
                <w:noProof/>
              </w:rPr>
              <w:t>完成遊戲卡。</w:t>
            </w:r>
          </w:p>
        </w:tc>
      </w:tr>
      <w:tr w:rsidR="00B13049" w:rsidRPr="00B13049" w:rsidTr="00FA78C6">
        <w:trPr>
          <w:trHeight w:val="286"/>
        </w:trPr>
        <w:tc>
          <w:tcPr>
            <w:tcW w:w="9889" w:type="dxa"/>
            <w:gridSpan w:val="7"/>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B13049" w:rsidRPr="00B13049" w:rsidTr="00FA78C6">
        <w:trPr>
          <w:trHeight w:val="992"/>
        </w:trPr>
        <w:tc>
          <w:tcPr>
            <w:tcW w:w="646" w:type="dxa"/>
          </w:tcPr>
          <w:p w:rsidR="00B13049" w:rsidRPr="00B13049" w:rsidRDefault="00B13049" w:rsidP="005701A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B13049" w:rsidRPr="00B13049" w:rsidRDefault="00B13049" w:rsidP="005701A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66132B" w:rsidRPr="00B13049" w:rsidTr="00FA78C6">
        <w:trPr>
          <w:trHeight w:val="1652"/>
        </w:trPr>
        <w:tc>
          <w:tcPr>
            <w:tcW w:w="646" w:type="dxa"/>
            <w:vAlign w:val="center"/>
          </w:tcPr>
          <w:p w:rsidR="0066132B" w:rsidRPr="00B13049" w:rsidRDefault="0066132B" w:rsidP="005701A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Pr>
                <w:rFonts w:eastAsia="標楷體" w:hint="eastAsia"/>
                <w:b/>
                <w:noProof/>
              </w:rPr>
              <w:t>動</w:t>
            </w:r>
            <w:r>
              <w:rPr>
                <w:rFonts w:eastAsia="標楷體"/>
                <w:b/>
                <w:noProof/>
              </w:rPr>
              <w:br/>
            </w:r>
            <w:r>
              <w:rPr>
                <w:rFonts w:eastAsia="標楷體" w:hint="eastAsia"/>
                <w:b/>
                <w:noProof/>
              </w:rPr>
              <w:t>手</w:t>
            </w:r>
            <w:r>
              <w:rPr>
                <w:rFonts w:eastAsia="標楷體"/>
                <w:b/>
                <w:noProof/>
              </w:rPr>
              <w:br/>
            </w:r>
            <w:r>
              <w:rPr>
                <w:rFonts w:eastAsia="標楷體" w:hint="eastAsia"/>
                <w:b/>
                <w:noProof/>
              </w:rPr>
              <w:t>蔵</w:t>
            </w:r>
            <w:r>
              <w:rPr>
                <w:rFonts w:eastAsia="標楷體"/>
                <w:b/>
                <w:noProof/>
              </w:rPr>
              <w:br/>
            </w:r>
            <w:r>
              <w:rPr>
                <w:rFonts w:eastAsia="標楷體" w:hint="eastAsia"/>
                <w:b/>
                <w:noProof/>
              </w:rPr>
              <w:t>寶</w:t>
            </w:r>
            <w:r>
              <w:rPr>
                <w:rFonts w:eastAsia="標楷體"/>
                <w:b/>
                <w:noProof/>
              </w:rPr>
              <w:br/>
            </w:r>
            <w:r>
              <w:rPr>
                <w:rFonts w:eastAsia="標楷體" w:hint="eastAsia"/>
                <w:b/>
                <w:noProof/>
              </w:rPr>
              <w:t>趣</w:t>
            </w:r>
          </w:p>
        </w:tc>
        <w:tc>
          <w:tcPr>
            <w:tcW w:w="646" w:type="dxa"/>
            <w:vMerge/>
            <w:vAlign w:val="center"/>
          </w:tcPr>
          <w:p w:rsidR="0066132B" w:rsidRPr="00B13049" w:rsidRDefault="0066132B" w:rsidP="0066132B">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66132B" w:rsidRPr="005E3A1D" w:rsidRDefault="0066132B" w:rsidP="0066132B">
            <w:pPr>
              <w:autoSpaceDE w:val="0"/>
              <w:autoSpaceDN w:val="0"/>
              <w:adjustRightInd w:val="0"/>
              <w:snapToGrid w:val="0"/>
              <w:jc w:val="both"/>
              <w:rPr>
                <w:rFonts w:ascii="標楷體" w:eastAsia="標楷體" w:hAnsi="標楷體" w:cs="標楷體i.."/>
                <w:kern w:val="0"/>
                <w:sz w:val="22"/>
              </w:rPr>
            </w:pPr>
            <w:r w:rsidRPr="005E3A1D">
              <w:rPr>
                <w:rFonts w:ascii="標楷體" w:eastAsia="標楷體" w:hAnsi="標楷體" w:cs="標楷體i.." w:hint="eastAsia"/>
                <w:kern w:val="0"/>
                <w:sz w:val="22"/>
              </w:rPr>
              <w:t>能完成</w:t>
            </w:r>
            <w:r>
              <w:rPr>
                <w:rFonts w:ascii="標楷體" w:eastAsia="標楷體" w:hAnsi="標楷體" w:cs="標楷體i.." w:hint="eastAsia"/>
                <w:kern w:val="0"/>
                <w:sz w:val="22"/>
              </w:rPr>
              <w:t>全部</w:t>
            </w:r>
            <w:r w:rsidRPr="005E3A1D">
              <w:rPr>
                <w:rFonts w:ascii="標楷體" w:eastAsia="標楷體" w:hAnsi="標楷體" w:cs="標楷體i.." w:hint="eastAsia"/>
                <w:kern w:val="0"/>
                <w:sz w:val="22"/>
              </w:rPr>
              <w:t>圖卡正反面</w:t>
            </w:r>
            <w:r>
              <w:rPr>
                <w:rFonts w:ascii="標楷體" w:eastAsia="標楷體" w:hAnsi="標楷體" w:cs="標楷體i.." w:hint="eastAsia"/>
                <w:kern w:val="0"/>
                <w:sz w:val="22"/>
              </w:rPr>
              <w:t>的設計</w:t>
            </w:r>
            <w:r w:rsidRPr="005E3A1D">
              <w:rPr>
                <w:rFonts w:ascii="標楷體" w:eastAsia="標楷體" w:hAnsi="標楷體" w:cs="標楷體i.." w:hint="eastAsia"/>
                <w:kern w:val="0"/>
                <w:sz w:val="22"/>
              </w:rPr>
              <w:t>。</w:t>
            </w:r>
          </w:p>
        </w:tc>
        <w:tc>
          <w:tcPr>
            <w:tcW w:w="1878" w:type="dxa"/>
            <w:vAlign w:val="center"/>
          </w:tcPr>
          <w:p w:rsidR="0066132B" w:rsidRPr="005E3A1D" w:rsidRDefault="0066132B" w:rsidP="0066132B">
            <w:pPr>
              <w:autoSpaceDE w:val="0"/>
              <w:autoSpaceDN w:val="0"/>
              <w:adjustRightInd w:val="0"/>
              <w:snapToGrid w:val="0"/>
              <w:jc w:val="both"/>
              <w:rPr>
                <w:rFonts w:ascii="標楷體" w:eastAsia="標楷體" w:hAnsi="標楷體" w:cs="標楷體i.."/>
                <w:kern w:val="0"/>
                <w:sz w:val="22"/>
              </w:rPr>
            </w:pPr>
            <w:r w:rsidRPr="005E3A1D">
              <w:rPr>
                <w:rFonts w:ascii="標楷體" w:eastAsia="標楷體" w:hAnsi="標楷體" w:cs="標楷體i.." w:hint="eastAsia"/>
                <w:kern w:val="0"/>
                <w:sz w:val="22"/>
              </w:rPr>
              <w:t>能完成</w:t>
            </w:r>
            <w:r>
              <w:rPr>
                <w:rFonts w:ascii="標楷體" w:eastAsia="標楷體" w:hAnsi="標楷體" w:cs="標楷體i.." w:hint="eastAsia"/>
                <w:kern w:val="0"/>
                <w:sz w:val="22"/>
              </w:rPr>
              <w:t>大部份</w:t>
            </w:r>
            <w:r w:rsidRPr="005E3A1D">
              <w:rPr>
                <w:rFonts w:ascii="標楷體" w:eastAsia="標楷體" w:hAnsi="標楷體" w:cs="標楷體i.." w:hint="eastAsia"/>
                <w:kern w:val="0"/>
                <w:sz w:val="22"/>
              </w:rPr>
              <w:t>圖卡的數字面</w:t>
            </w:r>
            <w:r>
              <w:rPr>
                <w:rFonts w:ascii="標楷體" w:eastAsia="標楷體" w:hAnsi="標楷體" w:cs="標楷體i.." w:hint="eastAsia"/>
                <w:kern w:val="0"/>
                <w:sz w:val="22"/>
              </w:rPr>
              <w:t>的設計。</w:t>
            </w:r>
          </w:p>
        </w:tc>
        <w:tc>
          <w:tcPr>
            <w:tcW w:w="1878" w:type="dxa"/>
            <w:vAlign w:val="center"/>
          </w:tcPr>
          <w:p w:rsidR="0066132B" w:rsidRPr="005E3A1D" w:rsidRDefault="0066132B" w:rsidP="0066132B">
            <w:pPr>
              <w:snapToGrid w:val="0"/>
              <w:rPr>
                <w:rFonts w:eastAsia="標楷體"/>
                <w:b/>
                <w:noProof/>
              </w:rPr>
            </w:pPr>
            <w:r w:rsidRPr="005E3A1D">
              <w:rPr>
                <w:rFonts w:ascii="標楷體" w:eastAsia="標楷體" w:hAnsi="標楷體" w:cs="標楷體i.." w:hint="eastAsia"/>
                <w:kern w:val="0"/>
                <w:sz w:val="22"/>
              </w:rPr>
              <w:t>能完成</w:t>
            </w:r>
            <w:r>
              <w:rPr>
                <w:rFonts w:ascii="標楷體" w:eastAsia="標楷體" w:hAnsi="標楷體" w:cs="標楷體i.." w:hint="eastAsia"/>
                <w:kern w:val="0"/>
                <w:sz w:val="22"/>
              </w:rPr>
              <w:t>一半的</w:t>
            </w:r>
            <w:r w:rsidRPr="005E3A1D">
              <w:rPr>
                <w:rFonts w:ascii="標楷體" w:eastAsia="標楷體" w:hAnsi="標楷體" w:cs="標楷體i.." w:hint="eastAsia"/>
                <w:kern w:val="0"/>
                <w:sz w:val="22"/>
              </w:rPr>
              <w:t>圖卡數字面</w:t>
            </w:r>
            <w:r>
              <w:rPr>
                <w:rFonts w:ascii="標楷體" w:eastAsia="標楷體" w:hAnsi="標楷體" w:cs="標楷體i.." w:hint="eastAsia"/>
                <w:kern w:val="0"/>
                <w:sz w:val="22"/>
              </w:rPr>
              <w:t>的設計。</w:t>
            </w:r>
          </w:p>
        </w:tc>
        <w:tc>
          <w:tcPr>
            <w:tcW w:w="1878" w:type="dxa"/>
            <w:vAlign w:val="center"/>
          </w:tcPr>
          <w:p w:rsidR="0066132B" w:rsidRPr="005E3A1D" w:rsidRDefault="0066132B" w:rsidP="0066132B">
            <w:pPr>
              <w:snapToGrid w:val="0"/>
              <w:rPr>
                <w:rFonts w:eastAsia="標楷體"/>
                <w:b/>
                <w:noProof/>
              </w:rPr>
            </w:pPr>
            <w:r w:rsidRPr="005E3A1D">
              <w:rPr>
                <w:rFonts w:ascii="標楷體" w:eastAsia="標楷體" w:hAnsi="標楷體" w:cs="標楷體i.." w:hint="eastAsia"/>
                <w:kern w:val="0"/>
                <w:sz w:val="22"/>
              </w:rPr>
              <w:t>能完成</w:t>
            </w:r>
            <w:r>
              <w:rPr>
                <w:rFonts w:ascii="標楷體" w:eastAsia="標楷體" w:hAnsi="標楷體" w:cs="標楷體i.." w:hint="eastAsia"/>
                <w:kern w:val="0"/>
                <w:sz w:val="22"/>
              </w:rPr>
              <w:t>小部份</w:t>
            </w:r>
            <w:r w:rsidRPr="005E3A1D">
              <w:rPr>
                <w:rFonts w:ascii="標楷體" w:eastAsia="標楷體" w:hAnsi="標楷體" w:cs="標楷體i.." w:hint="eastAsia"/>
                <w:kern w:val="0"/>
                <w:sz w:val="22"/>
              </w:rPr>
              <w:t>圖卡</w:t>
            </w:r>
            <w:r>
              <w:rPr>
                <w:rFonts w:ascii="標楷體" w:eastAsia="標楷體" w:hAnsi="標楷體" w:cs="標楷體i.." w:hint="eastAsia"/>
                <w:kern w:val="0"/>
                <w:sz w:val="22"/>
              </w:rPr>
              <w:t>數字面的設計</w:t>
            </w:r>
            <w:r w:rsidRPr="005E3A1D">
              <w:rPr>
                <w:rFonts w:ascii="標楷體" w:eastAsia="標楷體" w:hAnsi="標楷體" w:cs="標楷體i.." w:hint="eastAsia"/>
                <w:kern w:val="0"/>
                <w:sz w:val="22"/>
              </w:rPr>
              <w:t>。</w:t>
            </w:r>
          </w:p>
        </w:tc>
        <w:tc>
          <w:tcPr>
            <w:tcW w:w="1086" w:type="dxa"/>
            <w:vAlign w:val="center"/>
          </w:tcPr>
          <w:p w:rsidR="0066132B" w:rsidRPr="00B13049" w:rsidRDefault="0066132B" w:rsidP="0066132B">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66132B" w:rsidRPr="00B13049" w:rsidRDefault="0066132B" w:rsidP="0066132B">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66132B" w:rsidRPr="00B13049" w:rsidTr="00FA78C6">
        <w:trPr>
          <w:trHeight w:val="1832"/>
        </w:trPr>
        <w:tc>
          <w:tcPr>
            <w:tcW w:w="1292" w:type="dxa"/>
            <w:gridSpan w:val="2"/>
            <w:vAlign w:val="center"/>
          </w:tcPr>
          <w:p w:rsidR="0066132B" w:rsidRPr="00B13049" w:rsidRDefault="0066132B" w:rsidP="0066132B">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66132B" w:rsidRPr="00B13049" w:rsidRDefault="0066132B" w:rsidP="0066132B">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66132B" w:rsidRPr="00B13049" w:rsidRDefault="0066132B" w:rsidP="0066132B">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66132B" w:rsidRPr="00B13049" w:rsidRDefault="0066132B" w:rsidP="0066132B">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66132B" w:rsidRDefault="0066132B" w:rsidP="0066132B">
            <w:pPr>
              <w:pStyle w:val="a3"/>
              <w:adjustRightInd w:val="0"/>
              <w:snapToGrid w:val="0"/>
              <w:spacing w:line="240" w:lineRule="atLeast"/>
              <w:ind w:leftChars="-214" w:left="221" w:hangingChars="334" w:hanging="735"/>
              <w:rPr>
                <w:rFonts w:ascii="標楷體" w:eastAsia="標楷體" w:hAnsi="標楷體"/>
                <w:kern w:val="0"/>
                <w:sz w:val="22"/>
              </w:rPr>
            </w:pPr>
            <w:r w:rsidRPr="005E3A1D">
              <w:rPr>
                <w:rFonts w:ascii="標楷體" w:eastAsia="標楷體" w:hAnsi="標楷體" w:hint="eastAsia"/>
                <w:kern w:val="0"/>
                <w:sz w:val="22"/>
              </w:rPr>
              <w:t>圖卡</w:t>
            </w:r>
            <w:r>
              <w:rPr>
                <w:rFonts w:ascii="標楷體" w:eastAsia="標楷體" w:hAnsi="標楷體" w:hint="eastAsia"/>
                <w:kern w:val="0"/>
                <w:sz w:val="22"/>
              </w:rPr>
              <w:t>1.圖卡</w:t>
            </w:r>
            <w:r w:rsidRPr="005E3A1D">
              <w:rPr>
                <w:rFonts w:ascii="標楷體" w:eastAsia="標楷體" w:hAnsi="標楷體" w:hint="eastAsia"/>
                <w:kern w:val="0"/>
                <w:sz w:val="22"/>
              </w:rPr>
              <w:t>正反面</w:t>
            </w:r>
            <w:r>
              <w:rPr>
                <w:rFonts w:ascii="標楷體" w:eastAsia="標楷體" w:hAnsi="標楷體" w:hint="eastAsia"/>
                <w:kern w:val="0"/>
                <w:sz w:val="22"/>
              </w:rPr>
              <w:t>的設計</w:t>
            </w:r>
            <w:r w:rsidRPr="005E3A1D">
              <w:rPr>
                <w:rFonts w:ascii="標楷體" w:eastAsia="標楷體" w:hAnsi="標楷體" w:hint="eastAsia"/>
                <w:kern w:val="0"/>
                <w:sz w:val="22"/>
              </w:rPr>
              <w:t>完成</w:t>
            </w:r>
            <w:r>
              <w:rPr>
                <w:rFonts w:ascii="標楷體" w:eastAsia="標楷體" w:hAnsi="標楷體" w:hint="eastAsia"/>
                <w:kern w:val="0"/>
                <w:sz w:val="22"/>
              </w:rPr>
              <w:t>100%</w:t>
            </w:r>
            <w:r w:rsidRPr="005E3A1D">
              <w:rPr>
                <w:rFonts w:ascii="標楷體" w:eastAsia="標楷體" w:hAnsi="標楷體" w:hint="eastAsia"/>
                <w:kern w:val="0"/>
                <w:sz w:val="22"/>
              </w:rPr>
              <w:t>。</w:t>
            </w:r>
          </w:p>
          <w:p w:rsidR="0066132B" w:rsidRDefault="0066132B" w:rsidP="0066132B">
            <w:pPr>
              <w:pStyle w:val="a3"/>
              <w:adjustRightInd w:val="0"/>
              <w:snapToGrid w:val="0"/>
              <w:spacing w:line="240" w:lineRule="atLeast"/>
              <w:ind w:leftChars="-6" w:left="219" w:hangingChars="106" w:hanging="233"/>
              <w:rPr>
                <w:rFonts w:ascii="標楷體" w:eastAsia="標楷體" w:hAnsi="標楷體"/>
                <w:kern w:val="0"/>
                <w:sz w:val="22"/>
              </w:rPr>
            </w:pPr>
            <w:r>
              <w:rPr>
                <w:rFonts w:ascii="標楷體" w:eastAsia="標楷體" w:hAnsi="標楷體" w:hint="eastAsia"/>
                <w:kern w:val="0"/>
                <w:sz w:val="22"/>
              </w:rPr>
              <w:t>2.圖像有創意</w:t>
            </w:r>
          </w:p>
          <w:p w:rsidR="0066132B" w:rsidRPr="005E3A1D" w:rsidRDefault="0066132B" w:rsidP="0066132B">
            <w:pPr>
              <w:pStyle w:val="a3"/>
              <w:adjustRightInd w:val="0"/>
              <w:snapToGrid w:val="0"/>
              <w:spacing w:line="240" w:lineRule="atLeast"/>
              <w:ind w:leftChars="-6" w:left="219" w:hangingChars="106" w:hanging="233"/>
              <w:rPr>
                <w:rFonts w:ascii="標楷體" w:eastAsia="標楷體" w:hAnsi="標楷體"/>
                <w:kern w:val="0"/>
                <w:sz w:val="22"/>
              </w:rPr>
            </w:pPr>
            <w:r>
              <w:rPr>
                <w:rFonts w:ascii="標楷體" w:eastAsia="標楷體" w:hAnsi="標楷體" w:hint="eastAsia"/>
                <w:kern w:val="0"/>
                <w:sz w:val="22"/>
              </w:rPr>
              <w:t>3.</w:t>
            </w:r>
            <w:r w:rsidRPr="005E3A1D">
              <w:rPr>
                <w:rFonts w:ascii="標楷體" w:eastAsia="標楷體" w:hAnsi="標楷體" w:hint="eastAsia"/>
                <w:kern w:val="0"/>
                <w:sz w:val="22"/>
              </w:rPr>
              <w:t>能與同學進行良性溝通與合作。</w:t>
            </w:r>
          </w:p>
        </w:tc>
        <w:tc>
          <w:tcPr>
            <w:tcW w:w="1878" w:type="dxa"/>
            <w:vAlign w:val="center"/>
          </w:tcPr>
          <w:p w:rsidR="0066132B" w:rsidRDefault="0066132B" w:rsidP="0066132B">
            <w:pPr>
              <w:pStyle w:val="a3"/>
              <w:adjustRightInd w:val="0"/>
              <w:snapToGrid w:val="0"/>
              <w:spacing w:line="240" w:lineRule="atLeast"/>
              <w:ind w:leftChars="-214" w:left="221" w:hangingChars="334" w:hanging="735"/>
              <w:rPr>
                <w:rFonts w:ascii="標楷體" w:eastAsia="標楷體" w:hAnsi="標楷體"/>
                <w:kern w:val="0"/>
                <w:sz w:val="22"/>
              </w:rPr>
            </w:pPr>
            <w:r w:rsidRPr="005E3A1D">
              <w:rPr>
                <w:rFonts w:ascii="標楷體" w:eastAsia="標楷體" w:hAnsi="標楷體" w:hint="eastAsia"/>
                <w:kern w:val="0"/>
                <w:sz w:val="22"/>
              </w:rPr>
              <w:t>圖卡</w:t>
            </w:r>
            <w:r>
              <w:rPr>
                <w:rFonts w:ascii="標楷體" w:eastAsia="標楷體" w:hAnsi="標楷體" w:hint="eastAsia"/>
                <w:kern w:val="0"/>
                <w:sz w:val="22"/>
              </w:rPr>
              <w:t>1.圖卡</w:t>
            </w:r>
            <w:r w:rsidRPr="005E3A1D">
              <w:rPr>
                <w:rFonts w:ascii="標楷體" w:eastAsia="標楷體" w:hAnsi="標楷體" w:hint="eastAsia"/>
                <w:kern w:val="0"/>
                <w:sz w:val="22"/>
              </w:rPr>
              <w:t>正反面</w:t>
            </w:r>
            <w:r>
              <w:rPr>
                <w:rFonts w:ascii="標楷體" w:eastAsia="標楷體" w:hAnsi="標楷體" w:hint="eastAsia"/>
                <w:kern w:val="0"/>
                <w:sz w:val="22"/>
              </w:rPr>
              <w:t>的設計</w:t>
            </w:r>
            <w:r w:rsidRPr="005E3A1D">
              <w:rPr>
                <w:rFonts w:ascii="標楷體" w:eastAsia="標楷體" w:hAnsi="標楷體" w:hint="eastAsia"/>
                <w:kern w:val="0"/>
                <w:sz w:val="22"/>
              </w:rPr>
              <w:t>完成</w:t>
            </w:r>
            <w:r>
              <w:rPr>
                <w:rFonts w:ascii="標楷體" w:eastAsia="標楷體" w:hAnsi="標楷體" w:hint="eastAsia"/>
                <w:kern w:val="0"/>
                <w:sz w:val="22"/>
              </w:rPr>
              <w:t>75%</w:t>
            </w:r>
            <w:r w:rsidRPr="005E3A1D">
              <w:rPr>
                <w:rFonts w:ascii="標楷體" w:eastAsia="標楷體" w:hAnsi="標楷體" w:hint="eastAsia"/>
                <w:kern w:val="0"/>
                <w:sz w:val="22"/>
              </w:rPr>
              <w:t>。</w:t>
            </w:r>
          </w:p>
          <w:p w:rsidR="0066132B" w:rsidRDefault="0066132B" w:rsidP="0066132B">
            <w:pPr>
              <w:pStyle w:val="a3"/>
              <w:adjustRightInd w:val="0"/>
              <w:snapToGrid w:val="0"/>
              <w:spacing w:line="240" w:lineRule="atLeast"/>
              <w:ind w:leftChars="-6" w:left="219" w:hangingChars="106" w:hanging="233"/>
              <w:rPr>
                <w:rFonts w:ascii="標楷體" w:eastAsia="標楷體" w:hAnsi="標楷體"/>
                <w:kern w:val="0"/>
                <w:sz w:val="22"/>
              </w:rPr>
            </w:pPr>
            <w:r>
              <w:rPr>
                <w:rFonts w:ascii="標楷體" w:eastAsia="標楷體" w:hAnsi="標楷體" w:hint="eastAsia"/>
                <w:kern w:val="0"/>
                <w:sz w:val="22"/>
              </w:rPr>
              <w:t>2.有圖像感</w:t>
            </w:r>
          </w:p>
          <w:p w:rsidR="0066132B" w:rsidRPr="00264740" w:rsidRDefault="0066132B" w:rsidP="0066132B">
            <w:pPr>
              <w:adjustRightInd w:val="0"/>
              <w:snapToGrid w:val="0"/>
              <w:spacing w:line="240" w:lineRule="atLeast"/>
              <w:ind w:left="220" w:hangingChars="100" w:hanging="220"/>
              <w:rPr>
                <w:rFonts w:ascii="標楷體" w:eastAsia="標楷體" w:hAnsi="標楷體"/>
                <w:kern w:val="0"/>
                <w:sz w:val="22"/>
              </w:rPr>
            </w:pPr>
            <w:r>
              <w:rPr>
                <w:rFonts w:ascii="標楷體" w:eastAsia="標楷體" w:hAnsi="標楷體" w:hint="eastAsia"/>
                <w:kern w:val="0"/>
                <w:sz w:val="22"/>
              </w:rPr>
              <w:t>3.</w:t>
            </w:r>
            <w:r w:rsidRPr="005E3A1D">
              <w:rPr>
                <w:rFonts w:ascii="標楷體" w:eastAsia="標楷體" w:hAnsi="標楷體" w:hint="eastAsia"/>
                <w:kern w:val="0"/>
                <w:sz w:val="22"/>
              </w:rPr>
              <w:t>能與同學進行溝通與合作。</w:t>
            </w:r>
          </w:p>
        </w:tc>
        <w:tc>
          <w:tcPr>
            <w:tcW w:w="1878" w:type="dxa"/>
            <w:vAlign w:val="center"/>
          </w:tcPr>
          <w:p w:rsidR="0066132B" w:rsidRDefault="0066132B" w:rsidP="0066132B">
            <w:pPr>
              <w:pStyle w:val="a3"/>
              <w:adjustRightInd w:val="0"/>
              <w:snapToGrid w:val="0"/>
              <w:spacing w:line="240" w:lineRule="atLeast"/>
              <w:ind w:leftChars="-214" w:left="221" w:hangingChars="334" w:hanging="735"/>
              <w:rPr>
                <w:rFonts w:ascii="標楷體" w:eastAsia="標楷體" w:hAnsi="標楷體"/>
                <w:kern w:val="0"/>
                <w:sz w:val="22"/>
              </w:rPr>
            </w:pPr>
            <w:r w:rsidRPr="005E3A1D">
              <w:rPr>
                <w:rFonts w:ascii="標楷體" w:eastAsia="標楷體" w:hAnsi="標楷體" w:hint="eastAsia"/>
                <w:kern w:val="0"/>
                <w:sz w:val="22"/>
              </w:rPr>
              <w:t>圖卡</w:t>
            </w:r>
            <w:r>
              <w:rPr>
                <w:rFonts w:ascii="標楷體" w:eastAsia="標楷體" w:hAnsi="標楷體" w:hint="eastAsia"/>
                <w:kern w:val="0"/>
                <w:sz w:val="22"/>
              </w:rPr>
              <w:t>1.圖卡</w:t>
            </w:r>
            <w:r w:rsidRPr="005E3A1D">
              <w:rPr>
                <w:rFonts w:ascii="標楷體" w:eastAsia="標楷體" w:hAnsi="標楷體" w:hint="eastAsia"/>
                <w:kern w:val="0"/>
                <w:sz w:val="22"/>
              </w:rPr>
              <w:t>正反面</w:t>
            </w:r>
            <w:r>
              <w:rPr>
                <w:rFonts w:ascii="標楷體" w:eastAsia="標楷體" w:hAnsi="標楷體" w:hint="eastAsia"/>
                <w:kern w:val="0"/>
                <w:sz w:val="22"/>
              </w:rPr>
              <w:t>的設計</w:t>
            </w:r>
            <w:r w:rsidRPr="005E3A1D">
              <w:rPr>
                <w:rFonts w:ascii="標楷體" w:eastAsia="標楷體" w:hAnsi="標楷體" w:hint="eastAsia"/>
                <w:kern w:val="0"/>
                <w:sz w:val="22"/>
              </w:rPr>
              <w:t>完成</w:t>
            </w:r>
            <w:r>
              <w:rPr>
                <w:rFonts w:ascii="標楷體" w:eastAsia="標楷體" w:hAnsi="標楷體" w:hint="eastAsia"/>
                <w:kern w:val="0"/>
                <w:sz w:val="22"/>
              </w:rPr>
              <w:t>50%</w:t>
            </w:r>
            <w:r w:rsidRPr="005E3A1D">
              <w:rPr>
                <w:rFonts w:ascii="標楷體" w:eastAsia="標楷體" w:hAnsi="標楷體" w:hint="eastAsia"/>
                <w:kern w:val="0"/>
                <w:sz w:val="22"/>
              </w:rPr>
              <w:t>。</w:t>
            </w:r>
          </w:p>
          <w:p w:rsidR="0066132B" w:rsidRDefault="0066132B" w:rsidP="0066132B">
            <w:pPr>
              <w:pStyle w:val="a3"/>
              <w:adjustRightInd w:val="0"/>
              <w:snapToGrid w:val="0"/>
              <w:spacing w:line="240" w:lineRule="atLeast"/>
              <w:ind w:leftChars="-6" w:left="219" w:hangingChars="106" w:hanging="233"/>
              <w:rPr>
                <w:rFonts w:ascii="標楷體" w:eastAsia="標楷體" w:hAnsi="標楷體"/>
                <w:kern w:val="0"/>
                <w:sz w:val="22"/>
              </w:rPr>
            </w:pPr>
            <w:r>
              <w:rPr>
                <w:rFonts w:ascii="標楷體" w:eastAsia="標楷體" w:hAnsi="標楷體" w:hint="eastAsia"/>
                <w:kern w:val="0"/>
                <w:sz w:val="22"/>
              </w:rPr>
              <w:t>2.有線條</w:t>
            </w:r>
          </w:p>
          <w:p w:rsidR="0066132B" w:rsidRPr="00264740" w:rsidRDefault="0066132B" w:rsidP="0066132B">
            <w:pPr>
              <w:adjustRightInd w:val="0"/>
              <w:snapToGrid w:val="0"/>
              <w:spacing w:line="240" w:lineRule="atLeast"/>
              <w:ind w:left="220" w:hangingChars="100" w:hanging="220"/>
              <w:rPr>
                <w:rFonts w:ascii="標楷體" w:eastAsia="標楷體" w:hAnsi="標楷體"/>
                <w:kern w:val="0"/>
                <w:sz w:val="22"/>
              </w:rPr>
            </w:pPr>
            <w:r>
              <w:rPr>
                <w:rFonts w:ascii="標楷體" w:eastAsia="標楷體" w:hAnsi="標楷體" w:hint="eastAsia"/>
                <w:kern w:val="0"/>
                <w:sz w:val="22"/>
              </w:rPr>
              <w:t>3.</w:t>
            </w:r>
            <w:r w:rsidRPr="005E3A1D">
              <w:rPr>
                <w:rFonts w:ascii="標楷體" w:eastAsia="標楷體" w:hAnsi="標楷體" w:hint="eastAsia"/>
                <w:kern w:val="0"/>
                <w:sz w:val="22"/>
              </w:rPr>
              <w:t>能與同學進行</w:t>
            </w:r>
            <w:r>
              <w:rPr>
                <w:rFonts w:ascii="標楷體" w:eastAsia="標楷體" w:hAnsi="標楷體" w:hint="eastAsia"/>
                <w:kern w:val="0"/>
                <w:sz w:val="22"/>
              </w:rPr>
              <w:t>部份</w:t>
            </w:r>
            <w:r w:rsidRPr="005E3A1D">
              <w:rPr>
                <w:rFonts w:ascii="標楷體" w:eastAsia="標楷體" w:hAnsi="標楷體" w:hint="eastAsia"/>
                <w:kern w:val="0"/>
                <w:sz w:val="22"/>
              </w:rPr>
              <w:t>溝通與合作。</w:t>
            </w:r>
          </w:p>
        </w:tc>
        <w:tc>
          <w:tcPr>
            <w:tcW w:w="1878" w:type="dxa"/>
            <w:vAlign w:val="center"/>
          </w:tcPr>
          <w:p w:rsidR="0066132B" w:rsidRDefault="0066132B" w:rsidP="0066132B">
            <w:pPr>
              <w:pStyle w:val="a3"/>
              <w:adjustRightInd w:val="0"/>
              <w:snapToGrid w:val="0"/>
              <w:spacing w:line="240" w:lineRule="atLeast"/>
              <w:ind w:leftChars="-214" w:left="221" w:hangingChars="334" w:hanging="735"/>
              <w:rPr>
                <w:rFonts w:ascii="標楷體" w:eastAsia="標楷體" w:hAnsi="標楷體"/>
                <w:kern w:val="0"/>
                <w:sz w:val="22"/>
              </w:rPr>
            </w:pPr>
            <w:r w:rsidRPr="005E3A1D">
              <w:rPr>
                <w:rFonts w:ascii="標楷體" w:eastAsia="標楷體" w:hAnsi="標楷體" w:hint="eastAsia"/>
                <w:kern w:val="0"/>
                <w:sz w:val="22"/>
              </w:rPr>
              <w:t>圖卡</w:t>
            </w:r>
            <w:r>
              <w:rPr>
                <w:rFonts w:ascii="標楷體" w:eastAsia="標楷體" w:hAnsi="標楷體" w:hint="eastAsia"/>
                <w:kern w:val="0"/>
                <w:sz w:val="22"/>
              </w:rPr>
              <w:t>1.圖卡</w:t>
            </w:r>
            <w:r w:rsidRPr="005E3A1D">
              <w:rPr>
                <w:rFonts w:ascii="標楷體" w:eastAsia="標楷體" w:hAnsi="標楷體" w:hint="eastAsia"/>
                <w:kern w:val="0"/>
                <w:sz w:val="22"/>
              </w:rPr>
              <w:t>正反面</w:t>
            </w:r>
            <w:r>
              <w:rPr>
                <w:rFonts w:ascii="標楷體" w:eastAsia="標楷體" w:hAnsi="標楷體" w:hint="eastAsia"/>
                <w:kern w:val="0"/>
                <w:sz w:val="22"/>
              </w:rPr>
              <w:t>的設計</w:t>
            </w:r>
            <w:r w:rsidRPr="005E3A1D">
              <w:rPr>
                <w:rFonts w:ascii="標楷體" w:eastAsia="標楷體" w:hAnsi="標楷體" w:hint="eastAsia"/>
                <w:kern w:val="0"/>
                <w:sz w:val="22"/>
              </w:rPr>
              <w:t>完成</w:t>
            </w:r>
            <w:r>
              <w:rPr>
                <w:rFonts w:ascii="標楷體" w:eastAsia="標楷體" w:hAnsi="標楷體" w:hint="eastAsia"/>
                <w:kern w:val="0"/>
                <w:sz w:val="22"/>
              </w:rPr>
              <w:t>25%</w:t>
            </w:r>
            <w:r w:rsidRPr="005E3A1D">
              <w:rPr>
                <w:rFonts w:ascii="標楷體" w:eastAsia="標楷體" w:hAnsi="標楷體" w:hint="eastAsia"/>
                <w:kern w:val="0"/>
                <w:sz w:val="22"/>
              </w:rPr>
              <w:t>。</w:t>
            </w:r>
          </w:p>
          <w:p w:rsidR="0066132B" w:rsidRDefault="0066132B" w:rsidP="0066132B">
            <w:pPr>
              <w:pStyle w:val="a3"/>
              <w:adjustRightInd w:val="0"/>
              <w:snapToGrid w:val="0"/>
              <w:spacing w:line="240" w:lineRule="atLeast"/>
              <w:ind w:leftChars="-6" w:left="219" w:hangingChars="106" w:hanging="233"/>
              <w:rPr>
                <w:rFonts w:ascii="標楷體" w:eastAsia="標楷體" w:hAnsi="標楷體"/>
                <w:kern w:val="0"/>
                <w:sz w:val="22"/>
              </w:rPr>
            </w:pPr>
            <w:r>
              <w:rPr>
                <w:rFonts w:ascii="標楷體" w:eastAsia="標楷體" w:hAnsi="標楷體" w:hint="eastAsia"/>
                <w:kern w:val="0"/>
                <w:sz w:val="22"/>
              </w:rPr>
              <w:t>2.有數字</w:t>
            </w:r>
          </w:p>
          <w:p w:rsidR="0066132B" w:rsidRPr="00264740" w:rsidRDefault="0066132B" w:rsidP="0066132B">
            <w:pPr>
              <w:adjustRightInd w:val="0"/>
              <w:snapToGrid w:val="0"/>
              <w:spacing w:line="240" w:lineRule="atLeast"/>
              <w:ind w:left="220" w:hangingChars="100" w:hanging="220"/>
              <w:rPr>
                <w:rFonts w:ascii="標楷體" w:eastAsia="標楷體" w:hAnsi="標楷體"/>
                <w:kern w:val="0"/>
                <w:sz w:val="22"/>
              </w:rPr>
            </w:pPr>
            <w:r w:rsidRPr="00264740">
              <w:rPr>
                <w:rFonts w:ascii="標楷體" w:eastAsia="標楷體" w:hAnsi="標楷體" w:hint="eastAsia"/>
                <w:kern w:val="0"/>
                <w:sz w:val="22"/>
              </w:rPr>
              <w:t>3.能與同學進行</w:t>
            </w:r>
            <w:r>
              <w:rPr>
                <w:rFonts w:ascii="標楷體" w:eastAsia="標楷體" w:hAnsi="標楷體" w:hint="eastAsia"/>
                <w:kern w:val="0"/>
                <w:sz w:val="22"/>
              </w:rPr>
              <w:t>一點點</w:t>
            </w:r>
            <w:r w:rsidRPr="00264740">
              <w:rPr>
                <w:rFonts w:ascii="標楷體" w:eastAsia="標楷體" w:hAnsi="標楷體" w:hint="eastAsia"/>
                <w:kern w:val="0"/>
                <w:sz w:val="22"/>
              </w:rPr>
              <w:t>溝通與合作。</w:t>
            </w:r>
          </w:p>
        </w:tc>
        <w:tc>
          <w:tcPr>
            <w:tcW w:w="1086" w:type="dxa"/>
            <w:vAlign w:val="center"/>
          </w:tcPr>
          <w:p w:rsidR="0066132B" w:rsidRPr="00B13049" w:rsidRDefault="0066132B" w:rsidP="0066132B">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66132B" w:rsidRPr="00B13049" w:rsidRDefault="0066132B" w:rsidP="0066132B">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66132B" w:rsidRPr="00B13049" w:rsidTr="00D57701">
        <w:trPr>
          <w:trHeight w:val="1269"/>
        </w:trPr>
        <w:tc>
          <w:tcPr>
            <w:tcW w:w="1292" w:type="dxa"/>
            <w:gridSpan w:val="2"/>
          </w:tcPr>
          <w:p w:rsidR="0066132B" w:rsidRPr="00B13049" w:rsidRDefault="0066132B" w:rsidP="0066132B">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66132B" w:rsidRPr="00B13049" w:rsidRDefault="0066132B" w:rsidP="0066132B">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66132B" w:rsidRPr="00B13049" w:rsidRDefault="0066132B" w:rsidP="0066132B">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66132B" w:rsidRPr="00B13049" w:rsidRDefault="0066132B" w:rsidP="0066132B">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vAlign w:val="center"/>
          </w:tcPr>
          <w:p w:rsidR="0066132B" w:rsidRDefault="0066132B" w:rsidP="00D57701">
            <w:pPr>
              <w:pStyle w:val="a3"/>
              <w:numPr>
                <w:ilvl w:val="0"/>
                <w:numId w:val="10"/>
              </w:numPr>
              <w:snapToGrid w:val="0"/>
              <w:ind w:leftChars="0" w:left="482" w:hanging="482"/>
              <w:jc w:val="both"/>
              <w:rPr>
                <w:rFonts w:ascii="標楷體" w:eastAsia="標楷體" w:hAnsi="標楷體" w:cs="標楷體i.."/>
                <w:kern w:val="0"/>
                <w:szCs w:val="24"/>
              </w:rPr>
            </w:pPr>
            <w:r w:rsidRPr="005E3A1D">
              <w:rPr>
                <w:rFonts w:ascii="標楷體" w:eastAsia="標楷體" w:hAnsi="標楷體" w:cs="標楷體i.." w:hint="eastAsia"/>
                <w:kern w:val="0"/>
                <w:szCs w:val="24"/>
              </w:rPr>
              <w:t>實作</w:t>
            </w:r>
          </w:p>
          <w:p w:rsidR="0066132B" w:rsidRDefault="0066132B" w:rsidP="00D57701">
            <w:pPr>
              <w:pStyle w:val="a3"/>
              <w:numPr>
                <w:ilvl w:val="0"/>
                <w:numId w:val="10"/>
              </w:numPr>
              <w:snapToGrid w:val="0"/>
              <w:ind w:leftChars="0" w:left="482" w:hanging="482"/>
              <w:jc w:val="both"/>
              <w:rPr>
                <w:rFonts w:ascii="標楷體" w:eastAsia="標楷體" w:hAnsi="標楷體" w:cs="標楷體i.."/>
                <w:kern w:val="0"/>
                <w:szCs w:val="24"/>
              </w:rPr>
            </w:pPr>
            <w:r>
              <w:rPr>
                <w:rFonts w:ascii="標楷體" w:eastAsia="標楷體" w:hAnsi="標楷體" w:cs="標楷體i.." w:hint="eastAsia"/>
                <w:kern w:val="0"/>
                <w:szCs w:val="24"/>
              </w:rPr>
              <w:t>圖卡</w:t>
            </w:r>
          </w:p>
          <w:p w:rsidR="0066132B" w:rsidRPr="0066132B" w:rsidRDefault="0066132B" w:rsidP="00D57701">
            <w:pPr>
              <w:pStyle w:val="a3"/>
              <w:numPr>
                <w:ilvl w:val="0"/>
                <w:numId w:val="10"/>
              </w:numPr>
              <w:snapToGrid w:val="0"/>
              <w:ind w:leftChars="0" w:left="482" w:hanging="482"/>
              <w:jc w:val="both"/>
              <w:rPr>
                <w:rFonts w:ascii="標楷體" w:eastAsia="標楷體" w:hAnsi="標楷體" w:cs="標楷體i.."/>
                <w:kern w:val="0"/>
                <w:szCs w:val="24"/>
              </w:rPr>
            </w:pPr>
            <w:r w:rsidRPr="0066132B">
              <w:rPr>
                <w:rFonts w:ascii="標楷體" w:eastAsia="標楷體" w:hAnsi="標楷體" w:cs="標楷體i.." w:hint="eastAsia"/>
                <w:kern w:val="0"/>
                <w:szCs w:val="24"/>
              </w:rPr>
              <w:t>同儕互評</w:t>
            </w:r>
          </w:p>
        </w:tc>
      </w:tr>
      <w:tr w:rsidR="0066132B" w:rsidRPr="00B13049" w:rsidTr="00FA78C6">
        <w:trPr>
          <w:trHeight w:val="1372"/>
        </w:trPr>
        <w:tc>
          <w:tcPr>
            <w:tcW w:w="1292" w:type="dxa"/>
            <w:gridSpan w:val="2"/>
            <w:vAlign w:val="center"/>
          </w:tcPr>
          <w:p w:rsidR="0066132B" w:rsidRPr="00B13049" w:rsidRDefault="0066132B" w:rsidP="0066132B">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lastRenderedPageBreak/>
              <w:t>分數</w:t>
            </w:r>
          </w:p>
          <w:p w:rsidR="0066132B" w:rsidRPr="00B13049" w:rsidRDefault="0066132B" w:rsidP="0066132B">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66132B" w:rsidRPr="00B13049" w:rsidRDefault="0066132B" w:rsidP="0066132B">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66132B" w:rsidRPr="00B13049" w:rsidRDefault="0066132B" w:rsidP="0066132B">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66132B" w:rsidRPr="00B13049" w:rsidRDefault="0066132B" w:rsidP="0066132B">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66132B" w:rsidRPr="00B13049" w:rsidRDefault="0066132B" w:rsidP="0066132B">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66132B" w:rsidRPr="00B13049" w:rsidRDefault="0066132B" w:rsidP="0066132B">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B13049" w:rsidRPr="00B13049" w:rsidRDefault="00B13049" w:rsidP="00B13049">
      <w:pPr>
        <w:tabs>
          <w:tab w:val="left" w:pos="709"/>
          <w:tab w:val="left" w:pos="851"/>
        </w:tabs>
        <w:adjustRightInd w:val="0"/>
        <w:snapToGrid w:val="0"/>
        <w:spacing w:before="100" w:beforeAutospacing="1" w:after="100" w:afterAutospacing="1" w:line="240" w:lineRule="atLeast"/>
        <w:ind w:left="227" w:right="57" w:hanging="170"/>
        <w:rPr>
          <w:rFonts w:ascii="Times New Roman" w:eastAsia="標楷體" w:hAnsi="Times New Roman" w:cs="細明體"/>
          <w:b/>
          <w:szCs w:val="24"/>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D57701" w:rsidRPr="00B13049" w:rsidTr="00E22FDF">
        <w:trPr>
          <w:trHeight w:val="834"/>
        </w:trPr>
        <w:tc>
          <w:tcPr>
            <w:tcW w:w="1292" w:type="dxa"/>
            <w:gridSpan w:val="2"/>
            <w:vAlign w:val="center"/>
          </w:tcPr>
          <w:p w:rsidR="00D57701" w:rsidRPr="00B13049" w:rsidRDefault="00D57701" w:rsidP="00E22FDF">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D57701" w:rsidRPr="00B13049" w:rsidRDefault="00D57701" w:rsidP="00E22FDF">
            <w:pPr>
              <w:widowControl/>
              <w:autoSpaceDN w:val="0"/>
              <w:snapToGrid w:val="0"/>
              <w:textAlignment w:val="baseline"/>
              <w:rPr>
                <w:rFonts w:ascii="Times New Roman" w:eastAsia="標楷體" w:hAnsi="Times New Roman" w:cs="Times New Roman"/>
                <w:b/>
                <w:noProof/>
                <w:kern w:val="3"/>
                <w:szCs w:val="24"/>
              </w:rPr>
            </w:pPr>
            <w:r w:rsidRPr="005E3A1D">
              <w:rPr>
                <w:rFonts w:eastAsia="標楷體" w:hint="eastAsia"/>
                <w:b/>
                <w:noProof/>
              </w:rPr>
              <w:t>能夠</w:t>
            </w:r>
            <w:r>
              <w:rPr>
                <w:rFonts w:eastAsia="標楷體" w:hint="eastAsia"/>
                <w:b/>
                <w:noProof/>
              </w:rPr>
              <w:t>與組員</w:t>
            </w:r>
            <w:r w:rsidRPr="005E3A1D">
              <w:rPr>
                <w:rFonts w:eastAsia="標楷體" w:hint="eastAsia"/>
                <w:b/>
                <w:noProof/>
              </w:rPr>
              <w:t>熟練四則運算</w:t>
            </w:r>
            <w:r>
              <w:rPr>
                <w:rFonts w:eastAsia="標楷體" w:hint="eastAsia"/>
                <w:b/>
                <w:noProof/>
              </w:rPr>
              <w:t>的進行遊戲</w:t>
            </w:r>
            <w:r w:rsidRPr="005E3A1D">
              <w:rPr>
                <w:rFonts w:eastAsia="標楷體" w:hint="eastAsia"/>
                <w:b/>
                <w:noProof/>
              </w:rPr>
              <w:t>。</w:t>
            </w:r>
          </w:p>
        </w:tc>
      </w:tr>
      <w:tr w:rsidR="00D57701" w:rsidRPr="00B13049" w:rsidTr="00E22FDF">
        <w:trPr>
          <w:trHeight w:val="286"/>
        </w:trPr>
        <w:tc>
          <w:tcPr>
            <w:tcW w:w="9889" w:type="dxa"/>
            <w:gridSpan w:val="7"/>
            <w:vAlign w:val="center"/>
          </w:tcPr>
          <w:p w:rsidR="00D57701" w:rsidRPr="00B13049" w:rsidRDefault="00D57701" w:rsidP="00E22FDF">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D57701" w:rsidRPr="00B13049" w:rsidTr="00E22FDF">
        <w:trPr>
          <w:trHeight w:val="992"/>
        </w:trPr>
        <w:tc>
          <w:tcPr>
            <w:tcW w:w="646" w:type="dxa"/>
          </w:tcPr>
          <w:p w:rsidR="00D57701" w:rsidRPr="00B13049" w:rsidRDefault="00D57701" w:rsidP="005701A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D57701" w:rsidRPr="00B13049" w:rsidRDefault="00D57701" w:rsidP="005701A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D57701" w:rsidRPr="00B13049" w:rsidRDefault="00D57701" w:rsidP="00E22FDF">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D57701" w:rsidRPr="00B13049" w:rsidRDefault="00D57701" w:rsidP="00E22FDF">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D57701" w:rsidRPr="00B13049" w:rsidRDefault="00D57701" w:rsidP="00E22FDF">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D57701" w:rsidRPr="00B13049" w:rsidRDefault="00D57701" w:rsidP="00E22FDF">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D57701" w:rsidRPr="00B13049" w:rsidRDefault="00D57701" w:rsidP="00E22FDF">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D57701" w:rsidRPr="00B13049" w:rsidRDefault="00D57701" w:rsidP="00E22FDF">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D57701" w:rsidRPr="00B13049" w:rsidRDefault="00D57701" w:rsidP="00E22FDF">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D57701" w:rsidRPr="00B13049" w:rsidRDefault="00D57701" w:rsidP="00E22FDF">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D57701" w:rsidRPr="00B13049" w:rsidRDefault="00D57701" w:rsidP="00E22FDF">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D57701" w:rsidRPr="00B13049" w:rsidRDefault="00D57701" w:rsidP="00E22FDF">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D57701" w:rsidRPr="00B13049" w:rsidRDefault="00D57701" w:rsidP="00E22FDF">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D57701" w:rsidRPr="00B13049" w:rsidTr="00E22FDF">
        <w:trPr>
          <w:trHeight w:val="1652"/>
        </w:trPr>
        <w:tc>
          <w:tcPr>
            <w:tcW w:w="646" w:type="dxa"/>
            <w:vAlign w:val="center"/>
          </w:tcPr>
          <w:p w:rsidR="00D57701" w:rsidRDefault="005701A9" w:rsidP="005701A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Pr>
                <w:rFonts w:ascii="Times New Roman" w:eastAsia="標楷體" w:hAnsi="Times New Roman" w:cs="Times New Roman" w:hint="eastAsia"/>
                <w:b/>
                <w:noProof/>
                <w:kern w:val="3"/>
                <w:szCs w:val="24"/>
              </w:rPr>
              <w:t>奪</w:t>
            </w:r>
          </w:p>
          <w:p w:rsidR="005701A9" w:rsidRDefault="005701A9" w:rsidP="005701A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Pr>
                <w:rFonts w:ascii="Times New Roman" w:eastAsia="標楷體" w:hAnsi="Times New Roman" w:cs="Times New Roman" w:hint="eastAsia"/>
                <w:b/>
                <w:noProof/>
                <w:kern w:val="3"/>
                <w:szCs w:val="24"/>
              </w:rPr>
              <w:t>寶</w:t>
            </w:r>
          </w:p>
          <w:p w:rsidR="005701A9" w:rsidRDefault="005701A9" w:rsidP="005701A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Pr>
                <w:rFonts w:ascii="Times New Roman" w:eastAsia="標楷體" w:hAnsi="Times New Roman" w:cs="Times New Roman" w:hint="eastAsia"/>
                <w:b/>
                <w:noProof/>
                <w:kern w:val="3"/>
                <w:szCs w:val="24"/>
              </w:rPr>
              <w:t>大</w:t>
            </w:r>
          </w:p>
          <w:p w:rsidR="005701A9" w:rsidRDefault="005701A9" w:rsidP="005701A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Pr>
                <w:rFonts w:ascii="Times New Roman" w:eastAsia="標楷體" w:hAnsi="Times New Roman" w:cs="Times New Roman" w:hint="eastAsia"/>
                <w:b/>
                <w:noProof/>
                <w:kern w:val="3"/>
                <w:szCs w:val="24"/>
              </w:rPr>
              <w:t>作</w:t>
            </w:r>
          </w:p>
          <w:p w:rsidR="005701A9" w:rsidRPr="00B13049" w:rsidRDefault="005701A9" w:rsidP="005701A9">
            <w:pPr>
              <w:widowControl/>
              <w:autoSpaceDN w:val="0"/>
              <w:adjustRightInd w:val="0"/>
              <w:snapToGrid w:val="0"/>
              <w:spacing w:line="240" w:lineRule="atLeast"/>
              <w:jc w:val="center"/>
              <w:textAlignment w:val="baseline"/>
              <w:rPr>
                <w:rFonts w:ascii="Times New Roman" w:eastAsia="標楷體" w:hAnsi="Times New Roman" w:cs="Times New Roman" w:hint="eastAsia"/>
                <w:b/>
                <w:noProof/>
                <w:kern w:val="3"/>
                <w:szCs w:val="24"/>
              </w:rPr>
            </w:pPr>
            <w:r>
              <w:rPr>
                <w:rFonts w:ascii="Times New Roman" w:eastAsia="標楷體" w:hAnsi="Times New Roman" w:cs="Times New Roman" w:hint="eastAsia"/>
                <w:b/>
                <w:noProof/>
                <w:kern w:val="3"/>
                <w:szCs w:val="24"/>
              </w:rPr>
              <w:t>戰</w:t>
            </w:r>
          </w:p>
        </w:tc>
        <w:tc>
          <w:tcPr>
            <w:tcW w:w="646" w:type="dxa"/>
            <w:vMerge/>
            <w:vAlign w:val="center"/>
          </w:tcPr>
          <w:p w:rsidR="00D57701" w:rsidRPr="00B13049" w:rsidRDefault="00D57701" w:rsidP="00D57701">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D57701" w:rsidRPr="005E3A1D" w:rsidRDefault="00D57701" w:rsidP="00D57701">
            <w:pPr>
              <w:autoSpaceDE w:val="0"/>
              <w:autoSpaceDN w:val="0"/>
              <w:adjustRightInd w:val="0"/>
              <w:snapToGrid w:val="0"/>
              <w:jc w:val="both"/>
              <w:rPr>
                <w:rFonts w:ascii="標楷體" w:eastAsia="標楷體" w:hAnsi="標楷體" w:cs="標楷體i.."/>
                <w:kern w:val="0"/>
                <w:sz w:val="22"/>
              </w:rPr>
            </w:pPr>
            <w:r w:rsidRPr="005E3A1D">
              <w:rPr>
                <w:rFonts w:ascii="標楷體" w:eastAsia="標楷體" w:hAnsi="標楷體" w:cs="標楷體i.." w:hint="eastAsia"/>
                <w:kern w:val="0"/>
                <w:sz w:val="22"/>
              </w:rPr>
              <w:t>能精熟四則運算</w:t>
            </w:r>
            <w:r>
              <w:rPr>
                <w:rFonts w:ascii="標楷體" w:eastAsia="標楷體" w:hAnsi="標楷體" w:cs="標楷體i.." w:hint="eastAsia"/>
                <w:kern w:val="0"/>
                <w:sz w:val="22"/>
              </w:rPr>
              <w:t>，進行遊戲</w:t>
            </w:r>
            <w:r w:rsidRPr="005E3A1D">
              <w:rPr>
                <w:rFonts w:ascii="標楷體" w:eastAsia="標楷體" w:hAnsi="標楷體" w:cs="標楷體i.." w:hint="eastAsia"/>
                <w:kern w:val="0"/>
                <w:sz w:val="22"/>
              </w:rPr>
              <w:t>。</w:t>
            </w:r>
          </w:p>
        </w:tc>
        <w:tc>
          <w:tcPr>
            <w:tcW w:w="1878" w:type="dxa"/>
            <w:vAlign w:val="center"/>
          </w:tcPr>
          <w:p w:rsidR="00D57701" w:rsidRPr="005E3A1D" w:rsidRDefault="00D57701" w:rsidP="00D57701">
            <w:pPr>
              <w:autoSpaceDE w:val="0"/>
              <w:autoSpaceDN w:val="0"/>
              <w:adjustRightInd w:val="0"/>
              <w:snapToGrid w:val="0"/>
              <w:jc w:val="both"/>
              <w:rPr>
                <w:rFonts w:ascii="標楷體" w:eastAsia="標楷體" w:hAnsi="標楷體" w:cs="標楷體i.."/>
                <w:kern w:val="0"/>
                <w:sz w:val="22"/>
              </w:rPr>
            </w:pPr>
            <w:r w:rsidRPr="005E3A1D">
              <w:rPr>
                <w:rFonts w:ascii="標楷體" w:eastAsia="標楷體" w:hAnsi="標楷體" w:cs="標楷體i.." w:hint="eastAsia"/>
                <w:kern w:val="0"/>
                <w:sz w:val="22"/>
              </w:rPr>
              <w:t>能</w:t>
            </w:r>
            <w:r>
              <w:rPr>
                <w:rFonts w:ascii="標楷體" w:eastAsia="標楷體" w:hAnsi="標楷體" w:cs="標楷體i.." w:hint="eastAsia"/>
                <w:kern w:val="0"/>
                <w:sz w:val="22"/>
              </w:rPr>
              <w:t>時常運用</w:t>
            </w:r>
            <w:r w:rsidRPr="005E3A1D">
              <w:rPr>
                <w:rFonts w:ascii="標楷體" w:eastAsia="標楷體" w:hAnsi="標楷體" w:cs="標楷體i.." w:hint="eastAsia"/>
                <w:kern w:val="0"/>
                <w:sz w:val="22"/>
              </w:rPr>
              <w:t>四則運算</w:t>
            </w:r>
            <w:r>
              <w:rPr>
                <w:rFonts w:ascii="標楷體" w:eastAsia="標楷體" w:hAnsi="標楷體" w:cs="標楷體i.." w:hint="eastAsia"/>
                <w:kern w:val="0"/>
                <w:sz w:val="22"/>
              </w:rPr>
              <w:t>，進行遊戲</w:t>
            </w:r>
            <w:r w:rsidRPr="005E3A1D">
              <w:rPr>
                <w:rFonts w:ascii="標楷體" w:eastAsia="標楷體" w:hAnsi="標楷體" w:cs="標楷體i.." w:hint="eastAsia"/>
                <w:kern w:val="0"/>
                <w:sz w:val="22"/>
              </w:rPr>
              <w:t>。</w:t>
            </w:r>
          </w:p>
        </w:tc>
        <w:tc>
          <w:tcPr>
            <w:tcW w:w="1878" w:type="dxa"/>
            <w:vAlign w:val="center"/>
          </w:tcPr>
          <w:p w:rsidR="00D57701" w:rsidRPr="005E3A1D" w:rsidRDefault="00D57701" w:rsidP="00D57701">
            <w:pPr>
              <w:snapToGrid w:val="0"/>
              <w:rPr>
                <w:rFonts w:eastAsia="標楷體"/>
                <w:b/>
                <w:noProof/>
              </w:rPr>
            </w:pPr>
            <w:r w:rsidRPr="005E3A1D">
              <w:rPr>
                <w:rFonts w:ascii="標楷體" w:eastAsia="標楷體" w:hAnsi="標楷體" w:cs="標楷體i.." w:hint="eastAsia"/>
                <w:kern w:val="0"/>
                <w:sz w:val="22"/>
              </w:rPr>
              <w:t>能</w:t>
            </w:r>
            <w:r>
              <w:rPr>
                <w:rFonts w:ascii="標楷體" w:eastAsia="標楷體" w:hAnsi="標楷體" w:cs="標楷體i.." w:hint="eastAsia"/>
                <w:kern w:val="0"/>
                <w:sz w:val="22"/>
              </w:rPr>
              <w:t>偶爾運用</w:t>
            </w:r>
            <w:r w:rsidRPr="005E3A1D">
              <w:rPr>
                <w:rFonts w:ascii="標楷體" w:eastAsia="標楷體" w:hAnsi="標楷體" w:cs="標楷體i.." w:hint="eastAsia"/>
                <w:kern w:val="0"/>
                <w:sz w:val="22"/>
              </w:rPr>
              <w:t>四則運算</w:t>
            </w:r>
            <w:r>
              <w:rPr>
                <w:rFonts w:ascii="標楷體" w:eastAsia="標楷體" w:hAnsi="標楷體" w:cs="標楷體i.." w:hint="eastAsia"/>
                <w:kern w:val="0"/>
                <w:sz w:val="22"/>
              </w:rPr>
              <w:t>，進行遊戲</w:t>
            </w:r>
            <w:r w:rsidRPr="005E3A1D">
              <w:rPr>
                <w:rFonts w:ascii="標楷體" w:eastAsia="標楷體" w:hAnsi="標楷體" w:cs="標楷體i.." w:hint="eastAsia"/>
                <w:kern w:val="0"/>
                <w:sz w:val="22"/>
              </w:rPr>
              <w:t>。</w:t>
            </w:r>
          </w:p>
        </w:tc>
        <w:tc>
          <w:tcPr>
            <w:tcW w:w="1878" w:type="dxa"/>
            <w:vAlign w:val="center"/>
          </w:tcPr>
          <w:p w:rsidR="00D57701" w:rsidRPr="005E3A1D" w:rsidRDefault="00D57701" w:rsidP="00D57701">
            <w:pPr>
              <w:snapToGrid w:val="0"/>
              <w:rPr>
                <w:rFonts w:eastAsia="標楷體"/>
                <w:b/>
                <w:noProof/>
              </w:rPr>
            </w:pPr>
            <w:r w:rsidRPr="005E3A1D">
              <w:rPr>
                <w:rFonts w:ascii="標楷體" w:eastAsia="標楷體" w:hAnsi="標楷體" w:cs="標楷體i.." w:hint="eastAsia"/>
                <w:kern w:val="0"/>
                <w:sz w:val="22"/>
              </w:rPr>
              <w:t>加減乘</w:t>
            </w:r>
            <w:r>
              <w:rPr>
                <w:rFonts w:ascii="標楷體" w:eastAsia="標楷體" w:hAnsi="標楷體" w:cs="標楷體i.." w:hint="eastAsia"/>
                <w:kern w:val="0"/>
                <w:sz w:val="22"/>
              </w:rPr>
              <w:t>除</w:t>
            </w:r>
            <w:r w:rsidRPr="005E3A1D">
              <w:rPr>
                <w:rFonts w:ascii="標楷體" w:eastAsia="標楷體" w:hAnsi="標楷體" w:cs="標楷體i.." w:hint="eastAsia"/>
                <w:kern w:val="0"/>
                <w:sz w:val="22"/>
              </w:rPr>
              <w:t>達基礎程度</w:t>
            </w:r>
            <w:r>
              <w:rPr>
                <w:rFonts w:ascii="標楷體" w:eastAsia="標楷體" w:hAnsi="標楷體" w:cs="標楷體i.." w:hint="eastAsia"/>
                <w:kern w:val="0"/>
                <w:sz w:val="22"/>
              </w:rPr>
              <w:t>，進行遊戲</w:t>
            </w:r>
            <w:r w:rsidRPr="005E3A1D">
              <w:rPr>
                <w:rFonts w:ascii="標楷體" w:eastAsia="標楷體" w:hAnsi="標楷體" w:cs="標楷體i.." w:hint="eastAsia"/>
                <w:kern w:val="0"/>
                <w:sz w:val="22"/>
              </w:rPr>
              <w:t>。</w:t>
            </w:r>
          </w:p>
        </w:tc>
        <w:tc>
          <w:tcPr>
            <w:tcW w:w="1086" w:type="dxa"/>
            <w:vAlign w:val="center"/>
          </w:tcPr>
          <w:p w:rsidR="00D57701" w:rsidRPr="00B13049" w:rsidRDefault="00D57701" w:rsidP="00D57701">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D57701" w:rsidRPr="00B13049" w:rsidRDefault="00D57701" w:rsidP="00D57701">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D57701" w:rsidRPr="00B13049" w:rsidTr="00E22FDF">
        <w:trPr>
          <w:trHeight w:val="1832"/>
        </w:trPr>
        <w:tc>
          <w:tcPr>
            <w:tcW w:w="1292" w:type="dxa"/>
            <w:gridSpan w:val="2"/>
            <w:vAlign w:val="center"/>
          </w:tcPr>
          <w:p w:rsidR="00D57701" w:rsidRPr="00B13049" w:rsidRDefault="00D57701" w:rsidP="00D5770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D57701" w:rsidRPr="00B13049" w:rsidRDefault="00D57701" w:rsidP="00D5770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D57701" w:rsidRPr="00B13049" w:rsidRDefault="00D57701" w:rsidP="00D5770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D57701" w:rsidRPr="00B13049" w:rsidRDefault="00D57701" w:rsidP="00D57701">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D57701" w:rsidRPr="00704278" w:rsidRDefault="00D57701" w:rsidP="00D57701">
            <w:pPr>
              <w:pStyle w:val="a3"/>
              <w:numPr>
                <w:ilvl w:val="0"/>
                <w:numId w:val="11"/>
              </w:numPr>
              <w:adjustRightInd w:val="0"/>
              <w:snapToGrid w:val="0"/>
              <w:spacing w:line="240" w:lineRule="atLeast"/>
              <w:ind w:leftChars="0"/>
              <w:rPr>
                <w:rFonts w:ascii="標楷體" w:eastAsia="標楷體" w:hAnsi="標楷體"/>
                <w:kern w:val="0"/>
                <w:sz w:val="22"/>
              </w:rPr>
            </w:pPr>
            <w:r w:rsidRPr="00704278">
              <w:rPr>
                <w:rFonts w:ascii="標楷體" w:eastAsia="標楷體" w:hAnsi="標楷體" w:hint="eastAsia"/>
                <w:kern w:val="0"/>
                <w:sz w:val="22"/>
              </w:rPr>
              <w:t>遊戲時能答出至少6個正確算式。</w:t>
            </w:r>
          </w:p>
          <w:p w:rsidR="00D57701" w:rsidRPr="005E3A1D" w:rsidRDefault="00D57701" w:rsidP="00D57701">
            <w:pPr>
              <w:pStyle w:val="a3"/>
              <w:numPr>
                <w:ilvl w:val="0"/>
                <w:numId w:val="11"/>
              </w:numPr>
              <w:adjustRightInd w:val="0"/>
              <w:snapToGrid w:val="0"/>
              <w:spacing w:line="240" w:lineRule="atLeast"/>
              <w:ind w:leftChars="0"/>
              <w:rPr>
                <w:rFonts w:ascii="標楷體" w:eastAsia="標楷體" w:hAnsi="標楷體"/>
                <w:kern w:val="0"/>
                <w:sz w:val="22"/>
              </w:rPr>
            </w:pPr>
            <w:r w:rsidRPr="005E3A1D">
              <w:rPr>
                <w:rFonts w:ascii="標楷體" w:eastAsia="標楷體" w:hAnsi="標楷體" w:hint="eastAsia"/>
                <w:kern w:val="0"/>
                <w:sz w:val="22"/>
              </w:rPr>
              <w:t>能與同學進行良性溝通與合作。</w:t>
            </w:r>
          </w:p>
        </w:tc>
        <w:tc>
          <w:tcPr>
            <w:tcW w:w="1878" w:type="dxa"/>
            <w:vAlign w:val="center"/>
          </w:tcPr>
          <w:p w:rsidR="00D57701" w:rsidRPr="00704278" w:rsidRDefault="00D57701" w:rsidP="00D57701">
            <w:pPr>
              <w:pStyle w:val="a3"/>
              <w:numPr>
                <w:ilvl w:val="0"/>
                <w:numId w:val="14"/>
              </w:numPr>
              <w:adjustRightInd w:val="0"/>
              <w:snapToGrid w:val="0"/>
              <w:spacing w:line="240" w:lineRule="atLeast"/>
              <w:ind w:leftChars="0"/>
              <w:rPr>
                <w:rFonts w:ascii="標楷體" w:eastAsia="標楷體" w:hAnsi="標楷體"/>
                <w:kern w:val="0"/>
                <w:sz w:val="22"/>
              </w:rPr>
            </w:pPr>
            <w:r w:rsidRPr="00704278">
              <w:rPr>
                <w:rFonts w:ascii="標楷體" w:eastAsia="標楷體" w:hAnsi="標楷體" w:hint="eastAsia"/>
                <w:kern w:val="0"/>
                <w:sz w:val="22"/>
              </w:rPr>
              <w:t>遊戲時能答出4個正確算式。</w:t>
            </w:r>
          </w:p>
          <w:p w:rsidR="00D57701" w:rsidRPr="00704278" w:rsidRDefault="00D57701" w:rsidP="00D57701">
            <w:pPr>
              <w:pStyle w:val="a3"/>
              <w:numPr>
                <w:ilvl w:val="0"/>
                <w:numId w:val="14"/>
              </w:numPr>
              <w:adjustRightInd w:val="0"/>
              <w:snapToGrid w:val="0"/>
              <w:spacing w:line="240" w:lineRule="atLeast"/>
              <w:ind w:leftChars="0"/>
              <w:rPr>
                <w:rFonts w:ascii="標楷體" w:eastAsia="標楷體" w:hAnsi="標楷體"/>
                <w:kern w:val="0"/>
                <w:sz w:val="22"/>
              </w:rPr>
            </w:pPr>
            <w:r w:rsidRPr="00704278">
              <w:rPr>
                <w:rFonts w:ascii="標楷體" w:eastAsia="標楷體" w:hAnsi="標楷體" w:hint="eastAsia"/>
                <w:kern w:val="0"/>
                <w:sz w:val="22"/>
              </w:rPr>
              <w:t>能與同學進行溝通與合作。</w:t>
            </w:r>
          </w:p>
        </w:tc>
        <w:tc>
          <w:tcPr>
            <w:tcW w:w="1878" w:type="dxa"/>
            <w:vAlign w:val="center"/>
          </w:tcPr>
          <w:p w:rsidR="00D57701" w:rsidRPr="005E3A1D" w:rsidRDefault="00D57701" w:rsidP="00D57701">
            <w:pPr>
              <w:pStyle w:val="a3"/>
              <w:numPr>
                <w:ilvl w:val="0"/>
                <w:numId w:val="12"/>
              </w:numPr>
              <w:adjustRightInd w:val="0"/>
              <w:snapToGrid w:val="0"/>
              <w:spacing w:line="240" w:lineRule="atLeast"/>
              <w:ind w:leftChars="0"/>
              <w:rPr>
                <w:rFonts w:ascii="標楷體" w:eastAsia="標楷體" w:hAnsi="標楷體"/>
                <w:kern w:val="0"/>
                <w:sz w:val="22"/>
              </w:rPr>
            </w:pPr>
            <w:r w:rsidRPr="005E3A1D">
              <w:rPr>
                <w:rFonts w:ascii="標楷體" w:eastAsia="標楷體" w:hAnsi="標楷體" w:hint="eastAsia"/>
                <w:kern w:val="0"/>
                <w:sz w:val="22"/>
              </w:rPr>
              <w:t>遊戲時能答出2個正確算式。</w:t>
            </w:r>
          </w:p>
          <w:p w:rsidR="00D57701" w:rsidRPr="005E3A1D" w:rsidRDefault="00D57701" w:rsidP="00D57701">
            <w:pPr>
              <w:pStyle w:val="a3"/>
              <w:numPr>
                <w:ilvl w:val="0"/>
                <w:numId w:val="12"/>
              </w:numPr>
              <w:adjustRightInd w:val="0"/>
              <w:snapToGrid w:val="0"/>
              <w:spacing w:line="240" w:lineRule="atLeast"/>
              <w:ind w:leftChars="0"/>
              <w:rPr>
                <w:rFonts w:ascii="標楷體" w:eastAsia="標楷體" w:hAnsi="標楷體"/>
                <w:kern w:val="0"/>
                <w:sz w:val="22"/>
              </w:rPr>
            </w:pPr>
            <w:r w:rsidRPr="005E3A1D">
              <w:rPr>
                <w:rFonts w:ascii="標楷體" w:eastAsia="標楷體" w:hAnsi="標楷體" w:hint="eastAsia"/>
                <w:kern w:val="0"/>
                <w:sz w:val="22"/>
              </w:rPr>
              <w:t>能與同學進行</w:t>
            </w:r>
            <w:r>
              <w:rPr>
                <w:rFonts w:ascii="標楷體" w:eastAsia="標楷體" w:hAnsi="標楷體" w:hint="eastAsia"/>
                <w:kern w:val="0"/>
                <w:sz w:val="22"/>
              </w:rPr>
              <w:t>部份</w:t>
            </w:r>
            <w:r w:rsidRPr="005E3A1D">
              <w:rPr>
                <w:rFonts w:ascii="標楷體" w:eastAsia="標楷體" w:hAnsi="標楷體" w:hint="eastAsia"/>
                <w:kern w:val="0"/>
                <w:sz w:val="22"/>
              </w:rPr>
              <w:t>溝通與合作。</w:t>
            </w:r>
          </w:p>
        </w:tc>
        <w:tc>
          <w:tcPr>
            <w:tcW w:w="1878" w:type="dxa"/>
            <w:vAlign w:val="center"/>
          </w:tcPr>
          <w:p w:rsidR="00D57701" w:rsidRPr="005E3A1D" w:rsidRDefault="00D57701" w:rsidP="00D57701">
            <w:pPr>
              <w:pStyle w:val="a3"/>
              <w:numPr>
                <w:ilvl w:val="0"/>
                <w:numId w:val="13"/>
              </w:numPr>
              <w:adjustRightInd w:val="0"/>
              <w:snapToGrid w:val="0"/>
              <w:spacing w:line="240" w:lineRule="atLeast"/>
              <w:ind w:leftChars="0"/>
              <w:rPr>
                <w:rFonts w:ascii="標楷體" w:eastAsia="標楷體" w:hAnsi="標楷體"/>
                <w:kern w:val="0"/>
                <w:sz w:val="22"/>
              </w:rPr>
            </w:pPr>
            <w:r w:rsidRPr="005E3A1D">
              <w:rPr>
                <w:rFonts w:ascii="標楷體" w:eastAsia="標楷體" w:hAnsi="標楷體" w:hint="eastAsia"/>
                <w:kern w:val="0"/>
                <w:sz w:val="22"/>
              </w:rPr>
              <w:t>遊戲時能答出1個正確算式。</w:t>
            </w:r>
          </w:p>
          <w:p w:rsidR="00D57701" w:rsidRPr="005E3A1D" w:rsidRDefault="00D57701" w:rsidP="00D57701">
            <w:pPr>
              <w:pStyle w:val="a3"/>
              <w:numPr>
                <w:ilvl w:val="0"/>
                <w:numId w:val="13"/>
              </w:numPr>
              <w:adjustRightInd w:val="0"/>
              <w:snapToGrid w:val="0"/>
              <w:spacing w:line="240" w:lineRule="atLeast"/>
              <w:ind w:leftChars="0"/>
              <w:rPr>
                <w:rFonts w:ascii="標楷體" w:eastAsia="標楷體" w:hAnsi="標楷體"/>
                <w:kern w:val="0"/>
                <w:sz w:val="22"/>
              </w:rPr>
            </w:pPr>
            <w:r w:rsidRPr="005E3A1D">
              <w:rPr>
                <w:rFonts w:ascii="標楷體" w:eastAsia="標楷體" w:hAnsi="標楷體" w:hint="eastAsia"/>
                <w:kern w:val="0"/>
                <w:sz w:val="22"/>
              </w:rPr>
              <w:t>能與同學進行</w:t>
            </w:r>
            <w:r>
              <w:rPr>
                <w:rFonts w:ascii="標楷體" w:eastAsia="標楷體" w:hAnsi="標楷體" w:hint="eastAsia"/>
                <w:kern w:val="0"/>
                <w:sz w:val="22"/>
              </w:rPr>
              <w:t>一點點</w:t>
            </w:r>
            <w:r w:rsidRPr="005E3A1D">
              <w:rPr>
                <w:rFonts w:ascii="標楷體" w:eastAsia="標楷體" w:hAnsi="標楷體" w:hint="eastAsia"/>
                <w:kern w:val="0"/>
                <w:sz w:val="22"/>
              </w:rPr>
              <w:t>溝通與合作。</w:t>
            </w:r>
          </w:p>
        </w:tc>
        <w:tc>
          <w:tcPr>
            <w:tcW w:w="1086" w:type="dxa"/>
            <w:vAlign w:val="center"/>
          </w:tcPr>
          <w:p w:rsidR="00D57701" w:rsidRPr="00B13049" w:rsidRDefault="00D57701" w:rsidP="00D57701">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D57701" w:rsidRPr="00B13049" w:rsidRDefault="00D57701" w:rsidP="00D57701">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D57701" w:rsidRPr="00B13049" w:rsidTr="00E22FDF">
        <w:trPr>
          <w:trHeight w:val="1269"/>
        </w:trPr>
        <w:tc>
          <w:tcPr>
            <w:tcW w:w="1292" w:type="dxa"/>
            <w:gridSpan w:val="2"/>
          </w:tcPr>
          <w:p w:rsidR="00D57701" w:rsidRPr="00B13049" w:rsidRDefault="00D57701" w:rsidP="00E22FDF">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D57701" w:rsidRPr="00B13049" w:rsidRDefault="00D57701" w:rsidP="00E22FDF">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D57701" w:rsidRPr="00B13049" w:rsidRDefault="00D57701" w:rsidP="00E22FDF">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D57701" w:rsidRPr="00B13049" w:rsidRDefault="00D57701" w:rsidP="00E22FDF">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vAlign w:val="center"/>
          </w:tcPr>
          <w:p w:rsidR="00D57701" w:rsidRPr="00704278" w:rsidRDefault="00D57701" w:rsidP="00D57701">
            <w:pPr>
              <w:snapToGrid w:val="0"/>
              <w:jc w:val="both"/>
              <w:rPr>
                <w:rFonts w:ascii="標楷體" w:eastAsia="標楷體" w:hAnsi="標楷體" w:cs="標楷體i.."/>
                <w:kern w:val="0"/>
              </w:rPr>
            </w:pPr>
            <w:r>
              <w:rPr>
                <w:rFonts w:ascii="標楷體" w:eastAsia="標楷體" w:hAnsi="標楷體" w:cs="標楷體i.." w:hint="eastAsia"/>
                <w:kern w:val="0"/>
              </w:rPr>
              <w:t>一、</w:t>
            </w:r>
            <w:r w:rsidRPr="00704278">
              <w:rPr>
                <w:rFonts w:ascii="標楷體" w:eastAsia="標楷體" w:hAnsi="標楷體" w:cs="標楷體i.." w:hint="eastAsia"/>
                <w:kern w:val="0"/>
              </w:rPr>
              <w:t>實作</w:t>
            </w:r>
          </w:p>
          <w:p w:rsidR="00D57701" w:rsidRPr="00D57701" w:rsidRDefault="00D57701" w:rsidP="00D57701">
            <w:pPr>
              <w:snapToGrid w:val="0"/>
              <w:jc w:val="both"/>
              <w:rPr>
                <w:rFonts w:ascii="標楷體" w:eastAsia="標楷體" w:hAnsi="標楷體" w:cs="標楷體i.."/>
                <w:kern w:val="0"/>
                <w:szCs w:val="24"/>
              </w:rPr>
            </w:pPr>
            <w:r w:rsidRPr="00D57701">
              <w:rPr>
                <w:rFonts w:ascii="標楷體" w:eastAsia="標楷體" w:hAnsi="標楷體" w:cs="標楷體i.." w:hint="eastAsia"/>
                <w:kern w:val="0"/>
              </w:rPr>
              <w:t>二、同儕互評</w:t>
            </w:r>
          </w:p>
        </w:tc>
      </w:tr>
      <w:tr w:rsidR="00D57701" w:rsidRPr="00B13049" w:rsidTr="00E22FDF">
        <w:trPr>
          <w:trHeight w:val="1372"/>
        </w:trPr>
        <w:tc>
          <w:tcPr>
            <w:tcW w:w="1292" w:type="dxa"/>
            <w:gridSpan w:val="2"/>
            <w:vAlign w:val="center"/>
          </w:tcPr>
          <w:p w:rsidR="00D57701" w:rsidRPr="00B13049" w:rsidRDefault="00D57701" w:rsidP="00E22FDF">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D57701" w:rsidRPr="00B13049" w:rsidRDefault="00D57701" w:rsidP="00E22FDF">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D57701" w:rsidRPr="00B13049" w:rsidRDefault="00D57701" w:rsidP="00E22FDF">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D57701" w:rsidRPr="00B13049" w:rsidRDefault="00D57701" w:rsidP="00E22FDF">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D57701" w:rsidRPr="00B13049" w:rsidRDefault="00D57701" w:rsidP="00E22FDF">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D57701" w:rsidRPr="00B13049" w:rsidRDefault="00D57701" w:rsidP="00E22FDF">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D57701" w:rsidRPr="00B13049" w:rsidRDefault="00D57701" w:rsidP="00E22FDF">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1F21B3" w:rsidRPr="00B13049" w:rsidRDefault="001F21B3" w:rsidP="00B13049">
      <w:pPr>
        <w:widowControl/>
        <w:rPr>
          <w:rFonts w:ascii="Times New Roman" w:eastAsia="標楷體" w:hAnsi="Times New Roman" w:cs="細明體"/>
          <w:b/>
          <w:szCs w:val="24"/>
        </w:rPr>
      </w:pPr>
    </w:p>
    <w:sectPr w:rsidR="001F21B3" w:rsidRPr="00B13049" w:rsidSect="00B13049">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微軟正黑體">
    <w:altName w:val="Microsoft JhengHei"/>
    <w:panose1 w:val="020B0604030504040204"/>
    <w:charset w:val="88"/>
    <w:family w:val="swiss"/>
    <w:pitch w:val="variable"/>
    <w:sig w:usb0="00000087" w:usb1="288F4000" w:usb2="00000016" w:usb3="00000000" w:csb0="00100009" w:csb1="00000000"/>
  </w:font>
  <w:font w:name="標楷體">
    <w:altName w:val="微軟正黑體"/>
    <w:panose1 w:val="02010601000101010101"/>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20B0604020202020204"/>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057"/>
    <w:multiLevelType w:val="hybridMultilevel"/>
    <w:tmpl w:val="199260E4"/>
    <w:lvl w:ilvl="0" w:tplc="9E0EF6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5B0F71"/>
    <w:multiLevelType w:val="hybridMultilevel"/>
    <w:tmpl w:val="DBBEAAA0"/>
    <w:lvl w:ilvl="0" w:tplc="EE28FEF6">
      <w:start w:val="1"/>
      <w:numFmt w:val="decimal"/>
      <w:lvlText w:val="(%1)"/>
      <w:lvlJc w:val="left"/>
      <w:pPr>
        <w:ind w:left="940" w:hanging="360"/>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10897F31"/>
    <w:multiLevelType w:val="hybridMultilevel"/>
    <w:tmpl w:val="41DE61FC"/>
    <w:lvl w:ilvl="0" w:tplc="A06A9E56">
      <w:start w:val="1"/>
      <w:numFmt w:val="decimal"/>
      <w:lvlText w:val="(%1)"/>
      <w:lvlJc w:val="left"/>
      <w:pPr>
        <w:ind w:left="900" w:hanging="360"/>
      </w:pPr>
      <w:rPr>
        <w:rFonts w:ascii="微軟正黑體" w:eastAsia="微軟正黑體" w:hAnsi="微軟正黑體" w:hint="default"/>
        <w:b w:val="0"/>
        <w:color w:val="auto"/>
        <w:sz w:val="24"/>
        <w:szCs w:val="24"/>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13902AAC"/>
    <w:multiLevelType w:val="hybridMultilevel"/>
    <w:tmpl w:val="A6F6C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796135C"/>
    <w:multiLevelType w:val="hybridMultilevel"/>
    <w:tmpl w:val="E34ECE7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BD31C3"/>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EC7D46"/>
    <w:multiLevelType w:val="hybridMultilevel"/>
    <w:tmpl w:val="86A047F2"/>
    <w:lvl w:ilvl="0" w:tplc="83503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DD0F92"/>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4E1552"/>
    <w:multiLevelType w:val="hybridMultilevel"/>
    <w:tmpl w:val="3B58E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E30DEF"/>
    <w:multiLevelType w:val="hybridMultilevel"/>
    <w:tmpl w:val="93721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89311E"/>
    <w:multiLevelType w:val="hybridMultilevel"/>
    <w:tmpl w:val="C93EE668"/>
    <w:lvl w:ilvl="0" w:tplc="E2E2AEC2">
      <w:start w:val="1"/>
      <w:numFmt w:val="decimal"/>
      <w:lvlText w:val="%1."/>
      <w:lvlJc w:val="left"/>
      <w:pPr>
        <w:ind w:left="360" w:hanging="360"/>
      </w:pPr>
      <w:rPr>
        <w:rFonts w:hint="default"/>
      </w:rPr>
    </w:lvl>
    <w:lvl w:ilvl="1" w:tplc="A546074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C36790"/>
    <w:multiLevelType w:val="hybridMultilevel"/>
    <w:tmpl w:val="02862E14"/>
    <w:lvl w:ilvl="0" w:tplc="BFE41A02">
      <w:start w:val="1"/>
      <w:numFmt w:val="lowerLetter"/>
      <w:lvlText w:val="%1."/>
      <w:lvlJc w:val="left"/>
      <w:pPr>
        <w:ind w:left="1320" w:hanging="36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848985804">
    <w:abstractNumId w:val="2"/>
  </w:num>
  <w:num w:numId="2" w16cid:durableId="1716195100">
    <w:abstractNumId w:val="4"/>
  </w:num>
  <w:num w:numId="3" w16cid:durableId="2011325064">
    <w:abstractNumId w:val="0"/>
  </w:num>
  <w:num w:numId="4" w16cid:durableId="73866148">
    <w:abstractNumId w:val="1"/>
  </w:num>
  <w:num w:numId="5" w16cid:durableId="2064206196">
    <w:abstractNumId w:val="3"/>
  </w:num>
  <w:num w:numId="6" w16cid:durableId="498079915">
    <w:abstractNumId w:val="13"/>
  </w:num>
  <w:num w:numId="7" w16cid:durableId="1926062486">
    <w:abstractNumId w:val="9"/>
  </w:num>
  <w:num w:numId="8" w16cid:durableId="303899981">
    <w:abstractNumId w:val="5"/>
  </w:num>
  <w:num w:numId="9" w16cid:durableId="195243431">
    <w:abstractNumId w:val="10"/>
  </w:num>
  <w:num w:numId="10" w16cid:durableId="1311472623">
    <w:abstractNumId w:val="12"/>
  </w:num>
  <w:num w:numId="11" w16cid:durableId="606622482">
    <w:abstractNumId w:val="8"/>
  </w:num>
  <w:num w:numId="12" w16cid:durableId="349918700">
    <w:abstractNumId w:val="11"/>
  </w:num>
  <w:num w:numId="13" w16cid:durableId="995690260">
    <w:abstractNumId w:val="6"/>
  </w:num>
  <w:num w:numId="14" w16cid:durableId="778454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49"/>
    <w:rsid w:val="00161A77"/>
    <w:rsid w:val="001F21B3"/>
    <w:rsid w:val="005701A9"/>
    <w:rsid w:val="0066132B"/>
    <w:rsid w:val="008A24BF"/>
    <w:rsid w:val="00B13049"/>
    <w:rsid w:val="00D57701"/>
    <w:rsid w:val="00E51DF0"/>
    <w:rsid w:val="00EB0535"/>
    <w:rsid w:val="00FF18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B4AB"/>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51DF0"/>
    <w:pPr>
      <w:ind w:leftChars="200" w:left="480"/>
    </w:pPr>
  </w:style>
  <w:style w:type="character" w:customStyle="1" w:styleId="a4">
    <w:name w:val="清單段落 字元"/>
    <w:link w:val="a3"/>
    <w:uiPriority w:val="34"/>
    <w:locked/>
    <w:rsid w:val="00E51DF0"/>
  </w:style>
  <w:style w:type="character" w:styleId="a5">
    <w:name w:val="Hyperlink"/>
    <w:uiPriority w:val="99"/>
    <w:unhideWhenUsed/>
    <w:rsid w:val="00E51DF0"/>
    <w:rPr>
      <w:color w:val="0000FF"/>
      <w:u w:val="single"/>
    </w:rPr>
  </w:style>
  <w:style w:type="paragraph" w:customStyle="1" w:styleId="Default">
    <w:name w:val="Default"/>
    <w:rsid w:val="00D57701"/>
    <w:pPr>
      <w:widowControl w:val="0"/>
      <w:autoSpaceDE w:val="0"/>
      <w:autoSpaceDN w:val="0"/>
      <w:adjustRightInd w:val="0"/>
    </w:pPr>
    <w:rPr>
      <w:rFonts w:ascii="標楷體i.." w:eastAsia="標楷體i.." w:hAnsi="Calibri" w:cs="標楷體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sHigU9UT1Y" TargetMode="External"/><Relationship Id="rId3" Type="http://schemas.openxmlformats.org/officeDocument/2006/relationships/settings" Target="settings.xml"/><Relationship Id="rId7" Type="http://schemas.openxmlformats.org/officeDocument/2006/relationships/hyperlink" Target="https://chenchenfrank.pixnet.net/blog/post/3768935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asa.rcpet.edu.tw/SBASA/Subject_E/SubjectLiving_3.aspx" TargetMode="External"/><Relationship Id="rId11" Type="http://schemas.openxmlformats.org/officeDocument/2006/relationships/theme" Target="theme/theme1.xml"/><Relationship Id="rId5" Type="http://schemas.openxmlformats.org/officeDocument/2006/relationships/hyperlink" Target="https://12basic.edu.tw/12about-3.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enchenfrank.pixnet.net/blog/post/37689356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藍惠玲</cp:lastModifiedBy>
  <cp:revision>6</cp:revision>
  <dcterms:created xsi:type="dcterms:W3CDTF">2024-05-07T07:41:00Z</dcterms:created>
  <dcterms:modified xsi:type="dcterms:W3CDTF">2024-06-06T13:42:00Z</dcterms:modified>
</cp:coreProperties>
</file>