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924EC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6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924EC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672"/>
        <w:gridCol w:w="1673"/>
        <w:gridCol w:w="1673"/>
        <w:gridCol w:w="1673"/>
        <w:gridCol w:w="1673"/>
        <w:gridCol w:w="1559"/>
        <w:gridCol w:w="1772"/>
        <w:gridCol w:w="1772"/>
      </w:tblGrid>
      <w:tr w:rsidR="00924ECE" w:rsidRPr="0060764B" w:rsidTr="00924ECE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924ECE" w:rsidRPr="0060764B" w:rsidTr="00924ECE">
        <w:trPr>
          <w:trHeight w:val="33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4ECE" w:rsidRPr="00A1031E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24ECE" w:rsidRPr="0060764B" w:rsidTr="00BC016A">
        <w:trPr>
          <w:trHeight w:val="234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半屏山下-</w:t>
            </w:r>
          </w:p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屏山探險家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躍讀漫雲端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EB0508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STEAM創世界-屏山時光機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0508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508" w:rsidRPr="0060764B" w:rsidRDefault="00EB0508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508" w:rsidRPr="00A1031E" w:rsidRDefault="00EB0508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508" w:rsidRPr="00A1031E" w:rsidRDefault="00A77177" w:rsidP="00A1031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再訪雲端書庫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508" w:rsidRPr="00A1031E" w:rsidRDefault="00A1031E" w:rsidP="00A1031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PaGamo經驗分享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508" w:rsidRPr="00A1031E" w:rsidRDefault="00EB0508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508" w:rsidRPr="00A1031E" w:rsidRDefault="00EB0508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508" w:rsidRPr="00A1031E" w:rsidRDefault="00EB0508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508" w:rsidRPr="00A1031E" w:rsidRDefault="00EB0508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508" w:rsidRPr="0060764B" w:rsidRDefault="00EB0508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甚麼是世界史?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A1031E" w:rsidRPr="00A1031E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60764B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半屏山初探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8E0CA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  <w:p w:rsidR="00A1031E" w:rsidRPr="00A1031E" w:rsidRDefault="00A1031E" w:rsidP="008E0CA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  <w:highlight w:val="yellow"/>
              </w:rPr>
              <w:t>(法定: 生E1-1)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Default="00A1031E" w:rsidP="0018524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擁抱半屏山</w:t>
            </w:r>
            <w:r w:rsidR="00024A30"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024A30" w:rsidRPr="00A1031E" w:rsidRDefault="00024A30" w:rsidP="00185246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半屏山尋寶記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30" w:rsidRPr="00024A30" w:rsidRDefault="00024A30" w:rsidP="00024A30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A1031E" w:rsidRPr="00A1031E" w:rsidRDefault="00024A30" w:rsidP="00024A30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新冠疫苗接種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30" w:rsidRPr="00024A30" w:rsidRDefault="00024A30" w:rsidP="00024A30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A1031E" w:rsidRPr="00A1031E" w:rsidRDefault="00024A30" w:rsidP="00024A30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30" w:rsidRPr="00024A30" w:rsidRDefault="00024A30" w:rsidP="00024A30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擁抱半屏山-</w:t>
            </w:r>
          </w:p>
          <w:p w:rsidR="00A1031E" w:rsidRPr="00A1031E" w:rsidRDefault="00024A30" w:rsidP="00024A30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半屏山尋寶記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甚麼是生物科學?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兒童節慶祝活動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024A30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擁抱半屏山-</w:t>
            </w:r>
            <w:r w:rsidR="00A1031E" w:rsidRPr="00A1031E">
              <w:rPr>
                <w:rFonts w:ascii="標楷體" w:eastAsia="標楷體" w:hAnsi="標楷體"/>
                <w:szCs w:val="24"/>
              </w:rPr>
              <w:t>站在高崗上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024A30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A30">
              <w:rPr>
                <w:rFonts w:ascii="標楷體" w:eastAsia="標楷體" w:hAnsi="標楷體" w:hint="eastAsia"/>
                <w:szCs w:val="24"/>
              </w:rPr>
              <w:t>擁抱半屏山-</w:t>
            </w:r>
            <w:bookmarkStart w:id="0" w:name="_GoBack"/>
            <w:bookmarkEnd w:id="0"/>
            <w:r w:rsidR="00A1031E" w:rsidRPr="00A1031E">
              <w:rPr>
                <w:rFonts w:ascii="標楷體" w:eastAsia="標楷體" w:hAnsi="標楷體"/>
                <w:szCs w:val="24"/>
              </w:rPr>
              <w:t>站在高崗上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疼惜半屏山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疼惜半屏山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自治市長選舉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慶祝母親節活動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疼惜半屏山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疼惜半屏山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創造美好生活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創造美好生活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1031E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251DFA" w:rsidRDefault="00A1031E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A1031E" w:rsidRDefault="00A1031E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創造美好生活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31E" w:rsidRPr="00A1031E" w:rsidRDefault="00A1031E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班際體育競賽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畢業典禮預演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31E" w:rsidRPr="0060764B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77177" w:rsidRPr="0060764B" w:rsidTr="00A1031E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177" w:rsidRPr="00251DFA" w:rsidRDefault="00A77177" w:rsidP="00DF7A6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177" w:rsidRPr="00A1031E" w:rsidRDefault="00A77177" w:rsidP="00185246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/>
                <w:szCs w:val="24"/>
              </w:rPr>
              <w:t>創造美好生活</w:t>
            </w:r>
            <w:r w:rsidRPr="00A1031E">
              <w:rPr>
                <w:rFonts w:ascii="標楷體" w:eastAsia="標楷體" w:hAnsi="標楷體" w:hint="eastAsia"/>
                <w:szCs w:val="24"/>
                <w:highlight w:val="yellow"/>
              </w:rPr>
              <w:t>(法定:</w:t>
            </w:r>
            <w:r w:rsidR="00185246">
              <w:rPr>
                <w:rFonts w:ascii="標楷體" w:eastAsia="標楷體" w:hAnsi="標楷體" w:hint="eastAsia"/>
                <w:szCs w:val="24"/>
                <w:highlight w:val="yellow"/>
              </w:rPr>
              <w:t>交通安全-4、</w:t>
            </w:r>
            <w:r w:rsidRPr="00A1031E">
              <w:rPr>
                <w:rFonts w:ascii="標楷體" w:eastAsia="標楷體" w:hAnsi="標楷體" w:hint="eastAsia"/>
                <w:szCs w:val="24"/>
                <w:highlight w:val="yellow"/>
              </w:rPr>
              <w:t xml:space="preserve"> 戶E7-4)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177" w:rsidRPr="00A1031E" w:rsidRDefault="00A77177" w:rsidP="00A103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177" w:rsidRPr="00A1031E" w:rsidRDefault="00A1031E" w:rsidP="00A1031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分享學期領地成果及攻略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177" w:rsidRPr="00A1031E" w:rsidRDefault="00A77177" w:rsidP="009664F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177" w:rsidRPr="00A1031E" w:rsidRDefault="00A77177" w:rsidP="00A10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31E"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177" w:rsidRPr="00A1031E" w:rsidRDefault="00A77177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31E" w:rsidRPr="00A1031E" w:rsidRDefault="00A1031E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A77177" w:rsidRPr="00A1031E" w:rsidRDefault="00A77177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177" w:rsidRPr="0060764B" w:rsidRDefault="00A77177" w:rsidP="00DF7A6F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B7" w:rsidRDefault="007010B7" w:rsidP="00924ECE">
      <w:r>
        <w:separator/>
      </w:r>
    </w:p>
  </w:endnote>
  <w:endnote w:type="continuationSeparator" w:id="0">
    <w:p w:rsidR="007010B7" w:rsidRDefault="007010B7" w:rsidP="009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B7" w:rsidRDefault="007010B7" w:rsidP="00924ECE">
      <w:r>
        <w:separator/>
      </w:r>
    </w:p>
  </w:footnote>
  <w:footnote w:type="continuationSeparator" w:id="0">
    <w:p w:rsidR="007010B7" w:rsidRDefault="007010B7" w:rsidP="0092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B"/>
    <w:rsid w:val="00024A30"/>
    <w:rsid w:val="00040B26"/>
    <w:rsid w:val="0013333D"/>
    <w:rsid w:val="001726D8"/>
    <w:rsid w:val="00175979"/>
    <w:rsid w:val="00185246"/>
    <w:rsid w:val="00306067"/>
    <w:rsid w:val="00351DAE"/>
    <w:rsid w:val="0060764B"/>
    <w:rsid w:val="00647117"/>
    <w:rsid w:val="006A63F0"/>
    <w:rsid w:val="007010B7"/>
    <w:rsid w:val="007F354B"/>
    <w:rsid w:val="00802632"/>
    <w:rsid w:val="008E0CA6"/>
    <w:rsid w:val="00924ECE"/>
    <w:rsid w:val="009E0AF1"/>
    <w:rsid w:val="00A1031E"/>
    <w:rsid w:val="00A77177"/>
    <w:rsid w:val="00BE61C5"/>
    <w:rsid w:val="00C30862"/>
    <w:rsid w:val="00C7422B"/>
    <w:rsid w:val="00DF7A6F"/>
    <w:rsid w:val="00EB0508"/>
    <w:rsid w:val="00F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E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E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E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9</cp:revision>
  <dcterms:created xsi:type="dcterms:W3CDTF">2024-06-03T04:22:00Z</dcterms:created>
  <dcterms:modified xsi:type="dcterms:W3CDTF">2024-06-06T08:20:00Z</dcterms:modified>
</cp:coreProperties>
</file>