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57A1C" w14:textId="3089A89E" w:rsidR="00A028EA" w:rsidRPr="00C2223E" w:rsidRDefault="00A028EA" w:rsidP="00A028EA">
      <w:pPr>
        <w:spacing w:after="180"/>
        <w:rPr>
          <w:rFonts w:ascii="標楷體" w:eastAsia="標楷體" w:hAnsi="標楷體"/>
          <w:sz w:val="28"/>
          <w:szCs w:val="28"/>
        </w:rPr>
      </w:pPr>
    </w:p>
    <w:p w14:paraId="45D0A439" w14:textId="19111660" w:rsidR="00A028EA" w:rsidRPr="00A028EA" w:rsidRDefault="00A028EA" w:rsidP="00A028EA">
      <w:pPr>
        <w:spacing w:after="180"/>
        <w:jc w:val="center"/>
        <w:rPr>
          <w:rFonts w:ascii="標楷體" w:eastAsia="標楷體" w:hAnsi="標楷體"/>
          <w:b/>
          <w:color w:val="FF0000"/>
          <w:sz w:val="28"/>
          <w:szCs w:val="28"/>
        </w:rPr>
      </w:pPr>
      <w:r w:rsidRPr="00E13B90">
        <w:rPr>
          <w:rFonts w:ascii="標楷體" w:eastAsia="標楷體" w:hAnsi="標楷體" w:hint="eastAsia"/>
          <w:b/>
          <w:sz w:val="28"/>
          <w:szCs w:val="28"/>
        </w:rPr>
        <w:t>高雄市</w:t>
      </w:r>
      <w:r w:rsidR="004D12E9">
        <w:rPr>
          <w:rFonts w:ascii="標楷體" w:eastAsia="標楷體" w:hAnsi="標楷體" w:hint="eastAsia"/>
          <w:b/>
          <w:sz w:val="28"/>
          <w:szCs w:val="28"/>
        </w:rPr>
        <w:t>左營</w:t>
      </w:r>
      <w:r w:rsidRPr="00E13B90">
        <w:rPr>
          <w:rFonts w:ascii="標楷體" w:eastAsia="標楷體" w:hAnsi="標楷體" w:hint="eastAsia"/>
          <w:b/>
          <w:sz w:val="28"/>
          <w:szCs w:val="28"/>
        </w:rPr>
        <w:t>區</w:t>
      </w:r>
      <w:r w:rsidR="004D12E9">
        <w:rPr>
          <w:rFonts w:ascii="標楷體" w:eastAsia="標楷體" w:hAnsi="標楷體" w:hint="eastAsia"/>
          <w:b/>
          <w:sz w:val="28"/>
          <w:szCs w:val="28"/>
        </w:rPr>
        <w:t>屏山</w:t>
      </w:r>
      <w:r w:rsidRPr="00E13B90">
        <w:rPr>
          <w:rFonts w:ascii="標楷體" w:eastAsia="標楷體" w:hAnsi="標楷體" w:hint="eastAsia"/>
          <w:b/>
          <w:sz w:val="28"/>
          <w:szCs w:val="28"/>
        </w:rPr>
        <w:t>國小</w:t>
      </w:r>
      <w:r w:rsidR="00C94540" w:rsidRPr="00C94540">
        <w:rPr>
          <w:rFonts w:ascii="標楷體" w:eastAsia="標楷體" w:hAnsi="標楷體" w:hint="eastAsia"/>
          <w:b/>
          <w:color w:val="FF0000"/>
          <w:sz w:val="28"/>
          <w:szCs w:val="28"/>
          <w:u w:val="single"/>
        </w:rPr>
        <w:t xml:space="preserve"> </w:t>
      </w:r>
      <w:r w:rsidR="006C3842">
        <w:rPr>
          <w:rFonts w:ascii="標楷體" w:eastAsia="標楷體" w:hAnsi="標楷體" w:hint="eastAsia"/>
          <w:b/>
          <w:color w:val="FF0000"/>
          <w:sz w:val="28"/>
          <w:szCs w:val="28"/>
          <w:u w:val="single"/>
        </w:rPr>
        <w:t>五</w:t>
      </w:r>
      <w:r w:rsidR="00C94540">
        <w:rPr>
          <w:rFonts w:ascii="標楷體" w:eastAsia="標楷體" w:hAnsi="標楷體" w:hint="eastAsia"/>
          <w:b/>
          <w:color w:val="FF0000"/>
          <w:sz w:val="28"/>
          <w:szCs w:val="28"/>
          <w:u w:val="single"/>
        </w:rPr>
        <w:t xml:space="preserve"> </w:t>
      </w:r>
      <w:r w:rsidRPr="0010652A">
        <w:rPr>
          <w:rFonts w:ascii="標楷體" w:eastAsia="標楷體" w:hAnsi="標楷體"/>
          <w:b/>
          <w:sz w:val="28"/>
          <w:szCs w:val="28"/>
        </w:rPr>
        <w:t>年級第</w:t>
      </w:r>
      <w:r w:rsidR="00C94540" w:rsidRPr="00C94540">
        <w:rPr>
          <w:rFonts w:ascii="標楷體" w:eastAsia="標楷體" w:hAnsi="標楷體"/>
          <w:b/>
          <w:color w:val="FF0000"/>
          <w:sz w:val="28"/>
          <w:szCs w:val="28"/>
          <w:u w:val="single"/>
        </w:rPr>
        <w:t xml:space="preserve"> </w:t>
      </w:r>
      <w:proofErr w:type="gramStart"/>
      <w:r w:rsidR="00391E31" w:rsidRPr="00021ADF">
        <w:rPr>
          <w:rFonts w:ascii="標楷體" w:eastAsia="標楷體" w:hAnsi="標楷體" w:hint="eastAsia"/>
          <w:b/>
          <w:color w:val="FF0000"/>
          <w:sz w:val="28"/>
          <w:szCs w:val="28"/>
          <w:u w:val="single"/>
        </w:rPr>
        <w:t>一</w:t>
      </w:r>
      <w:proofErr w:type="gramEnd"/>
      <w:r w:rsidR="00C94540">
        <w:rPr>
          <w:rFonts w:ascii="標楷體" w:eastAsia="標楷體" w:hAnsi="標楷體" w:hint="eastAsia"/>
          <w:b/>
          <w:color w:val="FF0000"/>
          <w:sz w:val="28"/>
          <w:szCs w:val="28"/>
          <w:u w:val="single"/>
        </w:rPr>
        <w:t xml:space="preserve"> </w:t>
      </w:r>
      <w:r w:rsidRPr="0010652A">
        <w:rPr>
          <w:rFonts w:ascii="標楷體" w:eastAsia="標楷體" w:hAnsi="標楷體"/>
          <w:b/>
          <w:sz w:val="28"/>
          <w:szCs w:val="28"/>
        </w:rPr>
        <w:t>學期</w:t>
      </w:r>
      <w:r w:rsidR="007A5926" w:rsidRPr="00021ADF">
        <w:rPr>
          <w:rFonts w:ascii="標楷體" w:eastAsia="標楷體" w:hAnsi="標楷體" w:hint="eastAsia"/>
          <w:b/>
          <w:color w:val="FF0000"/>
          <w:sz w:val="28"/>
          <w:szCs w:val="28"/>
        </w:rPr>
        <w:t>自然科</w:t>
      </w:r>
      <w:r w:rsidR="00C94540">
        <w:rPr>
          <w:rFonts w:ascii="標楷體" w:eastAsia="標楷體" w:hAnsi="標楷體" w:hint="eastAsia"/>
          <w:b/>
          <w:color w:val="FF0000"/>
          <w:sz w:val="28"/>
          <w:szCs w:val="28"/>
        </w:rPr>
        <w:t>學</w:t>
      </w:r>
      <w:r w:rsidR="007A5926" w:rsidRPr="00021ADF">
        <w:rPr>
          <w:rFonts w:ascii="標楷體" w:eastAsia="標楷體" w:hAnsi="標楷體" w:hint="eastAsia"/>
          <w:b/>
          <w:color w:val="FF0000"/>
          <w:sz w:val="28"/>
          <w:szCs w:val="28"/>
        </w:rPr>
        <w:t>領域</w:t>
      </w:r>
      <w:r w:rsidRPr="0010652A">
        <w:rPr>
          <w:rFonts w:ascii="標楷體" w:eastAsia="標楷體" w:hAnsi="標楷體"/>
          <w:b/>
          <w:sz w:val="28"/>
          <w:szCs w:val="28"/>
        </w:rPr>
        <w:t>課程計畫</w:t>
      </w:r>
      <w:bookmarkStart w:id="0" w:name="_Hlk93584277"/>
    </w:p>
    <w:tbl>
      <w:tblPr>
        <w:tblW w:w="15254" w:type="dxa"/>
        <w:jc w:val="center"/>
        <w:tblCellMar>
          <w:left w:w="10" w:type="dxa"/>
          <w:right w:w="10" w:type="dxa"/>
        </w:tblCellMar>
        <w:tblLook w:val="04A0" w:firstRow="1" w:lastRow="0" w:firstColumn="1" w:lastColumn="0" w:noHBand="0" w:noVBand="1"/>
      </w:tblPr>
      <w:tblGrid>
        <w:gridCol w:w="915"/>
        <w:gridCol w:w="1726"/>
        <w:gridCol w:w="1614"/>
        <w:gridCol w:w="2013"/>
        <w:gridCol w:w="2013"/>
        <w:gridCol w:w="1843"/>
        <w:gridCol w:w="1881"/>
        <w:gridCol w:w="2087"/>
        <w:gridCol w:w="1162"/>
      </w:tblGrid>
      <w:tr w:rsidR="00C94540" w:rsidRPr="006709C4" w14:paraId="7529FC9B" w14:textId="4C1C57F4" w:rsidTr="00EF27DE">
        <w:trPr>
          <w:trHeight w:val="552"/>
          <w:jc w:val="center"/>
        </w:trPr>
        <w:tc>
          <w:tcPr>
            <w:tcW w:w="91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bookmarkEnd w:id="0"/>
          <w:p w14:paraId="70390B80" w14:textId="77777777" w:rsidR="00C94540" w:rsidRPr="006709C4" w:rsidRDefault="00C94540" w:rsidP="00ED3D22">
            <w:pPr>
              <w:spacing w:beforeLines="50" w:before="120"/>
              <w:jc w:val="center"/>
              <w:rPr>
                <w:rFonts w:ascii="標楷體" w:eastAsia="標楷體" w:hAnsi="標楷體"/>
                <w:b/>
              </w:rPr>
            </w:pPr>
            <w:proofErr w:type="gramStart"/>
            <w:r w:rsidRPr="006709C4">
              <w:rPr>
                <w:rFonts w:ascii="標楷體" w:eastAsia="標楷體" w:hAnsi="標楷體"/>
                <w:b/>
              </w:rPr>
              <w:t>週</w:t>
            </w:r>
            <w:proofErr w:type="gramEnd"/>
            <w:r w:rsidRPr="006709C4">
              <w:rPr>
                <w:rFonts w:ascii="標楷體" w:eastAsia="標楷體" w:hAnsi="標楷體"/>
                <w:b/>
              </w:rPr>
              <w:t>次</w:t>
            </w:r>
          </w:p>
        </w:tc>
        <w:tc>
          <w:tcPr>
            <w:tcW w:w="17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AC6E264" w14:textId="77777777" w:rsidR="00C94540" w:rsidRPr="006709C4" w:rsidRDefault="00C94540" w:rsidP="00ED3D22">
            <w:pPr>
              <w:spacing w:beforeLines="50" w:before="120"/>
              <w:jc w:val="center"/>
              <w:rPr>
                <w:rFonts w:ascii="標楷體" w:eastAsia="標楷體" w:hAnsi="標楷體"/>
                <w:b/>
              </w:rPr>
            </w:pPr>
            <w:r w:rsidRPr="006709C4">
              <w:rPr>
                <w:rFonts w:ascii="標楷體" w:eastAsia="標楷體" w:hAnsi="標楷體"/>
                <w:b/>
              </w:rPr>
              <w:t>單元/主題</w:t>
            </w:r>
          </w:p>
          <w:p w14:paraId="577B23D0" w14:textId="7AE7F52F" w:rsidR="00C94540" w:rsidRPr="006709C4" w:rsidRDefault="00C94540" w:rsidP="00ED3D22">
            <w:pPr>
              <w:spacing w:beforeLines="50" w:before="120"/>
              <w:jc w:val="center"/>
              <w:rPr>
                <w:rFonts w:ascii="標楷體" w:eastAsia="標楷體" w:hAnsi="標楷體"/>
                <w:b/>
              </w:rPr>
            </w:pPr>
            <w:r w:rsidRPr="006709C4">
              <w:rPr>
                <w:rFonts w:ascii="標楷體" w:eastAsia="標楷體" w:hAnsi="標楷體"/>
                <w:b/>
              </w:rPr>
              <w:t>名稱</w:t>
            </w:r>
          </w:p>
        </w:tc>
        <w:tc>
          <w:tcPr>
            <w:tcW w:w="1614" w:type="dxa"/>
            <w:vMerge w:val="restart"/>
            <w:tcBorders>
              <w:top w:val="single" w:sz="4" w:space="0" w:color="000000"/>
              <w:left w:val="single" w:sz="4" w:space="0" w:color="000000"/>
              <w:right w:val="single" w:sz="4" w:space="0" w:color="000000"/>
            </w:tcBorders>
            <w:vAlign w:val="center"/>
          </w:tcPr>
          <w:p w14:paraId="73B1CCF4" w14:textId="77777777" w:rsidR="00C94540" w:rsidRPr="00ED3D22" w:rsidRDefault="00C94540" w:rsidP="00ED3D22">
            <w:pPr>
              <w:spacing w:beforeLines="50" w:before="120"/>
              <w:jc w:val="center"/>
              <w:rPr>
                <w:rFonts w:ascii="標楷體" w:eastAsia="標楷體" w:hAnsi="標楷體"/>
                <w:b/>
              </w:rPr>
            </w:pPr>
            <w:r w:rsidRPr="00ED3D22">
              <w:rPr>
                <w:rFonts w:ascii="標楷體" w:eastAsia="標楷體" w:hAnsi="標楷體"/>
                <w:b/>
              </w:rPr>
              <w:t>對應領域</w:t>
            </w:r>
          </w:p>
          <w:p w14:paraId="2012CED6" w14:textId="0710ACD9" w:rsidR="00C94540" w:rsidRPr="00ED3D22" w:rsidRDefault="00C94540" w:rsidP="00ED3D22">
            <w:pPr>
              <w:spacing w:beforeLines="50" w:before="120"/>
              <w:jc w:val="center"/>
              <w:rPr>
                <w:rFonts w:ascii="標楷體" w:eastAsia="標楷體" w:hAnsi="標楷體"/>
                <w:b/>
              </w:rPr>
            </w:pPr>
            <w:r w:rsidRPr="00ED3D22">
              <w:rPr>
                <w:rFonts w:ascii="標楷體" w:eastAsia="標楷體" w:hAnsi="標楷體"/>
                <w:b/>
              </w:rPr>
              <w:t>核心素養指標</w:t>
            </w:r>
          </w:p>
        </w:tc>
        <w:tc>
          <w:tcPr>
            <w:tcW w:w="402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D81AC40" w14:textId="55F5A8A5" w:rsidR="00C94540" w:rsidRPr="006709C4" w:rsidRDefault="00C94540" w:rsidP="00ED3D22">
            <w:pPr>
              <w:spacing w:beforeLines="50" w:before="120"/>
              <w:jc w:val="center"/>
              <w:rPr>
                <w:rFonts w:ascii="標楷體" w:eastAsia="標楷體" w:hAnsi="標楷體"/>
                <w:b/>
                <w:highlight w:val="yellow"/>
              </w:rPr>
            </w:pPr>
            <w:r w:rsidRPr="006709C4">
              <w:rPr>
                <w:rFonts w:ascii="標楷體" w:eastAsia="標楷體" w:hAnsi="標楷體" w:hint="eastAsia"/>
                <w:b/>
              </w:rPr>
              <w:t>學習重點</w:t>
            </w:r>
          </w:p>
        </w:tc>
        <w:tc>
          <w:tcPr>
            <w:tcW w:w="1843"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D92CF3E" w14:textId="002B7059" w:rsidR="00C94540" w:rsidRPr="006709C4" w:rsidRDefault="00C94540" w:rsidP="00ED3D22">
            <w:pPr>
              <w:spacing w:beforeLines="50" w:before="120"/>
              <w:jc w:val="center"/>
              <w:rPr>
                <w:rFonts w:ascii="標楷體" w:eastAsia="標楷體" w:hAnsi="標楷體"/>
                <w:b/>
              </w:rPr>
            </w:pPr>
            <w:r w:rsidRPr="006709C4">
              <w:rPr>
                <w:rFonts w:ascii="標楷體" w:eastAsia="標楷體" w:hAnsi="標楷體"/>
                <w:b/>
                <w:highlight w:val="yellow"/>
              </w:rPr>
              <w:t>學習</w:t>
            </w:r>
            <w:r w:rsidRPr="006709C4">
              <w:rPr>
                <w:rFonts w:ascii="標楷體" w:eastAsia="標楷體" w:hAnsi="標楷體" w:hint="eastAsia"/>
                <w:b/>
                <w:highlight w:val="yellow"/>
              </w:rPr>
              <w:t>目標</w:t>
            </w:r>
          </w:p>
        </w:tc>
        <w:tc>
          <w:tcPr>
            <w:tcW w:w="188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250F79" w14:textId="6843F1C3" w:rsidR="00C94540" w:rsidRPr="006709C4" w:rsidRDefault="00C94540" w:rsidP="00ED3D22">
            <w:pPr>
              <w:spacing w:beforeLines="50" w:before="120"/>
              <w:jc w:val="center"/>
              <w:rPr>
                <w:rFonts w:ascii="標楷體" w:eastAsia="標楷體" w:hAnsi="標楷體"/>
                <w:b/>
              </w:rPr>
            </w:pPr>
            <w:r w:rsidRPr="006709C4">
              <w:rPr>
                <w:rFonts w:ascii="標楷體" w:eastAsia="標楷體" w:hAnsi="標楷體"/>
                <w:b/>
              </w:rPr>
              <w:t>評量方式</w:t>
            </w:r>
          </w:p>
        </w:tc>
        <w:tc>
          <w:tcPr>
            <w:tcW w:w="208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CF923D" w14:textId="77777777" w:rsidR="00C94540" w:rsidRPr="006709C4" w:rsidRDefault="00C94540" w:rsidP="00ED3D22">
            <w:pPr>
              <w:spacing w:beforeLines="50" w:before="120"/>
              <w:jc w:val="center"/>
              <w:rPr>
                <w:rFonts w:ascii="標楷體" w:eastAsia="標楷體" w:hAnsi="標楷體"/>
                <w:b/>
              </w:rPr>
            </w:pPr>
            <w:r w:rsidRPr="006709C4">
              <w:rPr>
                <w:rFonts w:ascii="標楷體" w:eastAsia="標楷體" w:hAnsi="標楷體"/>
                <w:b/>
              </w:rPr>
              <w:t>議題融入</w:t>
            </w:r>
          </w:p>
        </w:tc>
        <w:tc>
          <w:tcPr>
            <w:tcW w:w="1162" w:type="dxa"/>
            <w:vMerge w:val="restart"/>
            <w:tcBorders>
              <w:top w:val="single" w:sz="4" w:space="0" w:color="000000"/>
              <w:left w:val="single" w:sz="4" w:space="0" w:color="000000"/>
              <w:right w:val="single" w:sz="4" w:space="0" w:color="000000"/>
            </w:tcBorders>
            <w:vAlign w:val="center"/>
          </w:tcPr>
          <w:p w14:paraId="42ECE764" w14:textId="49E1F4C6" w:rsidR="00C94540" w:rsidRPr="006709C4" w:rsidRDefault="00C94540" w:rsidP="00ED3D22">
            <w:pPr>
              <w:spacing w:beforeLines="50" w:before="120"/>
              <w:jc w:val="center"/>
              <w:rPr>
                <w:rFonts w:ascii="標楷體" w:eastAsia="標楷體" w:hAnsi="標楷體"/>
                <w:b/>
              </w:rPr>
            </w:pPr>
            <w:proofErr w:type="gramStart"/>
            <w:r w:rsidRPr="006709C4">
              <w:rPr>
                <w:rFonts w:ascii="標楷體" w:eastAsia="標楷體" w:hAnsi="標楷體" w:hint="eastAsia"/>
                <w:b/>
              </w:rPr>
              <w:t>線上教學</w:t>
            </w:r>
            <w:proofErr w:type="gramEnd"/>
          </w:p>
        </w:tc>
      </w:tr>
      <w:tr w:rsidR="00C94540" w:rsidRPr="006709C4" w14:paraId="027A7457" w14:textId="77777777" w:rsidTr="00EF27DE">
        <w:trPr>
          <w:trHeight w:val="552"/>
          <w:jc w:val="center"/>
        </w:trPr>
        <w:tc>
          <w:tcPr>
            <w:tcW w:w="91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7A407" w14:textId="77777777" w:rsidR="00C94540" w:rsidRPr="006709C4" w:rsidRDefault="00C94540" w:rsidP="00120D4A">
            <w:pPr>
              <w:spacing w:beforeLines="50" w:before="120"/>
              <w:jc w:val="center"/>
              <w:rPr>
                <w:rFonts w:ascii="標楷體" w:eastAsia="標楷體" w:hAnsi="標楷體"/>
                <w:b/>
              </w:rPr>
            </w:pPr>
          </w:p>
        </w:tc>
        <w:tc>
          <w:tcPr>
            <w:tcW w:w="17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C968E" w14:textId="77777777" w:rsidR="00C94540" w:rsidRPr="006709C4" w:rsidRDefault="00C94540" w:rsidP="00AE531B">
            <w:pPr>
              <w:spacing w:beforeLines="50" w:before="120"/>
              <w:jc w:val="both"/>
              <w:rPr>
                <w:rFonts w:ascii="標楷體" w:eastAsia="標楷體" w:hAnsi="標楷體"/>
                <w:b/>
              </w:rPr>
            </w:pPr>
          </w:p>
        </w:tc>
        <w:tc>
          <w:tcPr>
            <w:tcW w:w="1614" w:type="dxa"/>
            <w:vMerge/>
            <w:tcBorders>
              <w:left w:val="single" w:sz="4" w:space="0" w:color="000000"/>
              <w:bottom w:val="single" w:sz="4" w:space="0" w:color="000000"/>
              <w:right w:val="single" w:sz="4" w:space="0" w:color="000000"/>
            </w:tcBorders>
            <w:vAlign w:val="center"/>
          </w:tcPr>
          <w:p w14:paraId="4298A2B9" w14:textId="77777777" w:rsidR="00C94540" w:rsidRPr="00ED3D22" w:rsidRDefault="00C94540" w:rsidP="00AE531B">
            <w:pPr>
              <w:spacing w:beforeLines="50" w:before="120"/>
              <w:jc w:val="center"/>
              <w:rPr>
                <w:rFonts w:ascii="標楷體" w:eastAsia="標楷體" w:hAnsi="標楷體"/>
                <w:b/>
              </w:rPr>
            </w:pPr>
          </w:p>
        </w:tc>
        <w:tc>
          <w:tcPr>
            <w:tcW w:w="20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76494" w14:textId="372936A7" w:rsidR="00C94540" w:rsidRPr="00ED3D22" w:rsidRDefault="00C94540" w:rsidP="00ED3D22">
            <w:pPr>
              <w:spacing w:beforeLines="50" w:before="120"/>
              <w:jc w:val="center"/>
              <w:rPr>
                <w:rFonts w:ascii="標楷體" w:eastAsia="標楷體" w:hAnsi="標楷體"/>
                <w:b/>
              </w:rPr>
            </w:pPr>
            <w:r w:rsidRPr="00ED3D22">
              <w:rPr>
                <w:rFonts w:ascii="標楷體" w:eastAsia="標楷體" w:hAnsi="標楷體" w:hint="eastAsia"/>
                <w:b/>
              </w:rPr>
              <w:t>學習內容</w:t>
            </w:r>
          </w:p>
        </w:tc>
        <w:tc>
          <w:tcPr>
            <w:tcW w:w="2013" w:type="dxa"/>
            <w:tcBorders>
              <w:top w:val="single" w:sz="4" w:space="0" w:color="auto"/>
              <w:left w:val="single" w:sz="4" w:space="0" w:color="000000"/>
              <w:right w:val="single" w:sz="4" w:space="0" w:color="000000"/>
            </w:tcBorders>
            <w:vAlign w:val="center"/>
          </w:tcPr>
          <w:p w14:paraId="54CA65A5" w14:textId="738DF4BB" w:rsidR="00C94540" w:rsidRPr="00ED3D22" w:rsidRDefault="00C94540" w:rsidP="00ED3D22">
            <w:pPr>
              <w:spacing w:beforeLines="50" w:before="120"/>
              <w:jc w:val="center"/>
              <w:rPr>
                <w:rFonts w:ascii="標楷體" w:hAnsi="標楷體"/>
                <w:b/>
              </w:rPr>
            </w:pPr>
            <w:r w:rsidRPr="00ED3D22">
              <w:rPr>
                <w:rFonts w:ascii="標楷體" w:eastAsia="標楷體" w:hAnsi="標楷體"/>
                <w:b/>
              </w:rPr>
              <w:t>學習表現</w:t>
            </w:r>
          </w:p>
        </w:tc>
        <w:tc>
          <w:tcPr>
            <w:tcW w:w="1843"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3AA49B9" w14:textId="77777777" w:rsidR="00C94540" w:rsidRPr="006709C4" w:rsidRDefault="00C94540" w:rsidP="00120D4A">
            <w:pPr>
              <w:spacing w:beforeLines="50" w:before="120"/>
              <w:jc w:val="center"/>
              <w:rPr>
                <w:rFonts w:ascii="標楷體" w:eastAsia="標楷體" w:hAnsi="標楷體"/>
                <w:b/>
                <w:highlight w:val="yellow"/>
              </w:rPr>
            </w:pPr>
          </w:p>
        </w:tc>
        <w:tc>
          <w:tcPr>
            <w:tcW w:w="188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B35CA" w14:textId="77777777" w:rsidR="00C94540" w:rsidRPr="006709C4" w:rsidRDefault="00C94540" w:rsidP="00120D4A">
            <w:pPr>
              <w:spacing w:beforeLines="50" w:before="120"/>
              <w:jc w:val="center"/>
              <w:rPr>
                <w:rFonts w:ascii="標楷體" w:eastAsia="標楷體" w:hAnsi="標楷體"/>
                <w:b/>
              </w:rPr>
            </w:pPr>
          </w:p>
        </w:tc>
        <w:tc>
          <w:tcPr>
            <w:tcW w:w="208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B82B1" w14:textId="77777777" w:rsidR="00C94540" w:rsidRPr="006709C4" w:rsidRDefault="00C94540" w:rsidP="00120D4A">
            <w:pPr>
              <w:spacing w:beforeLines="50" w:before="120"/>
              <w:jc w:val="center"/>
              <w:rPr>
                <w:rFonts w:ascii="標楷體" w:eastAsia="標楷體" w:hAnsi="標楷體"/>
                <w:b/>
              </w:rPr>
            </w:pPr>
          </w:p>
        </w:tc>
        <w:tc>
          <w:tcPr>
            <w:tcW w:w="1162" w:type="dxa"/>
            <w:vMerge/>
            <w:tcBorders>
              <w:left w:val="single" w:sz="4" w:space="0" w:color="000000"/>
              <w:bottom w:val="single" w:sz="4" w:space="0" w:color="000000"/>
              <w:right w:val="single" w:sz="4" w:space="0" w:color="000000"/>
            </w:tcBorders>
            <w:vAlign w:val="center"/>
          </w:tcPr>
          <w:p w14:paraId="08C180E5" w14:textId="77777777" w:rsidR="00C94540" w:rsidRPr="006709C4" w:rsidRDefault="00C94540" w:rsidP="00120D4A">
            <w:pPr>
              <w:spacing w:beforeLines="50" w:before="120"/>
              <w:jc w:val="center"/>
              <w:rPr>
                <w:rFonts w:ascii="標楷體" w:eastAsia="標楷體" w:hAnsi="標楷體"/>
              </w:rPr>
            </w:pPr>
          </w:p>
        </w:tc>
      </w:tr>
      <w:tr w:rsidR="00AE531B" w:rsidRPr="006709C4" w14:paraId="3CEF3670" w14:textId="4460A38A"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58C2" w14:textId="4889DAED" w:rsidR="00AE531B" w:rsidRPr="00B7367A" w:rsidRDefault="00AE531B" w:rsidP="00120D4A">
            <w:pPr>
              <w:spacing w:beforeLines="50" w:before="120"/>
              <w:jc w:val="center"/>
              <w:rPr>
                <w:rFonts w:ascii="標楷體" w:eastAsia="標楷體" w:hAnsi="標楷體"/>
                <w:b/>
              </w:rPr>
            </w:pPr>
            <w:proofErr w:type="gramStart"/>
            <w:r w:rsidRPr="00B7367A">
              <w:rPr>
                <w:rFonts w:ascii="標楷體" w:eastAsia="標楷體" w:hAnsi="標楷體" w:hint="eastAsia"/>
                <w:b/>
              </w:rPr>
              <w:t>一</w:t>
            </w:r>
            <w:proofErr w:type="gramEnd"/>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4C9E4"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第一單元動物世界</w:t>
            </w:r>
          </w:p>
          <w:p w14:paraId="576F4E30"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一</w:t>
            </w:r>
            <w:proofErr w:type="gramEnd"/>
          </w:p>
          <w:p w14:paraId="1D43E9CA" w14:textId="641761E0"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動物如何求生存</w:t>
            </w:r>
          </w:p>
        </w:tc>
        <w:tc>
          <w:tcPr>
            <w:tcW w:w="1614" w:type="dxa"/>
            <w:tcBorders>
              <w:top w:val="single" w:sz="4" w:space="0" w:color="000000"/>
              <w:left w:val="single" w:sz="4" w:space="0" w:color="000000"/>
              <w:bottom w:val="single" w:sz="4" w:space="0" w:color="000000"/>
              <w:right w:val="single" w:sz="4" w:space="0" w:color="000000"/>
            </w:tcBorders>
            <w:vAlign w:val="center"/>
          </w:tcPr>
          <w:p w14:paraId="63031E6B" w14:textId="7AFE2B5E" w:rsidR="00AE531B" w:rsidRPr="00B7367A" w:rsidRDefault="00AE531B" w:rsidP="00AE531B">
            <w:pPr>
              <w:pStyle w:val="Web"/>
              <w:spacing w:beforeLines="25" w:before="60" w:line="0" w:lineRule="atLeast"/>
              <w:jc w:val="center"/>
              <w:rPr>
                <w:rFonts w:ascii="標楷體" w:hAnsi="標楷體"/>
              </w:rPr>
            </w:pPr>
            <w:r w:rsidRPr="00B7367A">
              <w:rPr>
                <w:rFonts w:ascii="標楷體" w:hAnsi="標楷體" w:hint="eastAsia"/>
                <w:color w:val="000000"/>
              </w:rPr>
              <w:t>自-E-B1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D273"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INb</w:t>
            </w:r>
            <w:proofErr w:type="spellEnd"/>
            <w:r w:rsidRPr="00B7367A">
              <w:rPr>
                <w:rFonts w:ascii="標楷體" w:hAnsi="標楷體" w:hint="eastAsia"/>
                <w:color w:val="000000"/>
              </w:rPr>
              <w:t xml:space="preserve">-Ⅲ-6 </w:t>
            </w:r>
          </w:p>
          <w:p w14:paraId="461C6883" w14:textId="699E6CF4"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動物的形態特徵與行為相關，動物身體的構造不同，有不同的運動方式。</w:t>
            </w:r>
          </w:p>
          <w:p w14:paraId="7DC6AB0C" w14:textId="77777777" w:rsidR="00E55704" w:rsidRPr="00B7367A" w:rsidRDefault="00AE531B" w:rsidP="00ED3D22">
            <w:pPr>
              <w:spacing w:beforeLines="25" w:before="60"/>
              <w:rPr>
                <w:rFonts w:ascii="標楷體" w:eastAsia="標楷體" w:hAnsi="標楷體"/>
                <w:color w:val="000000"/>
              </w:rPr>
            </w:pPr>
            <w:proofErr w:type="spellStart"/>
            <w:r w:rsidRPr="00B7367A">
              <w:rPr>
                <w:rFonts w:ascii="標楷體" w:eastAsia="標楷體" w:hAnsi="標楷體" w:hint="eastAsia"/>
                <w:color w:val="000000"/>
              </w:rPr>
              <w:t>INd</w:t>
            </w:r>
            <w:proofErr w:type="spellEnd"/>
            <w:r w:rsidRPr="00B7367A">
              <w:rPr>
                <w:rFonts w:ascii="標楷體" w:eastAsia="標楷體" w:hAnsi="標楷體" w:hint="eastAsia"/>
                <w:color w:val="000000"/>
              </w:rPr>
              <w:t xml:space="preserve">-Ⅲ-5 </w:t>
            </w:r>
          </w:p>
          <w:p w14:paraId="516C9FA8" w14:textId="499CE677" w:rsidR="00AE531B" w:rsidRPr="00B7367A" w:rsidRDefault="00AE531B" w:rsidP="00ED3D22">
            <w:pPr>
              <w:spacing w:beforeLines="25" w:before="60"/>
              <w:rPr>
                <w:rFonts w:ascii="標楷體" w:eastAsia="標楷體" w:hAnsi="標楷體"/>
                <w:color w:val="000000"/>
                <w:kern w:val="0"/>
              </w:rPr>
            </w:pPr>
            <w:r w:rsidRPr="00B7367A">
              <w:rPr>
                <w:rFonts w:ascii="標楷體" w:eastAsia="標楷體" w:hAnsi="標楷體" w:hint="eastAsia"/>
                <w:color w:val="000000"/>
              </w:rPr>
              <w:t>生物體接受環境刺激會產生適當的反應，並自動調節生理作用以維持恆定。</w:t>
            </w:r>
          </w:p>
        </w:tc>
        <w:tc>
          <w:tcPr>
            <w:tcW w:w="2013" w:type="dxa"/>
            <w:tcBorders>
              <w:top w:val="single" w:sz="4" w:space="0" w:color="000000"/>
              <w:left w:val="single" w:sz="4" w:space="0" w:color="000000"/>
              <w:bottom w:val="single" w:sz="4" w:space="0" w:color="000000"/>
              <w:right w:val="single" w:sz="4" w:space="0" w:color="000000"/>
            </w:tcBorders>
          </w:tcPr>
          <w:p w14:paraId="23424DDB"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2DDE29BC" w14:textId="41B1903E" w:rsidR="00AE531B" w:rsidRPr="00B7367A" w:rsidRDefault="00AE531B" w:rsidP="00ED3D22">
            <w:pPr>
              <w:pStyle w:val="Web"/>
              <w:spacing w:beforeLines="25" w:before="60" w:after="0"/>
              <w:jc w:val="both"/>
              <w:rPr>
                <w:rFonts w:ascii="標楷體" w:hAnsi="標楷體"/>
                <w:color w:val="000000"/>
              </w:rPr>
            </w:pPr>
            <w:r w:rsidRPr="00B7367A">
              <w:rPr>
                <w:rFonts w:ascii="標楷體" w:hAnsi="標楷體" w:hint="eastAsia"/>
                <w:color w:val="000000"/>
              </w:rPr>
              <w:t>能將自己及他人所觀察、記錄的自然現象與習得的知識互相連結，察覺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p w14:paraId="53F77184" w14:textId="77777777" w:rsidR="00E55704" w:rsidRPr="00B7367A" w:rsidRDefault="00AE531B" w:rsidP="00ED3D22">
            <w:pPr>
              <w:pStyle w:val="af7"/>
              <w:spacing w:beforeLines="25" w:before="60"/>
              <w:ind w:left="12" w:rightChars="10" w:right="24" w:hangingChars="5" w:hanging="12"/>
              <w:rPr>
                <w:rFonts w:ascii="標楷體" w:eastAsia="標楷體" w:hAnsi="標楷體" w:cs="Times New Roman"/>
                <w:color w:val="000000"/>
                <w:kern w:val="0"/>
              </w:rPr>
            </w:pPr>
            <w:proofErr w:type="spellStart"/>
            <w:r w:rsidRPr="00B7367A">
              <w:rPr>
                <w:rFonts w:ascii="標楷體" w:eastAsia="標楷體" w:hAnsi="標楷體" w:cs="Times New Roman" w:hint="eastAsia"/>
                <w:color w:val="000000"/>
                <w:kern w:val="0"/>
              </w:rPr>
              <w:t>tc</w:t>
            </w:r>
            <w:proofErr w:type="spellEnd"/>
            <w:r w:rsidRPr="00B7367A">
              <w:rPr>
                <w:rFonts w:ascii="標楷體" w:eastAsia="標楷體" w:hAnsi="標楷體" w:cs="Times New Roman" w:hint="eastAsia"/>
                <w:color w:val="000000"/>
                <w:kern w:val="0"/>
              </w:rPr>
              <w:t xml:space="preserve">-Ⅲ-1 </w:t>
            </w:r>
          </w:p>
          <w:p w14:paraId="7B857393" w14:textId="56CAAA5F" w:rsidR="00AE531B" w:rsidRPr="00B7367A" w:rsidRDefault="00AE531B" w:rsidP="00ED3D22">
            <w:pPr>
              <w:pStyle w:val="af7"/>
              <w:spacing w:beforeLines="25" w:before="60"/>
              <w:ind w:leftChars="-95" w:left="12" w:rightChars="10" w:right="24" w:hangingChars="100" w:hanging="240"/>
              <w:rPr>
                <w:rFonts w:ascii="標楷體" w:eastAsia="標楷體" w:hAnsi="標楷體" w:cs="Times New Roman"/>
                <w:color w:val="000000"/>
                <w:kern w:val="0"/>
              </w:rPr>
            </w:pPr>
            <w:r w:rsidRPr="00B7367A">
              <w:rPr>
                <w:rFonts w:ascii="標楷體" w:eastAsia="標楷體" w:hAnsi="標楷體" w:cs="Times New Roman" w:hint="eastAsia"/>
                <w:color w:val="000000"/>
                <w:kern w:val="0"/>
              </w:rPr>
              <w:t>能就所蒐集的數據或資料，進行簡單的記錄與分類，並依據習得的知識，思考資料的正確性及辨別他人資訊與事實的差異。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16EA0B6"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1.察覺動物的覓食行為、身體構造與</w:t>
            </w:r>
            <w:proofErr w:type="gramStart"/>
            <w:r w:rsidRPr="00B7367A">
              <w:rPr>
                <w:rFonts w:ascii="標楷體" w:hAnsi="標楷體" w:hint="eastAsia"/>
                <w:color w:val="000000"/>
              </w:rPr>
              <w:t>牠</w:t>
            </w:r>
            <w:proofErr w:type="gramEnd"/>
            <w:r w:rsidRPr="00B7367A">
              <w:rPr>
                <w:rFonts w:ascii="標楷體" w:hAnsi="標楷體" w:hint="eastAsia"/>
                <w:color w:val="000000"/>
              </w:rPr>
              <w:t>覓食的食物類型有密切的關係。</w:t>
            </w:r>
          </w:p>
          <w:p w14:paraId="5E65D7FC" w14:textId="1C185550" w:rsidR="00AE531B" w:rsidRPr="00B7367A" w:rsidRDefault="00AE531B" w:rsidP="00ED3D22">
            <w:pPr>
              <w:autoSpaceDN/>
              <w:spacing w:beforeLines="25" w:before="60"/>
              <w:jc w:val="both"/>
              <w:textAlignment w:val="auto"/>
              <w:rPr>
                <w:rFonts w:ascii="標楷體" w:eastAsia="標楷體" w:hAnsi="標楷體" w:cs="新細明體"/>
                <w:kern w:val="0"/>
              </w:rPr>
            </w:pPr>
            <w:r w:rsidRPr="00B7367A">
              <w:rPr>
                <w:rFonts w:ascii="標楷體" w:eastAsia="標楷體" w:hAnsi="標楷體" w:hint="eastAsia"/>
                <w:color w:val="000000"/>
              </w:rPr>
              <w:t>2.了解不同動物有不同調節體溫的方法。</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8E42A" w14:textId="327568FC" w:rsidR="00AE531B" w:rsidRPr="00B7367A" w:rsidRDefault="00AE531B" w:rsidP="006C3842">
            <w:pPr>
              <w:pStyle w:val="Web"/>
              <w:spacing w:beforeLines="25" w:before="60" w:after="0"/>
              <w:rPr>
                <w:rFonts w:ascii="標楷體" w:hAnsi="標楷體"/>
              </w:rPr>
            </w:pPr>
            <w:r w:rsidRPr="00B7367A">
              <w:rPr>
                <w:rFonts w:ascii="標楷體" w:hAnsi="標楷體" w:hint="eastAsia"/>
                <w:color w:val="000000"/>
                <w:sz w:val="20"/>
                <w:szCs w:val="20"/>
              </w:rPr>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2556E" w14:textId="77777777" w:rsidR="0061339F" w:rsidRDefault="00AE531B" w:rsidP="008D4BEA">
            <w:pPr>
              <w:pStyle w:val="Web"/>
              <w:spacing w:beforeLines="25" w:before="60" w:after="0"/>
              <w:jc w:val="both"/>
              <w:rPr>
                <w:rFonts w:ascii="標楷體" w:hAnsi="標楷體"/>
                <w:color w:val="000000"/>
                <w:sz w:val="20"/>
                <w:szCs w:val="20"/>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w:t>
            </w:r>
          </w:p>
          <w:p w14:paraId="73F5EF6E" w14:textId="5AA455F8" w:rsidR="00AE531B" w:rsidRPr="008D4BEA" w:rsidRDefault="00AE531B" w:rsidP="008D4BEA">
            <w:pPr>
              <w:pStyle w:val="Web"/>
              <w:spacing w:beforeLines="25" w:before="60" w:after="0"/>
              <w:jc w:val="both"/>
              <w:rPr>
                <w:rFonts w:ascii="標楷體" w:hAnsi="標楷體"/>
              </w:rPr>
            </w:pPr>
            <w:r w:rsidRPr="00B7367A">
              <w:rPr>
                <w:rFonts w:ascii="標楷體" w:hAnsi="標楷體"/>
                <w:color w:val="000000"/>
                <w:sz w:val="20"/>
                <w:szCs w:val="20"/>
              </w:rPr>
              <w:t>閱讀素養教育-3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40172DB3" w14:textId="0FF181C3" w:rsidR="00AE531B" w:rsidRPr="00B7367A" w:rsidRDefault="00AE531B" w:rsidP="00AE531B">
            <w:pPr>
              <w:spacing w:beforeLines="25" w:before="60"/>
              <w:jc w:val="center"/>
              <w:rPr>
                <w:rFonts w:ascii="標楷體" w:eastAsia="標楷體" w:hAnsi="標楷體"/>
              </w:rPr>
            </w:pPr>
          </w:p>
        </w:tc>
      </w:tr>
      <w:tr w:rsidR="00AE531B" w:rsidRPr="006709C4" w14:paraId="054E3D1A" w14:textId="141759D9"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83AAF" w14:textId="6BA093E8" w:rsidR="00AE531B" w:rsidRPr="00B7367A" w:rsidRDefault="00AE531B" w:rsidP="00120D4A">
            <w:pPr>
              <w:spacing w:beforeLines="50" w:before="120"/>
              <w:jc w:val="center"/>
              <w:rPr>
                <w:rFonts w:ascii="標楷體" w:eastAsia="標楷體" w:hAnsi="標楷體"/>
                <w:b/>
              </w:rPr>
            </w:pPr>
            <w:r w:rsidRPr="00B7367A">
              <w:rPr>
                <w:rFonts w:ascii="標楷體" w:eastAsia="標楷體" w:hAnsi="標楷體" w:hint="eastAsia"/>
                <w:b/>
              </w:rPr>
              <w:t>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CF0CC"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第一單元動物世界</w:t>
            </w:r>
          </w:p>
          <w:p w14:paraId="7012B16D"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一</w:t>
            </w:r>
            <w:proofErr w:type="gramEnd"/>
          </w:p>
          <w:p w14:paraId="16C016CE" w14:textId="182DA7BF"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動物如何求生存</w:t>
            </w:r>
          </w:p>
        </w:tc>
        <w:tc>
          <w:tcPr>
            <w:tcW w:w="1614" w:type="dxa"/>
            <w:tcBorders>
              <w:top w:val="single" w:sz="4" w:space="0" w:color="000000"/>
              <w:left w:val="single" w:sz="4" w:space="0" w:color="000000"/>
              <w:bottom w:val="single" w:sz="4" w:space="0" w:color="000000"/>
              <w:right w:val="single" w:sz="4" w:space="0" w:color="000000"/>
            </w:tcBorders>
            <w:vAlign w:val="center"/>
          </w:tcPr>
          <w:p w14:paraId="2DB8FE09" w14:textId="7A7E942B" w:rsidR="00AE531B" w:rsidRPr="00B7367A" w:rsidRDefault="00AE531B" w:rsidP="00AE531B">
            <w:pPr>
              <w:pStyle w:val="af7"/>
              <w:spacing w:beforeLines="25" w:before="60"/>
              <w:jc w:val="center"/>
              <w:rPr>
                <w:rFonts w:ascii="標楷體" w:eastAsia="標楷體" w:hAnsi="標楷體"/>
                <w:color w:val="000000"/>
              </w:rPr>
            </w:pPr>
            <w:r w:rsidRPr="00B7367A">
              <w:rPr>
                <w:rFonts w:ascii="標楷體" w:eastAsia="標楷體" w:hAnsi="標楷體" w:hint="eastAsia"/>
                <w:color w:val="000000"/>
              </w:rPr>
              <w:t>自-E-B1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DB0D"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INb</w:t>
            </w:r>
            <w:proofErr w:type="spellEnd"/>
            <w:r w:rsidRPr="00B7367A">
              <w:rPr>
                <w:rFonts w:ascii="標楷體" w:hAnsi="標楷體" w:hint="eastAsia"/>
                <w:color w:val="000000"/>
              </w:rPr>
              <w:t xml:space="preserve">-Ⅲ-6 </w:t>
            </w:r>
          </w:p>
          <w:p w14:paraId="6227001F" w14:textId="143E41B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動物的形態特徵與行為相關，動物身體的構造不同，有不同的運動方式。</w:t>
            </w:r>
          </w:p>
          <w:p w14:paraId="336BC19A" w14:textId="77777777" w:rsidR="00E55704" w:rsidRPr="00B7367A" w:rsidRDefault="00AE531B" w:rsidP="00ED3D22">
            <w:pPr>
              <w:spacing w:beforeLines="25" w:before="60"/>
              <w:rPr>
                <w:rFonts w:ascii="標楷體" w:eastAsia="標楷體" w:hAnsi="標楷體"/>
                <w:color w:val="000000"/>
              </w:rPr>
            </w:pPr>
            <w:proofErr w:type="spellStart"/>
            <w:r w:rsidRPr="00B7367A">
              <w:rPr>
                <w:rFonts w:ascii="標楷體" w:eastAsia="標楷體" w:hAnsi="標楷體" w:hint="eastAsia"/>
                <w:color w:val="000000"/>
              </w:rPr>
              <w:t>INd</w:t>
            </w:r>
            <w:proofErr w:type="spellEnd"/>
            <w:r w:rsidRPr="00B7367A">
              <w:rPr>
                <w:rFonts w:ascii="標楷體" w:eastAsia="標楷體" w:hAnsi="標楷體" w:hint="eastAsia"/>
                <w:color w:val="000000"/>
              </w:rPr>
              <w:t xml:space="preserve">-Ⅲ-5 </w:t>
            </w:r>
          </w:p>
          <w:p w14:paraId="62379E65" w14:textId="47EF0CA8" w:rsidR="00AE531B" w:rsidRPr="00B7367A" w:rsidRDefault="00AE531B" w:rsidP="00ED3D22">
            <w:pPr>
              <w:spacing w:beforeLines="25" w:before="60"/>
              <w:rPr>
                <w:rFonts w:ascii="標楷體" w:eastAsia="標楷體" w:hAnsi="標楷體"/>
                <w:color w:val="000000"/>
                <w:kern w:val="0"/>
              </w:rPr>
            </w:pPr>
            <w:r w:rsidRPr="00B7367A">
              <w:rPr>
                <w:rFonts w:ascii="標楷體" w:eastAsia="標楷體" w:hAnsi="標楷體" w:hint="eastAsia"/>
                <w:color w:val="000000"/>
              </w:rPr>
              <w:lastRenderedPageBreak/>
              <w:t>生物體接受環境刺激會產生適當的反應，並自動調節生理作用以維持恆定。</w:t>
            </w:r>
          </w:p>
        </w:tc>
        <w:tc>
          <w:tcPr>
            <w:tcW w:w="2013" w:type="dxa"/>
            <w:tcBorders>
              <w:top w:val="single" w:sz="4" w:space="0" w:color="000000"/>
              <w:left w:val="single" w:sz="4" w:space="0" w:color="000000"/>
              <w:bottom w:val="single" w:sz="4" w:space="0" w:color="000000"/>
              <w:right w:val="single" w:sz="4" w:space="0" w:color="000000"/>
            </w:tcBorders>
          </w:tcPr>
          <w:p w14:paraId="38C56F76"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lastRenderedPageBreak/>
              <w:t>tr</w:t>
            </w:r>
            <w:proofErr w:type="spellEnd"/>
            <w:r w:rsidRPr="00B7367A">
              <w:rPr>
                <w:rFonts w:ascii="標楷體" w:hAnsi="標楷體" w:hint="eastAsia"/>
                <w:color w:val="000000"/>
              </w:rPr>
              <w:t xml:space="preserve">-Ⅲ-1 </w:t>
            </w:r>
          </w:p>
          <w:p w14:paraId="5F4F0909" w14:textId="0951C0F6"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能將自己及他人所觀察、記錄的自然現象與習得的知識互相連結，察覺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w:t>
            </w:r>
            <w:r w:rsidRPr="00B7367A">
              <w:rPr>
                <w:rFonts w:ascii="標楷體" w:hAnsi="標楷體" w:hint="eastAsia"/>
                <w:color w:val="000000"/>
              </w:rPr>
              <w:lastRenderedPageBreak/>
              <w:t>道與他人的差異。</w:t>
            </w:r>
          </w:p>
          <w:p w14:paraId="712F15BF" w14:textId="77777777" w:rsidR="00E55704" w:rsidRPr="00B7367A" w:rsidRDefault="00AE531B" w:rsidP="00ED3D22">
            <w:pPr>
              <w:pStyle w:val="af7"/>
              <w:spacing w:beforeLines="25" w:before="60"/>
              <w:ind w:leftChars="5" w:left="12" w:rightChars="10" w:right="24" w:firstLineChars="5" w:firstLine="12"/>
              <w:rPr>
                <w:rFonts w:ascii="標楷體" w:eastAsia="標楷體" w:hAnsi="標楷體"/>
                <w:color w:val="000000"/>
              </w:rPr>
            </w:pPr>
            <w:proofErr w:type="spellStart"/>
            <w:r w:rsidRPr="00B7367A">
              <w:rPr>
                <w:rFonts w:ascii="標楷體" w:eastAsia="標楷體" w:hAnsi="標楷體" w:hint="eastAsia"/>
                <w:color w:val="000000"/>
              </w:rPr>
              <w:t>tc</w:t>
            </w:r>
            <w:proofErr w:type="spellEnd"/>
            <w:r w:rsidRPr="00B7367A">
              <w:rPr>
                <w:rFonts w:ascii="標楷體" w:eastAsia="標楷體" w:hAnsi="標楷體" w:hint="eastAsia"/>
                <w:color w:val="000000"/>
              </w:rPr>
              <w:t xml:space="preserve">-Ⅲ-1 </w:t>
            </w:r>
          </w:p>
          <w:p w14:paraId="77766EFC" w14:textId="366229BD" w:rsidR="00AE531B" w:rsidRPr="00B7367A" w:rsidRDefault="00AE531B" w:rsidP="00ED3D22">
            <w:pPr>
              <w:pStyle w:val="af7"/>
              <w:spacing w:beforeLines="25" w:before="60"/>
              <w:ind w:leftChars="5" w:left="12" w:rightChars="10" w:right="24" w:firstLineChars="5" w:firstLine="12"/>
              <w:rPr>
                <w:rFonts w:ascii="標楷體" w:eastAsia="標楷體" w:hAnsi="標楷體" w:cs="Times New Roman"/>
                <w:color w:val="000000"/>
                <w:kern w:val="0"/>
              </w:rPr>
            </w:pPr>
            <w:r w:rsidRPr="00B7367A">
              <w:rPr>
                <w:rFonts w:ascii="標楷體" w:eastAsia="標楷體" w:hAnsi="標楷體" w:hint="eastAsia"/>
                <w:color w:val="000000"/>
              </w:rPr>
              <w:t>能就所蒐集的數據或資料，進行簡單的記錄與分類，並依據習得的知識，思考資料的正確性及辨別他人資訊與事實的差異。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0C88BA4"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1.了解不同動物有不同調節體溫的方法。</w:t>
            </w:r>
          </w:p>
          <w:p w14:paraId="3065AF22" w14:textId="78A1C90C"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2.了解動物遷移行為對生存的幫助。</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F7962" w14:textId="618A323E"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0717B" w14:textId="21B6FB4C" w:rsidR="00AE531B" w:rsidRPr="0061339F" w:rsidRDefault="00AE531B" w:rsidP="0061339F">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5BD8DAD9" w14:textId="7F594538" w:rsidR="00AE531B" w:rsidRPr="00B7367A" w:rsidRDefault="00AE531B" w:rsidP="00AE531B">
            <w:pPr>
              <w:spacing w:beforeLines="25" w:before="60"/>
              <w:jc w:val="center"/>
              <w:rPr>
                <w:rFonts w:ascii="標楷體" w:eastAsia="標楷體" w:hAnsi="標楷體"/>
              </w:rPr>
            </w:pPr>
          </w:p>
        </w:tc>
      </w:tr>
      <w:tr w:rsidR="00AE531B" w:rsidRPr="006709C4" w14:paraId="4581441F" w14:textId="1EED92B0"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AB184" w14:textId="0A571502" w:rsidR="00AE531B" w:rsidRPr="00B7367A" w:rsidRDefault="00AE531B" w:rsidP="00120D4A">
            <w:pPr>
              <w:spacing w:beforeLines="50" w:before="120"/>
              <w:jc w:val="center"/>
              <w:rPr>
                <w:rFonts w:ascii="標楷體" w:eastAsia="標楷體" w:hAnsi="標楷體"/>
                <w:b/>
              </w:rPr>
            </w:pPr>
            <w:r w:rsidRPr="00B7367A">
              <w:rPr>
                <w:rFonts w:ascii="標楷體" w:eastAsia="標楷體" w:hAnsi="標楷體" w:hint="eastAsia"/>
                <w:b/>
                <w:bCs/>
              </w:rPr>
              <w:lastRenderedPageBreak/>
              <w:t>三</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1B904"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第一單元動物世界</w:t>
            </w:r>
          </w:p>
          <w:p w14:paraId="2A891BB0" w14:textId="77777777" w:rsidR="00DD780D" w:rsidRPr="00B7367A" w:rsidRDefault="00AE531B" w:rsidP="00AE531B">
            <w:pPr>
              <w:autoSpaceDN/>
              <w:spacing w:beforeLines="25" w:before="60"/>
              <w:jc w:val="both"/>
              <w:textAlignment w:val="auto"/>
              <w:rPr>
                <w:rFonts w:ascii="標楷體" w:eastAsia="標楷體" w:hAnsi="標楷體"/>
                <w:color w:val="000000"/>
              </w:rPr>
            </w:pPr>
            <w:r w:rsidRPr="00B7367A">
              <w:rPr>
                <w:rFonts w:ascii="標楷體" w:eastAsia="標楷體" w:hAnsi="標楷體" w:hint="eastAsia"/>
                <w:color w:val="000000"/>
              </w:rPr>
              <w:t>活動二</w:t>
            </w:r>
          </w:p>
          <w:p w14:paraId="54C8C8BA" w14:textId="68F7E57C" w:rsidR="00AE531B" w:rsidRPr="00B7367A" w:rsidRDefault="00AE531B" w:rsidP="00AE531B">
            <w:pPr>
              <w:autoSpaceDN/>
              <w:spacing w:beforeLines="25" w:before="60"/>
              <w:jc w:val="both"/>
              <w:textAlignment w:val="auto"/>
              <w:rPr>
                <w:rFonts w:ascii="標楷體" w:eastAsia="標楷體" w:hAnsi="標楷體" w:cs="新細明體"/>
                <w:kern w:val="0"/>
              </w:rPr>
            </w:pPr>
            <w:r w:rsidRPr="00B7367A">
              <w:rPr>
                <w:rFonts w:ascii="標楷體" w:eastAsia="標楷體" w:hAnsi="標楷體" w:hint="eastAsia"/>
                <w:color w:val="000000"/>
              </w:rPr>
              <w:t>動物具有社會行為嗎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06491C15" w14:textId="12992604" w:rsidR="00AE531B" w:rsidRPr="00B7367A" w:rsidRDefault="00AE531B" w:rsidP="00AE531B">
            <w:pPr>
              <w:pStyle w:val="af7"/>
              <w:spacing w:beforeLines="25" w:before="60"/>
              <w:jc w:val="center"/>
              <w:rPr>
                <w:rFonts w:ascii="標楷體" w:eastAsia="標楷體" w:hAnsi="標楷體"/>
                <w:color w:val="000000"/>
              </w:rPr>
            </w:pPr>
            <w:r w:rsidRPr="00B7367A">
              <w:rPr>
                <w:rFonts w:ascii="標楷體" w:eastAsia="標楷體" w:hAnsi="標楷體" w:hint="eastAsia"/>
                <w:color w:val="000000"/>
              </w:rPr>
              <w:t>自-E-B1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FA1E" w14:textId="77777777" w:rsidR="00E55704" w:rsidRPr="00B7367A" w:rsidRDefault="00AE531B" w:rsidP="00ED3D22">
            <w:pPr>
              <w:spacing w:beforeLines="25" w:before="60"/>
              <w:rPr>
                <w:rFonts w:ascii="標楷體" w:eastAsia="標楷體" w:hAnsi="標楷體"/>
                <w:color w:val="000000"/>
              </w:rPr>
            </w:pPr>
            <w:proofErr w:type="spellStart"/>
            <w:r w:rsidRPr="00B7367A">
              <w:rPr>
                <w:rFonts w:ascii="標楷體" w:eastAsia="標楷體" w:hAnsi="標楷體" w:hint="eastAsia"/>
                <w:color w:val="000000"/>
              </w:rPr>
              <w:t>INe</w:t>
            </w:r>
            <w:proofErr w:type="spellEnd"/>
            <w:r w:rsidRPr="00B7367A">
              <w:rPr>
                <w:rFonts w:ascii="標楷體" w:eastAsia="標楷體" w:hAnsi="標楷體" w:hint="eastAsia"/>
                <w:color w:val="000000"/>
              </w:rPr>
              <w:t xml:space="preserve">-Ⅲ-11 </w:t>
            </w:r>
          </w:p>
          <w:p w14:paraId="35C9751E" w14:textId="54735585" w:rsidR="00AE531B" w:rsidRPr="00B7367A" w:rsidRDefault="00AE531B" w:rsidP="00ED3D22">
            <w:pPr>
              <w:spacing w:beforeLines="25" w:before="60"/>
              <w:rPr>
                <w:rFonts w:ascii="標楷體" w:eastAsia="標楷體" w:hAnsi="標楷體"/>
                <w:color w:val="000000"/>
                <w:kern w:val="0"/>
              </w:rPr>
            </w:pPr>
            <w:r w:rsidRPr="00B7367A">
              <w:rPr>
                <w:rFonts w:ascii="標楷體" w:eastAsia="標楷體" w:hAnsi="標楷體" w:hint="eastAsia"/>
                <w:color w:val="000000"/>
              </w:rPr>
              <w:t>動物有覓食、生殖、保護、訊息傳遞以及社會性的行為。</w:t>
            </w:r>
          </w:p>
        </w:tc>
        <w:tc>
          <w:tcPr>
            <w:tcW w:w="2013" w:type="dxa"/>
            <w:tcBorders>
              <w:top w:val="single" w:sz="4" w:space="0" w:color="000000"/>
              <w:left w:val="single" w:sz="4" w:space="0" w:color="000000"/>
              <w:bottom w:val="single" w:sz="4" w:space="0" w:color="000000"/>
              <w:right w:val="single" w:sz="4" w:space="0" w:color="000000"/>
            </w:tcBorders>
          </w:tcPr>
          <w:p w14:paraId="67A4BCA2"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070E7414" w14:textId="35E59394"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能將自己及他人所觀察、記錄的自然現象與習得的知識互相連結，察覺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p w14:paraId="435B70DA"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tc</w:t>
            </w:r>
            <w:proofErr w:type="spellEnd"/>
            <w:r w:rsidRPr="00B7367A">
              <w:rPr>
                <w:rFonts w:ascii="標楷體" w:hAnsi="標楷體" w:hint="eastAsia"/>
                <w:color w:val="000000"/>
              </w:rPr>
              <w:t xml:space="preserve">-Ⅲ-1 </w:t>
            </w:r>
          </w:p>
          <w:p w14:paraId="523D7264" w14:textId="26053E1A"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能就所蒐集的數據或資料，進行簡單的記錄與分類，並依據習得的知識，思考資料的正確性及辨別他人資訊與事實的差異。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9058FBC"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1.認識不同的動物具有不同傳遞訊息的方法。</w:t>
            </w:r>
          </w:p>
          <w:p w14:paraId="428A568F" w14:textId="456801D4"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2.知道動物具有分工合作的社會行為，可以增進生存能力。</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B5678" w14:textId="27648663"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89341" w14:textId="77777777" w:rsidR="0061339F" w:rsidRDefault="00AE531B" w:rsidP="0061339F">
            <w:pPr>
              <w:pStyle w:val="Web"/>
              <w:spacing w:beforeLines="25" w:before="60" w:after="0"/>
              <w:rPr>
                <w:rFonts w:ascii="標楷體" w:hAnsi="標楷體"/>
                <w:color w:val="000000"/>
                <w:sz w:val="20"/>
                <w:szCs w:val="20"/>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w:t>
            </w:r>
          </w:p>
          <w:p w14:paraId="4BC0FB9B" w14:textId="6F85DBE8" w:rsidR="00AE531B" w:rsidRPr="0061339F" w:rsidRDefault="00AE531B" w:rsidP="0061339F">
            <w:pPr>
              <w:pStyle w:val="Web"/>
              <w:spacing w:beforeLines="25" w:before="60" w:after="0"/>
              <w:rPr>
                <w:rFonts w:ascii="標楷體" w:hAnsi="標楷體"/>
              </w:rPr>
            </w:pPr>
            <w:r w:rsidRPr="00B7367A">
              <w:rPr>
                <w:rFonts w:ascii="標楷體" w:hAnsi="標楷體"/>
                <w:color w:val="000000"/>
                <w:sz w:val="20"/>
                <w:szCs w:val="20"/>
              </w:rPr>
              <w:t>閱讀素養教育-3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13FE7A52" w14:textId="1EC17BEB" w:rsidR="00AE531B" w:rsidRPr="00B7367A" w:rsidRDefault="00AE531B" w:rsidP="00AE531B">
            <w:pPr>
              <w:spacing w:beforeLines="25" w:before="60"/>
              <w:jc w:val="center"/>
              <w:rPr>
                <w:rFonts w:ascii="標楷體" w:eastAsia="標楷體" w:hAnsi="標楷體"/>
              </w:rPr>
            </w:pPr>
          </w:p>
        </w:tc>
      </w:tr>
      <w:tr w:rsidR="00AE531B" w:rsidRPr="006709C4" w14:paraId="4FCCD580"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73377" w14:textId="49CDAC97" w:rsidR="00AE531B" w:rsidRPr="00B7367A" w:rsidRDefault="00AE531B" w:rsidP="00120D4A">
            <w:pPr>
              <w:spacing w:beforeLines="50" w:before="120"/>
              <w:jc w:val="center"/>
              <w:rPr>
                <w:rFonts w:ascii="標楷體" w:eastAsia="標楷體" w:hAnsi="標楷體"/>
              </w:rPr>
            </w:pPr>
            <w:r w:rsidRPr="00EF27DE">
              <w:rPr>
                <w:rFonts w:ascii="標楷體" w:eastAsia="標楷體" w:hAnsi="標楷體" w:hint="eastAsia"/>
                <w:b/>
                <w:bCs/>
                <w:highlight w:val="green"/>
              </w:rPr>
              <w:t>四</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7BEBE"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第一單元動物世界</w:t>
            </w:r>
          </w:p>
          <w:p w14:paraId="092BA8E2" w14:textId="77777777" w:rsidR="00DD780D" w:rsidRPr="00B7367A" w:rsidRDefault="00AE531B" w:rsidP="00AE531B">
            <w:pPr>
              <w:autoSpaceDN/>
              <w:spacing w:beforeLines="25" w:before="60"/>
              <w:jc w:val="both"/>
              <w:textAlignment w:val="auto"/>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66BE443B" w14:textId="6AFA899E" w:rsidR="00AE531B" w:rsidRPr="00B7367A" w:rsidRDefault="00AE531B" w:rsidP="00AE531B">
            <w:pPr>
              <w:autoSpaceDN/>
              <w:spacing w:beforeLines="25" w:before="60"/>
              <w:jc w:val="both"/>
              <w:textAlignment w:val="auto"/>
              <w:rPr>
                <w:rFonts w:ascii="標楷體" w:eastAsia="標楷體" w:hAnsi="標楷體" w:cs="新細明體"/>
                <w:kern w:val="0"/>
              </w:rPr>
            </w:pPr>
            <w:r w:rsidRPr="00B7367A">
              <w:rPr>
                <w:rFonts w:ascii="標楷體" w:eastAsia="標楷體" w:hAnsi="標楷體" w:hint="eastAsia"/>
                <w:color w:val="000000"/>
              </w:rPr>
              <w:t>動物如何延續</w:t>
            </w:r>
            <w:r w:rsidRPr="00B7367A">
              <w:rPr>
                <w:rFonts w:ascii="標楷體" w:eastAsia="標楷體" w:hAnsi="標楷體" w:hint="eastAsia"/>
                <w:color w:val="000000"/>
              </w:rPr>
              <w:lastRenderedPageBreak/>
              <w:t>生命</w:t>
            </w:r>
          </w:p>
        </w:tc>
        <w:tc>
          <w:tcPr>
            <w:tcW w:w="1614" w:type="dxa"/>
            <w:tcBorders>
              <w:top w:val="single" w:sz="4" w:space="0" w:color="000000"/>
              <w:left w:val="single" w:sz="4" w:space="0" w:color="000000"/>
              <w:bottom w:val="single" w:sz="4" w:space="0" w:color="000000"/>
              <w:right w:val="single" w:sz="4" w:space="0" w:color="000000"/>
            </w:tcBorders>
            <w:vAlign w:val="center"/>
          </w:tcPr>
          <w:p w14:paraId="153BA415" w14:textId="30E3C274" w:rsidR="00AE531B" w:rsidRPr="00B7367A" w:rsidRDefault="00AE531B" w:rsidP="00AE531B">
            <w:pPr>
              <w:pStyle w:val="afa"/>
              <w:spacing w:beforeLines="25" w:before="60"/>
              <w:jc w:val="center"/>
              <w:rPr>
                <w:rFonts w:ascii="標楷體" w:eastAsia="標楷體" w:hAnsi="標楷體"/>
                <w:color w:val="000000"/>
                <w:sz w:val="24"/>
                <w:szCs w:val="24"/>
                <w:lang w:val="en-US" w:eastAsia="zh-TW"/>
              </w:rPr>
            </w:pPr>
            <w:r w:rsidRPr="00B7367A">
              <w:rPr>
                <w:rFonts w:ascii="標楷體" w:eastAsia="標楷體" w:hAnsi="標楷體" w:hint="eastAsia"/>
                <w:color w:val="000000"/>
                <w:sz w:val="24"/>
                <w:szCs w:val="24"/>
              </w:rPr>
              <w:lastRenderedPageBreak/>
              <w:t>自-E-B1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3C4B"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INd</w:t>
            </w:r>
            <w:proofErr w:type="spellEnd"/>
            <w:r w:rsidRPr="00B7367A">
              <w:rPr>
                <w:rFonts w:ascii="標楷體" w:hAnsi="標楷體" w:hint="eastAsia"/>
                <w:color w:val="000000"/>
              </w:rPr>
              <w:t xml:space="preserve">-Ⅲ-4 </w:t>
            </w:r>
          </w:p>
          <w:p w14:paraId="37C99DB2" w14:textId="6611E2B5"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生物</w:t>
            </w:r>
            <w:proofErr w:type="gramStart"/>
            <w:r w:rsidRPr="00B7367A">
              <w:rPr>
                <w:rFonts w:ascii="標楷體" w:hAnsi="標楷體" w:hint="eastAsia"/>
                <w:color w:val="000000"/>
              </w:rPr>
              <w:t>個體間的性狀</w:t>
            </w:r>
            <w:proofErr w:type="gramEnd"/>
            <w:r w:rsidRPr="00B7367A">
              <w:rPr>
                <w:rFonts w:ascii="標楷體" w:hAnsi="標楷體" w:hint="eastAsia"/>
                <w:color w:val="000000"/>
              </w:rPr>
              <w:t>具有差異性；子代與親代的性</w:t>
            </w:r>
            <w:r w:rsidRPr="00B7367A">
              <w:rPr>
                <w:rFonts w:ascii="標楷體" w:hAnsi="標楷體" w:hint="eastAsia"/>
                <w:color w:val="000000"/>
              </w:rPr>
              <w:lastRenderedPageBreak/>
              <w:t>狀具有相似性和相異性。</w:t>
            </w:r>
          </w:p>
          <w:p w14:paraId="70944A03"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INe</w:t>
            </w:r>
            <w:proofErr w:type="spellEnd"/>
            <w:r w:rsidRPr="00B7367A">
              <w:rPr>
                <w:rFonts w:ascii="標楷體" w:hAnsi="標楷體" w:hint="eastAsia"/>
                <w:color w:val="000000"/>
              </w:rPr>
              <w:t xml:space="preserve">-Ⅲ-11 </w:t>
            </w:r>
          </w:p>
          <w:p w14:paraId="2C4C69C5" w14:textId="03E858D1"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動物有覓食、生殖、保護、訊息傳遞以及社會性的行為。</w:t>
            </w:r>
          </w:p>
        </w:tc>
        <w:tc>
          <w:tcPr>
            <w:tcW w:w="2013" w:type="dxa"/>
            <w:tcBorders>
              <w:top w:val="single" w:sz="4" w:space="0" w:color="000000"/>
              <w:left w:val="single" w:sz="4" w:space="0" w:color="000000"/>
              <w:bottom w:val="single" w:sz="4" w:space="0" w:color="000000"/>
              <w:right w:val="single" w:sz="4" w:space="0" w:color="000000"/>
            </w:tcBorders>
          </w:tcPr>
          <w:p w14:paraId="5733354F"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lastRenderedPageBreak/>
              <w:t>tr</w:t>
            </w:r>
            <w:proofErr w:type="spellEnd"/>
            <w:r w:rsidRPr="00B7367A">
              <w:rPr>
                <w:rFonts w:ascii="標楷體" w:hAnsi="標楷體" w:hint="eastAsia"/>
                <w:color w:val="000000"/>
              </w:rPr>
              <w:t xml:space="preserve">-Ⅲ-1 </w:t>
            </w:r>
          </w:p>
          <w:p w14:paraId="0F1DD923" w14:textId="629105B1"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能將自己及他人所觀察、記錄的自然現象與習得的知識</w:t>
            </w:r>
            <w:r w:rsidRPr="00B7367A">
              <w:rPr>
                <w:rFonts w:ascii="標楷體" w:hAnsi="標楷體" w:hint="eastAsia"/>
                <w:color w:val="000000"/>
              </w:rPr>
              <w:lastRenderedPageBreak/>
              <w:t>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p w14:paraId="03A409FE" w14:textId="77777777" w:rsidR="00E55704" w:rsidRPr="00B7367A" w:rsidRDefault="00AE531B" w:rsidP="00ED3D22">
            <w:pPr>
              <w:pStyle w:val="af7"/>
              <w:spacing w:beforeLines="25" w:before="60"/>
              <w:ind w:leftChars="4" w:left="10" w:rightChars="10" w:right="24" w:firstLineChars="5" w:firstLine="12"/>
              <w:rPr>
                <w:rFonts w:ascii="標楷體" w:eastAsia="標楷體" w:hAnsi="標楷體"/>
                <w:color w:val="000000"/>
              </w:rPr>
            </w:pPr>
            <w:proofErr w:type="spellStart"/>
            <w:r w:rsidRPr="00B7367A">
              <w:rPr>
                <w:rFonts w:ascii="標楷體" w:eastAsia="標楷體" w:hAnsi="標楷體" w:hint="eastAsia"/>
                <w:color w:val="000000"/>
              </w:rPr>
              <w:t>tc</w:t>
            </w:r>
            <w:proofErr w:type="spellEnd"/>
            <w:r w:rsidRPr="00B7367A">
              <w:rPr>
                <w:rFonts w:ascii="標楷體" w:eastAsia="標楷體" w:hAnsi="標楷體" w:hint="eastAsia"/>
                <w:color w:val="000000"/>
              </w:rPr>
              <w:t xml:space="preserve">-Ⅲ-1 </w:t>
            </w:r>
          </w:p>
          <w:p w14:paraId="146D9703" w14:textId="4720145D" w:rsidR="00AE531B" w:rsidRPr="00B7367A" w:rsidRDefault="00AE531B" w:rsidP="00ED3D22">
            <w:pPr>
              <w:pStyle w:val="af7"/>
              <w:spacing w:beforeLines="25" w:before="60"/>
              <w:ind w:leftChars="4" w:left="10" w:rightChars="10" w:right="24" w:firstLineChars="5" w:firstLine="12"/>
              <w:rPr>
                <w:rFonts w:ascii="標楷體" w:eastAsia="標楷體" w:hAnsi="標楷體" w:cs="Times New Roman"/>
                <w:color w:val="000000"/>
                <w:kern w:val="0"/>
              </w:rPr>
            </w:pPr>
            <w:r w:rsidRPr="00B7367A">
              <w:rPr>
                <w:rFonts w:ascii="標楷體" w:eastAsia="標楷體" w:hAnsi="標楷體" w:hint="eastAsia"/>
                <w:color w:val="000000"/>
              </w:rPr>
              <w:t>能就所蒐集的數據或資料，進行簡單的記錄與分類，並依據習得的知識，思考資料的正確性及辨別他人資訊與事實的差異。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5CD493A"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1.認識動物的繁殖行為。</w:t>
            </w:r>
          </w:p>
          <w:p w14:paraId="0A827858" w14:textId="7F7EF2E9"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2.了解動物靠繁殖延續下一</w:t>
            </w:r>
            <w:r w:rsidRPr="00B7367A">
              <w:rPr>
                <w:rFonts w:ascii="標楷體" w:eastAsia="標楷體" w:hAnsi="標楷體" w:hint="eastAsia"/>
                <w:color w:val="000000"/>
              </w:rPr>
              <w:lastRenderedPageBreak/>
              <w:t>代，繁殖方式有卵生、胎生等。</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F9046" w14:textId="2DF5C62F"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lastRenderedPageBreak/>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34F97" w14:textId="77777777" w:rsidR="00EF27DE" w:rsidRDefault="00EF27DE" w:rsidP="00EF27DE">
            <w:pPr>
              <w:spacing w:beforeLines="25" w:before="60"/>
              <w:rPr>
                <w:rFonts w:ascii="標楷體" w:eastAsia="標楷體" w:hAnsi="標楷體"/>
                <w:sz w:val="20"/>
                <w:szCs w:val="20"/>
                <w:highlight w:val="green"/>
              </w:rPr>
            </w:pPr>
            <w:proofErr w:type="gramStart"/>
            <w:r w:rsidRPr="001F7ECF">
              <w:rPr>
                <w:rFonts w:ascii="標楷體" w:eastAsia="標楷體" w:hAnsi="標楷體"/>
                <w:sz w:val="20"/>
                <w:szCs w:val="20"/>
                <w:highlight w:val="green"/>
              </w:rPr>
              <w:t>課綱</w:t>
            </w:r>
            <w:proofErr w:type="gramEnd"/>
            <w:r w:rsidRPr="001F7ECF">
              <w:rPr>
                <w:rFonts w:ascii="標楷體" w:eastAsia="標楷體" w:hAnsi="標楷體"/>
                <w:sz w:val="20"/>
                <w:szCs w:val="20"/>
                <w:highlight w:val="green"/>
              </w:rPr>
              <w:t>：</w:t>
            </w:r>
          </w:p>
          <w:p w14:paraId="55BE1CBA" w14:textId="6EE297C0" w:rsidR="00EF27DE" w:rsidRPr="00EF27DE" w:rsidRDefault="00EF27DE" w:rsidP="00EF27DE">
            <w:pPr>
              <w:spacing w:beforeLines="25" w:before="60"/>
              <w:rPr>
                <w:rFonts w:ascii="標楷體" w:eastAsia="標楷體" w:hAnsi="標楷體"/>
                <w:sz w:val="20"/>
                <w:szCs w:val="20"/>
              </w:rPr>
            </w:pPr>
            <w:r w:rsidRPr="001F7ECF">
              <w:rPr>
                <w:rFonts w:ascii="標楷體" w:eastAsia="標楷體" w:hAnsi="標楷體"/>
                <w:sz w:val="20"/>
                <w:szCs w:val="20"/>
                <w:highlight w:val="green"/>
              </w:rPr>
              <w:t>環境教育-</w:t>
            </w:r>
            <w:r w:rsidRPr="001F7ECF">
              <w:rPr>
                <w:rFonts w:ascii="標楷體" w:eastAsia="標楷體" w:hAnsi="標楷體" w:hint="eastAsia"/>
                <w:sz w:val="20"/>
                <w:szCs w:val="20"/>
                <w:highlight w:val="green"/>
              </w:rPr>
              <w:t>1</w:t>
            </w:r>
            <w:r>
              <w:rPr>
                <w:rFonts w:ascii="標楷體" w:eastAsia="標楷體" w:hAnsi="標楷體" w:hint="eastAsia"/>
                <w:sz w:val="20"/>
                <w:szCs w:val="20"/>
                <w:highlight w:val="green"/>
              </w:rPr>
              <w:t>(環E2)</w:t>
            </w:r>
          </w:p>
          <w:p w14:paraId="777233FE" w14:textId="77777777" w:rsidR="0061339F" w:rsidRDefault="00AE531B" w:rsidP="0061339F">
            <w:pPr>
              <w:pStyle w:val="Web"/>
              <w:spacing w:beforeLines="25" w:before="60" w:after="0"/>
              <w:rPr>
                <w:rFonts w:ascii="標楷體" w:hAnsi="標楷體"/>
                <w:color w:val="000000"/>
                <w:sz w:val="20"/>
                <w:szCs w:val="20"/>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w:t>
            </w:r>
          </w:p>
          <w:p w14:paraId="695EB222" w14:textId="0F06AEB2" w:rsidR="00AE531B" w:rsidRPr="0061339F" w:rsidRDefault="00AE531B" w:rsidP="0061339F">
            <w:pPr>
              <w:pStyle w:val="Web"/>
              <w:spacing w:beforeLines="25" w:before="60" w:after="0"/>
              <w:rPr>
                <w:rFonts w:ascii="標楷體" w:hAnsi="標楷體"/>
              </w:rPr>
            </w:pPr>
            <w:r w:rsidRPr="00B7367A">
              <w:rPr>
                <w:rFonts w:ascii="標楷體" w:hAnsi="標楷體"/>
                <w:color w:val="000000"/>
                <w:sz w:val="20"/>
                <w:szCs w:val="20"/>
              </w:rPr>
              <w:t>閱讀素養教育</w:t>
            </w:r>
            <w:r w:rsidR="00EF27DE">
              <w:rPr>
                <w:rFonts w:ascii="標楷體" w:hAnsi="標楷體"/>
                <w:color w:val="000000"/>
                <w:sz w:val="20"/>
                <w:szCs w:val="20"/>
              </w:rPr>
              <w:t>-</w:t>
            </w:r>
            <w:r w:rsidR="00EF27DE">
              <w:rPr>
                <w:rFonts w:ascii="標楷體" w:hAnsi="標楷體" w:hint="eastAsia"/>
                <w:color w:val="000000"/>
                <w:sz w:val="20"/>
                <w:szCs w:val="20"/>
              </w:rPr>
              <w:t>2</w:t>
            </w:r>
          </w:p>
        </w:tc>
        <w:tc>
          <w:tcPr>
            <w:tcW w:w="1162" w:type="dxa"/>
            <w:tcBorders>
              <w:top w:val="single" w:sz="4" w:space="0" w:color="000000"/>
              <w:left w:val="single" w:sz="4" w:space="0" w:color="000000"/>
              <w:bottom w:val="single" w:sz="4" w:space="0" w:color="000000"/>
              <w:right w:val="single" w:sz="4" w:space="0" w:color="000000"/>
            </w:tcBorders>
            <w:vAlign w:val="center"/>
          </w:tcPr>
          <w:p w14:paraId="70E4A0FC" w14:textId="7FBBA289" w:rsidR="00AE531B" w:rsidRPr="00B7367A" w:rsidRDefault="00AE531B" w:rsidP="00AE531B">
            <w:pPr>
              <w:spacing w:beforeLines="25" w:before="60"/>
              <w:jc w:val="center"/>
              <w:rPr>
                <w:rFonts w:ascii="標楷體" w:eastAsia="標楷體" w:hAnsi="標楷體" w:cs="標楷體"/>
                <w:color w:val="FF0000"/>
                <w:sz w:val="20"/>
                <w:szCs w:val="20"/>
              </w:rPr>
            </w:pPr>
          </w:p>
        </w:tc>
      </w:tr>
      <w:tr w:rsidR="00AE531B" w:rsidRPr="006709C4" w14:paraId="375E3F98"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18F53" w14:textId="726305E7" w:rsidR="00AE531B" w:rsidRPr="00B7367A" w:rsidRDefault="00AE531B" w:rsidP="00120D4A">
            <w:pPr>
              <w:spacing w:beforeLines="50" w:before="120"/>
              <w:jc w:val="center"/>
              <w:rPr>
                <w:rFonts w:ascii="標楷體" w:eastAsia="標楷體" w:hAnsi="標楷體"/>
              </w:rPr>
            </w:pPr>
            <w:r w:rsidRPr="00AF69E2">
              <w:rPr>
                <w:rFonts w:ascii="標楷體" w:eastAsia="標楷體" w:hAnsi="標楷體" w:hint="eastAsia"/>
                <w:b/>
                <w:bCs/>
                <w:highlight w:val="green"/>
              </w:rPr>
              <w:lastRenderedPageBreak/>
              <w:t>五</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8F21C"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第一單元動物世界/第二單元探索聲光世界</w:t>
            </w:r>
          </w:p>
          <w:p w14:paraId="287E4FFC"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414431AD" w14:textId="10CF4B72"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動物如何延續生命/活動</w:t>
            </w:r>
            <w:proofErr w:type="gramStart"/>
            <w:r w:rsidRPr="00B7367A">
              <w:rPr>
                <w:rFonts w:ascii="標楷體" w:eastAsia="標楷體" w:hAnsi="標楷體" w:hint="eastAsia"/>
                <w:color w:val="000000"/>
              </w:rPr>
              <w:t>一</w:t>
            </w:r>
            <w:proofErr w:type="gramEnd"/>
            <w:r w:rsidRPr="00B7367A">
              <w:rPr>
                <w:rFonts w:ascii="標楷體" w:eastAsia="標楷體" w:hAnsi="標楷體" w:hint="eastAsia"/>
                <w:color w:val="000000"/>
              </w:rPr>
              <w:t>樂音與噪音有什麼不同有什麼不同</w:t>
            </w:r>
          </w:p>
        </w:tc>
        <w:tc>
          <w:tcPr>
            <w:tcW w:w="1614" w:type="dxa"/>
            <w:tcBorders>
              <w:top w:val="single" w:sz="4" w:space="0" w:color="000000"/>
              <w:left w:val="single" w:sz="4" w:space="0" w:color="000000"/>
              <w:bottom w:val="single" w:sz="4" w:space="0" w:color="000000"/>
              <w:right w:val="single" w:sz="4" w:space="0" w:color="000000"/>
            </w:tcBorders>
            <w:vAlign w:val="center"/>
          </w:tcPr>
          <w:p w14:paraId="59861B44" w14:textId="16B1D2A3" w:rsidR="00AE531B" w:rsidRPr="00B7367A" w:rsidRDefault="00AE531B" w:rsidP="00AE531B">
            <w:pPr>
              <w:pStyle w:val="Web"/>
              <w:spacing w:beforeLines="25" w:before="60" w:line="0" w:lineRule="atLeast"/>
              <w:jc w:val="center"/>
              <w:rPr>
                <w:rFonts w:ascii="標楷體" w:hAnsi="標楷體"/>
              </w:rPr>
            </w:pPr>
            <w:r w:rsidRPr="00B7367A">
              <w:rPr>
                <w:rFonts w:ascii="標楷體" w:hAnsi="標楷體" w:hint="eastAsia"/>
                <w:color w:val="000000"/>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A0B61"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INd</w:t>
            </w:r>
            <w:proofErr w:type="spellEnd"/>
            <w:r w:rsidRPr="00B7367A">
              <w:rPr>
                <w:rFonts w:ascii="標楷體" w:hAnsi="標楷體" w:hint="eastAsia"/>
                <w:color w:val="000000"/>
              </w:rPr>
              <w:t xml:space="preserve">-Ⅲ-4 </w:t>
            </w:r>
          </w:p>
          <w:p w14:paraId="44D1DA07" w14:textId="605348AD"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生物</w:t>
            </w:r>
            <w:proofErr w:type="gramStart"/>
            <w:r w:rsidRPr="00B7367A">
              <w:rPr>
                <w:rFonts w:ascii="標楷體" w:hAnsi="標楷體" w:hint="eastAsia"/>
                <w:color w:val="000000"/>
              </w:rPr>
              <w:t>個體間的性狀</w:t>
            </w:r>
            <w:proofErr w:type="gramEnd"/>
            <w:r w:rsidRPr="00B7367A">
              <w:rPr>
                <w:rFonts w:ascii="標楷體" w:hAnsi="標楷體" w:hint="eastAsia"/>
                <w:color w:val="000000"/>
              </w:rPr>
              <w:t>具有差異性；子代與親代的性狀具有相似性和相異性。</w:t>
            </w:r>
          </w:p>
          <w:p w14:paraId="7617F6C7"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INe</w:t>
            </w:r>
            <w:proofErr w:type="spellEnd"/>
            <w:r w:rsidRPr="00B7367A">
              <w:rPr>
                <w:rFonts w:ascii="標楷體" w:hAnsi="標楷體" w:hint="eastAsia"/>
                <w:color w:val="000000"/>
              </w:rPr>
              <w:t xml:space="preserve">-Ⅲ-11 </w:t>
            </w:r>
          </w:p>
          <w:p w14:paraId="7032A179" w14:textId="106319A5"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動物有覓食、生殖、保護、訊息傳遞以及社會性的行為。</w:t>
            </w:r>
          </w:p>
        </w:tc>
        <w:tc>
          <w:tcPr>
            <w:tcW w:w="2013" w:type="dxa"/>
            <w:tcBorders>
              <w:top w:val="single" w:sz="4" w:space="0" w:color="000000"/>
              <w:left w:val="single" w:sz="4" w:space="0" w:color="000000"/>
              <w:bottom w:val="single" w:sz="4" w:space="0" w:color="000000"/>
              <w:right w:val="single" w:sz="4" w:space="0" w:color="000000"/>
            </w:tcBorders>
          </w:tcPr>
          <w:p w14:paraId="44DB9167"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7A726C57" w14:textId="3665FAAE"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能將自己及他人所觀察、記錄的自然現象與習得的知識互相連結，察覺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p w14:paraId="014EAC06" w14:textId="77777777" w:rsidR="00E55704" w:rsidRPr="00B7367A" w:rsidRDefault="00AE531B" w:rsidP="00ED3D22">
            <w:pPr>
              <w:pStyle w:val="af7"/>
              <w:spacing w:beforeLines="25" w:before="60"/>
              <w:ind w:left="10" w:rightChars="10" w:right="24" w:hangingChars="4" w:hanging="10"/>
              <w:rPr>
                <w:rFonts w:ascii="標楷體" w:eastAsia="標楷體" w:hAnsi="標楷體"/>
                <w:color w:val="000000"/>
              </w:rPr>
            </w:pPr>
            <w:proofErr w:type="spellStart"/>
            <w:r w:rsidRPr="00B7367A">
              <w:rPr>
                <w:rFonts w:ascii="標楷體" w:eastAsia="標楷體" w:hAnsi="標楷體" w:hint="eastAsia"/>
                <w:color w:val="000000"/>
              </w:rPr>
              <w:t>tc</w:t>
            </w:r>
            <w:proofErr w:type="spellEnd"/>
            <w:r w:rsidRPr="00B7367A">
              <w:rPr>
                <w:rFonts w:ascii="標楷體" w:eastAsia="標楷體" w:hAnsi="標楷體" w:hint="eastAsia"/>
                <w:color w:val="000000"/>
              </w:rPr>
              <w:t xml:space="preserve">-Ⅲ-1 </w:t>
            </w:r>
          </w:p>
          <w:p w14:paraId="7CD4D7B3" w14:textId="422A083E" w:rsidR="00AE531B" w:rsidRPr="00B7367A" w:rsidRDefault="00AE531B" w:rsidP="00ED3D22">
            <w:pPr>
              <w:pStyle w:val="af7"/>
              <w:spacing w:beforeLines="25" w:before="60"/>
              <w:ind w:left="10" w:rightChars="10" w:right="24" w:hangingChars="4" w:hanging="10"/>
              <w:rPr>
                <w:rFonts w:ascii="標楷體" w:eastAsia="標楷體" w:hAnsi="標楷體" w:cs="Times New Roman"/>
                <w:color w:val="000000"/>
                <w:kern w:val="0"/>
              </w:rPr>
            </w:pPr>
            <w:r w:rsidRPr="00B7367A">
              <w:rPr>
                <w:rFonts w:ascii="標楷體" w:eastAsia="標楷體" w:hAnsi="標楷體" w:hint="eastAsia"/>
                <w:color w:val="000000"/>
              </w:rPr>
              <w:t>能就所蒐集的數據或資料，進行簡單的記錄與分類，並依據習得的知識，思考資料的正確性及辨別他人資訊與事實的差異。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BA44CD"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1.藉由進行「觀察動物行為」探究活動，了解不同的動物行為。</w:t>
            </w:r>
          </w:p>
          <w:p w14:paraId="616980D0" w14:textId="3FEE57B3"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2.認識測量音量的工具，了解客觀噪音的定義。</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5409D"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p w14:paraId="277F8E18" w14:textId="259F4CC1"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639E3" w14:textId="77777777" w:rsidR="00623882" w:rsidRDefault="00623882" w:rsidP="00623882">
            <w:pPr>
              <w:spacing w:beforeLines="25" w:before="60"/>
              <w:rPr>
                <w:rFonts w:ascii="標楷體" w:eastAsia="標楷體" w:hAnsi="標楷體"/>
                <w:sz w:val="20"/>
                <w:szCs w:val="20"/>
                <w:highlight w:val="green"/>
              </w:rPr>
            </w:pPr>
            <w:proofErr w:type="gramStart"/>
            <w:r w:rsidRPr="001F7ECF">
              <w:rPr>
                <w:rFonts w:ascii="標楷體" w:eastAsia="標楷體" w:hAnsi="標楷體"/>
                <w:sz w:val="20"/>
                <w:szCs w:val="20"/>
                <w:highlight w:val="green"/>
              </w:rPr>
              <w:t>課綱</w:t>
            </w:r>
            <w:proofErr w:type="gramEnd"/>
            <w:r w:rsidRPr="001F7ECF">
              <w:rPr>
                <w:rFonts w:ascii="標楷體" w:eastAsia="標楷體" w:hAnsi="標楷體"/>
                <w:sz w:val="20"/>
                <w:szCs w:val="20"/>
                <w:highlight w:val="green"/>
              </w:rPr>
              <w:t>：</w:t>
            </w:r>
          </w:p>
          <w:p w14:paraId="118C7FF9" w14:textId="06FA8378" w:rsidR="00623882" w:rsidRPr="00623882" w:rsidRDefault="00623882" w:rsidP="00623882">
            <w:pPr>
              <w:spacing w:beforeLines="25" w:before="60"/>
              <w:rPr>
                <w:rFonts w:ascii="標楷體" w:eastAsia="標楷體" w:hAnsi="標楷體"/>
                <w:sz w:val="20"/>
                <w:szCs w:val="20"/>
              </w:rPr>
            </w:pPr>
            <w:r w:rsidRPr="001F7ECF">
              <w:rPr>
                <w:rFonts w:ascii="標楷體" w:eastAsia="標楷體" w:hAnsi="標楷體"/>
                <w:sz w:val="20"/>
                <w:szCs w:val="20"/>
                <w:highlight w:val="green"/>
              </w:rPr>
              <w:t>環境教育-</w:t>
            </w:r>
            <w:r w:rsidRPr="001F7ECF">
              <w:rPr>
                <w:rFonts w:ascii="標楷體" w:eastAsia="標楷體" w:hAnsi="標楷體" w:hint="eastAsia"/>
                <w:sz w:val="20"/>
                <w:szCs w:val="20"/>
                <w:highlight w:val="green"/>
              </w:rPr>
              <w:t>1</w:t>
            </w:r>
            <w:r>
              <w:rPr>
                <w:rFonts w:ascii="標楷體" w:eastAsia="標楷體" w:hAnsi="標楷體" w:hint="eastAsia"/>
                <w:sz w:val="20"/>
                <w:szCs w:val="20"/>
                <w:highlight w:val="green"/>
              </w:rPr>
              <w:t>(環E1)</w:t>
            </w:r>
          </w:p>
          <w:p w14:paraId="33CFB155" w14:textId="039381FB"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：品德教育</w:t>
            </w:r>
            <w:r w:rsidR="0061339F">
              <w:rPr>
                <w:rFonts w:ascii="標楷體" w:hAnsi="標楷體"/>
                <w:color w:val="000000"/>
                <w:sz w:val="20"/>
                <w:szCs w:val="20"/>
              </w:rPr>
              <w:t>-</w:t>
            </w:r>
            <w:r w:rsidR="0061339F">
              <w:rPr>
                <w:rFonts w:ascii="標楷體" w:hAnsi="標楷體" w:hint="eastAsia"/>
                <w:color w:val="000000"/>
                <w:sz w:val="20"/>
                <w:szCs w:val="20"/>
              </w:rPr>
              <w:t>1</w:t>
            </w:r>
          </w:p>
          <w:p w14:paraId="637B0316" w14:textId="0585D667" w:rsidR="00AE531B" w:rsidRPr="0061339F" w:rsidRDefault="00AE531B" w:rsidP="0061339F">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：法治教育</w:t>
            </w:r>
            <w:r w:rsidR="0061339F">
              <w:rPr>
                <w:rFonts w:ascii="標楷體" w:hAnsi="標楷體"/>
                <w:color w:val="000000"/>
                <w:sz w:val="20"/>
                <w:szCs w:val="20"/>
              </w:rPr>
              <w:t>-</w:t>
            </w:r>
            <w:r w:rsidR="0061339F">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01325111" w14:textId="1E8488B9" w:rsidR="00AE531B" w:rsidRPr="00B7367A" w:rsidRDefault="00AE531B" w:rsidP="00AE531B">
            <w:pPr>
              <w:spacing w:beforeLines="25" w:before="60"/>
              <w:jc w:val="center"/>
              <w:rPr>
                <w:rFonts w:ascii="標楷體" w:eastAsia="標楷體" w:hAnsi="標楷體" w:cs="標楷體"/>
                <w:color w:val="FF0000"/>
                <w:sz w:val="20"/>
                <w:szCs w:val="20"/>
              </w:rPr>
            </w:pPr>
            <w:r w:rsidRPr="00B7367A">
              <w:rPr>
                <w:rFonts w:ascii="標楷體" w:eastAsia="標楷體" w:hAnsi="標楷體" w:hint="eastAsia"/>
                <w:color w:val="000000"/>
                <w:sz w:val="20"/>
                <w:szCs w:val="20"/>
              </w:rPr>
              <w:t>■</w:t>
            </w:r>
            <w:proofErr w:type="gramStart"/>
            <w:r w:rsidRPr="00B7367A">
              <w:rPr>
                <w:rFonts w:ascii="標楷體" w:eastAsia="標楷體" w:hAnsi="標楷體" w:hint="eastAsia"/>
                <w:color w:val="000000"/>
                <w:sz w:val="20"/>
                <w:szCs w:val="20"/>
              </w:rPr>
              <w:t>線上教學</w:t>
            </w:r>
            <w:proofErr w:type="gramEnd"/>
          </w:p>
        </w:tc>
      </w:tr>
      <w:tr w:rsidR="00AE531B" w:rsidRPr="006709C4" w14:paraId="65661069" w14:textId="61A5CF5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F38CD" w14:textId="5BE66215"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t>六</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CC8E4"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第二單元探索聲光世界</w:t>
            </w:r>
          </w:p>
          <w:p w14:paraId="7B8E002B"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lastRenderedPageBreak/>
              <w:t>活動</w:t>
            </w:r>
            <w:proofErr w:type="gramStart"/>
            <w:r w:rsidRPr="00B7367A">
              <w:rPr>
                <w:rFonts w:ascii="標楷體" w:eastAsia="標楷體" w:hAnsi="標楷體" w:hint="eastAsia"/>
                <w:color w:val="000000"/>
              </w:rPr>
              <w:t>一</w:t>
            </w:r>
            <w:proofErr w:type="gramEnd"/>
          </w:p>
          <w:p w14:paraId="13581E0B"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樂音與噪音有什麼不同</w:t>
            </w:r>
          </w:p>
          <w:p w14:paraId="30C417EC"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活動二</w:t>
            </w:r>
          </w:p>
          <w:p w14:paraId="47D2B44A" w14:textId="6DD694F8"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樂器如何發出不同的聲音</w:t>
            </w:r>
          </w:p>
        </w:tc>
        <w:tc>
          <w:tcPr>
            <w:tcW w:w="1614" w:type="dxa"/>
            <w:tcBorders>
              <w:top w:val="single" w:sz="4" w:space="0" w:color="000000"/>
              <w:left w:val="single" w:sz="4" w:space="0" w:color="000000"/>
              <w:bottom w:val="single" w:sz="4" w:space="0" w:color="000000"/>
              <w:right w:val="single" w:sz="4" w:space="0" w:color="000000"/>
            </w:tcBorders>
            <w:vAlign w:val="center"/>
          </w:tcPr>
          <w:p w14:paraId="4EFFDDA0" w14:textId="51324716" w:rsidR="00AE531B" w:rsidRPr="00B7367A" w:rsidRDefault="00AE531B" w:rsidP="00AE531B">
            <w:pPr>
              <w:pStyle w:val="af7"/>
              <w:spacing w:beforeLines="25" w:before="60"/>
              <w:jc w:val="center"/>
              <w:rPr>
                <w:rFonts w:ascii="標楷體" w:eastAsia="標楷體" w:hAnsi="標楷體"/>
              </w:rPr>
            </w:pPr>
            <w:r w:rsidRPr="00B7367A">
              <w:rPr>
                <w:rFonts w:ascii="標楷體" w:eastAsia="標楷體" w:hAnsi="標楷體" w:hint="eastAsia"/>
                <w:color w:val="000000"/>
              </w:rPr>
              <w:lastRenderedPageBreak/>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B16DA"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 </w:t>
            </w:r>
          </w:p>
          <w:p w14:paraId="2E2D8463" w14:textId="2FF896D1"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生活及探究中常用的測量工具和方法。</w:t>
            </w:r>
          </w:p>
          <w:p w14:paraId="3F848862"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INd</w:t>
            </w:r>
            <w:proofErr w:type="spellEnd"/>
            <w:r w:rsidRPr="00B7367A">
              <w:rPr>
                <w:rFonts w:ascii="標楷體" w:hAnsi="標楷體" w:hint="eastAsia"/>
                <w:color w:val="000000"/>
              </w:rPr>
              <w:t xml:space="preserve">-Ⅲ-2 </w:t>
            </w:r>
          </w:p>
          <w:p w14:paraId="795B4DFA" w14:textId="5A70E154"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人類可以控制各種因素來影響物質或自然現象的改變，改變前後的差異可以被觀察，改變的快慢可以被測量與了解。</w:t>
            </w:r>
          </w:p>
        </w:tc>
        <w:tc>
          <w:tcPr>
            <w:tcW w:w="2013" w:type="dxa"/>
            <w:tcBorders>
              <w:top w:val="single" w:sz="4" w:space="0" w:color="000000"/>
              <w:left w:val="single" w:sz="4" w:space="0" w:color="000000"/>
              <w:bottom w:val="single" w:sz="4" w:space="0" w:color="000000"/>
              <w:right w:val="single" w:sz="4" w:space="0" w:color="000000"/>
            </w:tcBorders>
          </w:tcPr>
          <w:p w14:paraId="6EBE9FCC"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lastRenderedPageBreak/>
              <w:t>ti</w:t>
            </w:r>
            <w:proofErr w:type="spellEnd"/>
            <w:r w:rsidRPr="00B7367A">
              <w:rPr>
                <w:rFonts w:ascii="標楷體" w:hAnsi="標楷體" w:hint="eastAsia"/>
                <w:color w:val="000000"/>
              </w:rPr>
              <w:t xml:space="preserve">-Ⅲ-1 </w:t>
            </w:r>
          </w:p>
          <w:p w14:paraId="6AA3FD50" w14:textId="22054714"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能運用好奇心察覺日常生活現象的規律性會因為某些改變而產生差異，並能依據已知的科學知識科學方法想像可能發生的事情，以察覺不同的方法，也常能做出不同的成品。</w:t>
            </w:r>
          </w:p>
          <w:p w14:paraId="37814987"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7035C513" w14:textId="75EE9D1A"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能將自己及他人所觀察、記錄的自然現象與習得的知識互相連結，察覺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610EBB9"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1.認識測量音量的工具，了</w:t>
            </w:r>
            <w:r w:rsidRPr="00B7367A">
              <w:rPr>
                <w:rFonts w:ascii="標楷體" w:hAnsi="標楷體" w:hint="eastAsia"/>
                <w:color w:val="000000"/>
              </w:rPr>
              <w:lastRenderedPageBreak/>
              <w:t>解客觀噪音的定義。</w:t>
            </w:r>
          </w:p>
          <w:p w14:paraId="1A5C6CF8" w14:textId="323016D6"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2.認識常見的樂器，察覺不同樂器有不同的音色。</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F3185" w14:textId="03A877E3"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lastRenderedPageBreak/>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82C5F" w14:textId="579EB2E4"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61339F">
              <w:rPr>
                <w:rFonts w:ascii="標楷體" w:hAnsi="標楷體"/>
                <w:color w:val="000000"/>
                <w:sz w:val="20"/>
                <w:szCs w:val="20"/>
              </w:rPr>
              <w:t>-</w:t>
            </w:r>
            <w:r w:rsidR="0061339F">
              <w:rPr>
                <w:rFonts w:ascii="標楷體" w:hAnsi="標楷體" w:hint="eastAsia"/>
                <w:color w:val="000000"/>
                <w:sz w:val="20"/>
                <w:szCs w:val="20"/>
              </w:rPr>
              <w:t>1</w:t>
            </w:r>
          </w:p>
          <w:p w14:paraId="5F439A2D" w14:textId="4C8E3AAC"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：法治教育</w:t>
            </w:r>
            <w:r w:rsidR="0061339F">
              <w:rPr>
                <w:rFonts w:ascii="標楷體" w:hAnsi="標楷體"/>
                <w:color w:val="000000"/>
                <w:sz w:val="20"/>
                <w:szCs w:val="20"/>
              </w:rPr>
              <w:t>-</w:t>
            </w:r>
            <w:r w:rsidR="0061339F">
              <w:rPr>
                <w:rFonts w:ascii="標楷體" w:hAnsi="標楷體" w:hint="eastAsia"/>
                <w:color w:val="000000"/>
                <w:sz w:val="20"/>
                <w:szCs w:val="20"/>
              </w:rPr>
              <w:t>1</w:t>
            </w:r>
          </w:p>
          <w:p w14:paraId="63EBBAB1" w14:textId="209729DF" w:rsidR="00AE531B" w:rsidRPr="0061339F" w:rsidRDefault="00AE531B" w:rsidP="0061339F">
            <w:pPr>
              <w:pStyle w:val="Web"/>
              <w:spacing w:beforeLines="25" w:before="60" w:after="0"/>
              <w:rPr>
                <w:rFonts w:ascii="標楷體" w:hAnsi="標楷體"/>
              </w:rPr>
            </w:pPr>
            <w:proofErr w:type="gramStart"/>
            <w:r w:rsidRPr="00B7367A">
              <w:rPr>
                <w:rFonts w:ascii="標楷體" w:hAnsi="標楷體"/>
                <w:color w:val="000000"/>
                <w:sz w:val="20"/>
                <w:szCs w:val="20"/>
              </w:rPr>
              <w:lastRenderedPageBreak/>
              <w:t>課綱</w:t>
            </w:r>
            <w:proofErr w:type="gramEnd"/>
            <w:r w:rsidRPr="00B7367A">
              <w:rPr>
                <w:rFonts w:ascii="標楷體" w:hAnsi="標楷體"/>
                <w:color w:val="000000"/>
                <w:sz w:val="20"/>
                <w:szCs w:val="20"/>
              </w:rPr>
              <w:t>：資訊教育</w:t>
            </w:r>
            <w:r w:rsidR="0061339F">
              <w:rPr>
                <w:rFonts w:ascii="標楷體" w:hAnsi="標楷體"/>
                <w:color w:val="000000"/>
                <w:sz w:val="20"/>
                <w:szCs w:val="20"/>
              </w:rPr>
              <w:t>-</w:t>
            </w:r>
            <w:r w:rsidR="0061339F">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446FF4A8" w14:textId="5D7DDC19" w:rsidR="00AE531B" w:rsidRPr="00B7367A" w:rsidRDefault="00AE531B" w:rsidP="00AE531B">
            <w:pPr>
              <w:spacing w:beforeLines="25" w:before="60"/>
              <w:jc w:val="center"/>
              <w:rPr>
                <w:rFonts w:ascii="標楷體" w:eastAsia="標楷體" w:hAnsi="標楷體"/>
              </w:rPr>
            </w:pPr>
          </w:p>
        </w:tc>
      </w:tr>
      <w:tr w:rsidR="00AE531B" w:rsidRPr="006709C4" w14:paraId="67392C7A"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FDA47" w14:textId="304DA083"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lastRenderedPageBreak/>
              <w:t>七</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591B0"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第二單元探索聲光世界</w:t>
            </w:r>
          </w:p>
          <w:p w14:paraId="5C1DDEEF"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活動二</w:t>
            </w:r>
          </w:p>
          <w:p w14:paraId="4175D5FF" w14:textId="00FE65F2"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樂器如何發出不同的聲音</w:t>
            </w:r>
          </w:p>
        </w:tc>
        <w:tc>
          <w:tcPr>
            <w:tcW w:w="1614" w:type="dxa"/>
            <w:tcBorders>
              <w:top w:val="single" w:sz="4" w:space="0" w:color="000000"/>
              <w:left w:val="single" w:sz="4" w:space="0" w:color="000000"/>
              <w:bottom w:val="single" w:sz="4" w:space="0" w:color="000000"/>
              <w:right w:val="single" w:sz="4" w:space="0" w:color="000000"/>
            </w:tcBorders>
            <w:vAlign w:val="center"/>
          </w:tcPr>
          <w:p w14:paraId="3F1D1F76" w14:textId="69B0A6A9" w:rsidR="00AE531B" w:rsidRPr="00B7367A" w:rsidRDefault="00AE531B" w:rsidP="00AE531B">
            <w:pPr>
              <w:pStyle w:val="af7"/>
              <w:spacing w:beforeLines="25" w:before="60"/>
              <w:jc w:val="center"/>
              <w:rPr>
                <w:rFonts w:ascii="標楷體" w:eastAsia="標楷體" w:hAnsi="標楷體"/>
                <w:color w:val="000000"/>
              </w:rPr>
            </w:pPr>
            <w:r w:rsidRPr="00B7367A">
              <w:rPr>
                <w:rFonts w:ascii="標楷體" w:eastAsia="標楷體" w:hAnsi="標楷體" w:hint="eastAsia"/>
                <w:color w:val="000000"/>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DF36"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 </w:t>
            </w:r>
          </w:p>
          <w:p w14:paraId="652CE416" w14:textId="553902B1"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生活及探究中常用的測量工具和方法。</w:t>
            </w:r>
          </w:p>
          <w:p w14:paraId="0729259C"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INd</w:t>
            </w:r>
            <w:proofErr w:type="spellEnd"/>
            <w:r w:rsidRPr="00B7367A">
              <w:rPr>
                <w:rFonts w:ascii="標楷體" w:hAnsi="標楷體" w:hint="eastAsia"/>
                <w:color w:val="000000"/>
              </w:rPr>
              <w:t xml:space="preserve">-Ⅲ-2 </w:t>
            </w:r>
          </w:p>
          <w:p w14:paraId="609F6962" w14:textId="509474F6"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人類可以控制各種因素來影響物質或自然現象的改變，改變前後的差異可以被觀察，改變的快慢可以被測量與了</w:t>
            </w:r>
            <w:r w:rsidRPr="00B7367A">
              <w:rPr>
                <w:rFonts w:ascii="標楷體" w:hAnsi="標楷體" w:hint="eastAsia"/>
                <w:color w:val="000000"/>
              </w:rPr>
              <w:lastRenderedPageBreak/>
              <w:t>解。</w:t>
            </w:r>
          </w:p>
        </w:tc>
        <w:tc>
          <w:tcPr>
            <w:tcW w:w="2013" w:type="dxa"/>
            <w:tcBorders>
              <w:top w:val="single" w:sz="4" w:space="0" w:color="000000"/>
              <w:left w:val="single" w:sz="4" w:space="0" w:color="000000"/>
              <w:bottom w:val="single" w:sz="4" w:space="0" w:color="000000"/>
              <w:right w:val="single" w:sz="4" w:space="0" w:color="000000"/>
            </w:tcBorders>
          </w:tcPr>
          <w:p w14:paraId="6A57F069"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lastRenderedPageBreak/>
              <w:t>ti</w:t>
            </w:r>
            <w:proofErr w:type="spellEnd"/>
            <w:r w:rsidRPr="00B7367A">
              <w:rPr>
                <w:rFonts w:ascii="標楷體" w:hAnsi="標楷體" w:hint="eastAsia"/>
                <w:color w:val="000000"/>
              </w:rPr>
              <w:t xml:space="preserve">-Ⅲ-1 </w:t>
            </w:r>
          </w:p>
          <w:p w14:paraId="3ACFADF5" w14:textId="4AAECD54"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2F07D98C"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4C516C77" w14:textId="5B319504"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能將自己及他人所觀察、記錄的自然現象與習得的知識互相連結，察覺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p w14:paraId="6ABAF09D"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並詳實記錄。</w:t>
            </w:r>
          </w:p>
          <w:p w14:paraId="182EAD65" w14:textId="77777777" w:rsidR="00E55704"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 xml:space="preserve">pa-Ⅲ-1 </w:t>
            </w:r>
          </w:p>
          <w:p w14:paraId="0D02B590" w14:textId="51BEC798"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能分析比較、製作圖表、運用簡單數學等方法，整理已有的資訊或數據。</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9AB4F5" w14:textId="7F5F11F4"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lastRenderedPageBreak/>
              <w:t>1.設計實驗，了解音箱有擴大聲音的功用。</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423D2"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p w14:paraId="701D0B78" w14:textId="74BE3ED6"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B077D" w14:textId="395FAC53"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61339F">
              <w:rPr>
                <w:rFonts w:ascii="標楷體" w:hAnsi="標楷體"/>
                <w:color w:val="000000"/>
                <w:sz w:val="20"/>
                <w:szCs w:val="20"/>
              </w:rPr>
              <w:t>-</w:t>
            </w:r>
            <w:r w:rsidR="0061339F">
              <w:rPr>
                <w:rFonts w:ascii="標楷體" w:hAnsi="標楷體" w:hint="eastAsia"/>
                <w:color w:val="000000"/>
                <w:sz w:val="20"/>
                <w:szCs w:val="20"/>
              </w:rPr>
              <w:t>2</w:t>
            </w:r>
          </w:p>
          <w:p w14:paraId="254DED16" w14:textId="2E013F34" w:rsidR="00AE531B" w:rsidRPr="0061339F" w:rsidRDefault="00AE531B" w:rsidP="0061339F">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w:t>
            </w:r>
            <w:r w:rsidR="0061339F">
              <w:rPr>
                <w:rFonts w:ascii="標楷體" w:hAnsi="標楷體"/>
                <w:color w:val="000000"/>
                <w:sz w:val="20"/>
                <w:szCs w:val="20"/>
              </w:rPr>
              <w:t>-</w:t>
            </w:r>
            <w:r w:rsidR="0061339F">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398D2D73" w14:textId="4071A271" w:rsidR="00AE531B" w:rsidRPr="00B7367A" w:rsidRDefault="00AE531B" w:rsidP="00AE531B">
            <w:pPr>
              <w:spacing w:beforeLines="25" w:before="60"/>
              <w:jc w:val="center"/>
              <w:rPr>
                <w:rFonts w:ascii="標楷體" w:eastAsia="標楷體" w:hAnsi="標楷體"/>
              </w:rPr>
            </w:pPr>
          </w:p>
        </w:tc>
      </w:tr>
      <w:tr w:rsidR="00AE531B" w:rsidRPr="006709C4" w14:paraId="7E767AF5"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E4A12" w14:textId="2D13961C"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lastRenderedPageBreak/>
              <w:t>八</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996C"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第二單元探索聲光世界</w:t>
            </w:r>
          </w:p>
          <w:p w14:paraId="3A99B6B4" w14:textId="77777777" w:rsidR="00DD780D" w:rsidRPr="00B7367A" w:rsidRDefault="00AE531B" w:rsidP="00AE531B">
            <w:pPr>
              <w:autoSpaceDN/>
              <w:spacing w:beforeLines="25" w:before="60"/>
              <w:jc w:val="both"/>
              <w:textAlignment w:val="auto"/>
              <w:rPr>
                <w:rFonts w:ascii="標楷體" w:eastAsia="標楷體" w:hAnsi="標楷體"/>
                <w:color w:val="000000"/>
              </w:rPr>
            </w:pPr>
            <w:r w:rsidRPr="00B7367A">
              <w:rPr>
                <w:rFonts w:ascii="標楷體" w:eastAsia="標楷體" w:hAnsi="標楷體" w:hint="eastAsia"/>
                <w:color w:val="000000"/>
              </w:rPr>
              <w:t>活動二</w:t>
            </w:r>
          </w:p>
          <w:p w14:paraId="78CF487E" w14:textId="77777777" w:rsidR="00DD780D" w:rsidRPr="00B7367A" w:rsidRDefault="00AE531B" w:rsidP="00AE531B">
            <w:pPr>
              <w:autoSpaceDN/>
              <w:spacing w:beforeLines="25" w:before="60"/>
              <w:jc w:val="both"/>
              <w:textAlignment w:val="auto"/>
              <w:rPr>
                <w:rFonts w:ascii="標楷體" w:eastAsia="標楷體" w:hAnsi="標楷體"/>
                <w:color w:val="000000"/>
              </w:rPr>
            </w:pPr>
            <w:r w:rsidRPr="00B7367A">
              <w:rPr>
                <w:rFonts w:ascii="標楷體" w:eastAsia="標楷體" w:hAnsi="標楷體" w:hint="eastAsia"/>
                <w:color w:val="000000"/>
              </w:rPr>
              <w:t>樂器如何發出不同的聲音</w:t>
            </w:r>
          </w:p>
          <w:p w14:paraId="4A2623D0" w14:textId="77777777" w:rsidR="00DD780D" w:rsidRPr="00B7367A" w:rsidRDefault="00AE531B" w:rsidP="00AE531B">
            <w:pPr>
              <w:autoSpaceDN/>
              <w:spacing w:beforeLines="25" w:before="60"/>
              <w:jc w:val="both"/>
              <w:textAlignment w:val="auto"/>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04BC3E0E" w14:textId="3438AED7" w:rsidR="00AE531B" w:rsidRPr="00B7367A" w:rsidRDefault="00AE531B" w:rsidP="00AE531B">
            <w:pPr>
              <w:autoSpaceDN/>
              <w:spacing w:beforeLines="25" w:before="60"/>
              <w:jc w:val="both"/>
              <w:textAlignment w:val="auto"/>
              <w:rPr>
                <w:rFonts w:ascii="標楷體" w:eastAsia="標楷體" w:hAnsi="標楷體" w:cs="新細明體"/>
                <w:kern w:val="0"/>
              </w:rPr>
            </w:pPr>
            <w:r w:rsidRPr="00B7367A">
              <w:rPr>
                <w:rFonts w:ascii="標楷體" w:eastAsia="標楷體" w:hAnsi="標楷體" w:hint="eastAsia"/>
                <w:color w:val="000000"/>
              </w:rPr>
              <w:t>光有什麼特性與現象</w:t>
            </w:r>
          </w:p>
        </w:tc>
        <w:tc>
          <w:tcPr>
            <w:tcW w:w="1614" w:type="dxa"/>
            <w:tcBorders>
              <w:top w:val="single" w:sz="4" w:space="0" w:color="000000"/>
              <w:left w:val="single" w:sz="4" w:space="0" w:color="000000"/>
              <w:bottom w:val="single" w:sz="4" w:space="0" w:color="000000"/>
              <w:right w:val="single" w:sz="4" w:space="0" w:color="000000"/>
            </w:tcBorders>
            <w:vAlign w:val="center"/>
          </w:tcPr>
          <w:p w14:paraId="2E5A7778" w14:textId="2F5B3606" w:rsidR="00AE531B" w:rsidRPr="00B7367A" w:rsidRDefault="00AE531B" w:rsidP="00AE531B">
            <w:pPr>
              <w:pStyle w:val="af7"/>
              <w:spacing w:beforeLines="25" w:before="60"/>
              <w:jc w:val="center"/>
              <w:rPr>
                <w:rFonts w:ascii="標楷體" w:eastAsia="標楷體" w:hAnsi="標楷體"/>
                <w:color w:val="000000"/>
              </w:rPr>
            </w:pPr>
            <w:r w:rsidRPr="00B7367A">
              <w:rPr>
                <w:rFonts w:ascii="標楷體" w:eastAsia="標楷體" w:hAnsi="標楷體" w:hint="eastAsia"/>
                <w:color w:val="000000"/>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EC23"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 </w:t>
            </w:r>
          </w:p>
          <w:p w14:paraId="45E89B71" w14:textId="419EACFE"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生活及探究中常用的測量工具和方法。</w:t>
            </w:r>
          </w:p>
          <w:p w14:paraId="7F5F618A"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-Ⅲ-2 </w:t>
            </w:r>
          </w:p>
          <w:p w14:paraId="44A54453" w14:textId="092DE019"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自然界或生活中有趣的最大或最小的事物（量），事物大小宜用適當的單位來表示。</w:t>
            </w:r>
          </w:p>
        </w:tc>
        <w:tc>
          <w:tcPr>
            <w:tcW w:w="2013" w:type="dxa"/>
            <w:tcBorders>
              <w:top w:val="single" w:sz="4" w:space="0" w:color="000000"/>
              <w:left w:val="single" w:sz="4" w:space="0" w:color="000000"/>
              <w:bottom w:val="single" w:sz="4" w:space="0" w:color="000000"/>
              <w:right w:val="single" w:sz="4" w:space="0" w:color="000000"/>
            </w:tcBorders>
          </w:tcPr>
          <w:p w14:paraId="3FFAE763"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0E5F3334" w14:textId="178BA5AC"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635F6FC1"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4FC1955B" w14:textId="5F4F28C3"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能將自己及他人所觀察、記錄的自然現象與習得的知識互相連結，察覺</w:t>
            </w:r>
            <w:proofErr w:type="gramStart"/>
            <w:r w:rsidRPr="00B7367A">
              <w:rPr>
                <w:rFonts w:ascii="標楷體" w:hAnsi="標楷體" w:hint="eastAsia"/>
                <w:color w:val="000000"/>
              </w:rPr>
              <w:t>彼</w:t>
            </w:r>
            <w:r w:rsidRPr="00B7367A">
              <w:rPr>
                <w:rFonts w:ascii="標楷體" w:hAnsi="標楷體" w:hint="eastAsia"/>
                <w:color w:val="000000"/>
              </w:rPr>
              <w:lastRenderedPageBreak/>
              <w:t>此間的關係</w:t>
            </w:r>
            <w:proofErr w:type="gramEnd"/>
            <w:r w:rsidRPr="00B7367A">
              <w:rPr>
                <w:rFonts w:ascii="標楷體" w:hAnsi="標楷體" w:hint="eastAsia"/>
                <w:color w:val="000000"/>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0B9A645"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1.利用聲音的原理，設計製作簡易樂器。</w:t>
            </w:r>
          </w:p>
          <w:p w14:paraId="133B088F" w14:textId="0D2C71A6"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2.認識生活中光的折射現象。</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E4261"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p w14:paraId="5AC418B6" w14:textId="0AADEB7E"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8497C" w14:textId="08243830"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61339F">
              <w:rPr>
                <w:rFonts w:ascii="標楷體" w:hAnsi="標楷體"/>
                <w:color w:val="000000"/>
                <w:sz w:val="20"/>
                <w:szCs w:val="20"/>
              </w:rPr>
              <w:t>-</w:t>
            </w:r>
            <w:r w:rsidR="0061339F">
              <w:rPr>
                <w:rFonts w:ascii="標楷體" w:hAnsi="標楷體" w:hint="eastAsia"/>
                <w:color w:val="000000"/>
                <w:sz w:val="20"/>
                <w:szCs w:val="20"/>
              </w:rPr>
              <w:t>1</w:t>
            </w:r>
          </w:p>
          <w:p w14:paraId="2F9416A6" w14:textId="4DB2B837"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w:t>
            </w:r>
            <w:r w:rsidR="0061339F">
              <w:rPr>
                <w:rFonts w:ascii="標楷體" w:hAnsi="標楷體"/>
                <w:color w:val="000000"/>
                <w:sz w:val="20"/>
                <w:szCs w:val="20"/>
              </w:rPr>
              <w:t>-</w:t>
            </w:r>
            <w:r w:rsidR="0061339F">
              <w:rPr>
                <w:rFonts w:ascii="標楷體" w:hAnsi="標楷體" w:hint="eastAsia"/>
                <w:color w:val="000000"/>
                <w:sz w:val="20"/>
                <w:szCs w:val="20"/>
              </w:rPr>
              <w:t>1</w:t>
            </w:r>
          </w:p>
          <w:p w14:paraId="73A886E2" w14:textId="77777777" w:rsidR="0061339F" w:rsidRDefault="00AE531B" w:rsidP="00AE531B">
            <w:pPr>
              <w:spacing w:beforeLines="25" w:before="60"/>
              <w:rPr>
                <w:rFonts w:ascii="標楷體" w:eastAsia="標楷體" w:hAnsi="標楷體"/>
                <w:color w:val="000000"/>
                <w:sz w:val="20"/>
                <w:szCs w:val="20"/>
              </w:rPr>
            </w:pPr>
            <w:proofErr w:type="gramStart"/>
            <w:r w:rsidRPr="00B7367A">
              <w:rPr>
                <w:rFonts w:ascii="標楷體" w:eastAsia="標楷體" w:hAnsi="標楷體"/>
                <w:color w:val="000000"/>
                <w:sz w:val="20"/>
                <w:szCs w:val="20"/>
              </w:rPr>
              <w:t>課綱</w:t>
            </w:r>
            <w:proofErr w:type="gramEnd"/>
            <w:r w:rsidRPr="00B7367A">
              <w:rPr>
                <w:rFonts w:ascii="標楷體" w:eastAsia="標楷體" w:hAnsi="標楷體"/>
                <w:color w:val="000000"/>
                <w:sz w:val="20"/>
                <w:szCs w:val="20"/>
              </w:rPr>
              <w:t>：</w:t>
            </w:r>
          </w:p>
          <w:p w14:paraId="2FF4D1E3" w14:textId="234B8770" w:rsidR="00AE531B" w:rsidRPr="00B7367A" w:rsidRDefault="00AE531B" w:rsidP="00AE531B">
            <w:pPr>
              <w:spacing w:beforeLines="25" w:before="60"/>
              <w:rPr>
                <w:rFonts w:ascii="標楷體" w:eastAsia="標楷體" w:hAnsi="標楷體"/>
                <w:sz w:val="20"/>
                <w:szCs w:val="20"/>
              </w:rPr>
            </w:pPr>
            <w:r w:rsidRPr="00B7367A">
              <w:rPr>
                <w:rFonts w:ascii="標楷體" w:eastAsia="標楷體" w:hAnsi="標楷體"/>
                <w:color w:val="000000"/>
                <w:sz w:val="20"/>
                <w:szCs w:val="20"/>
              </w:rPr>
              <w:t>閱讀素養教育</w:t>
            </w:r>
            <w:r w:rsidR="0061339F">
              <w:rPr>
                <w:rFonts w:ascii="標楷體" w:eastAsia="標楷體" w:hAnsi="標楷體"/>
                <w:color w:val="000000"/>
                <w:sz w:val="20"/>
                <w:szCs w:val="20"/>
              </w:rPr>
              <w:t>-</w:t>
            </w:r>
            <w:r w:rsidR="0061339F">
              <w:rPr>
                <w:rFonts w:ascii="標楷體" w:eastAsia="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5E24CE26" w14:textId="6271B073" w:rsidR="00AE531B" w:rsidRPr="00B7367A" w:rsidRDefault="00AE531B" w:rsidP="00AE531B">
            <w:pPr>
              <w:spacing w:beforeLines="25" w:before="60"/>
              <w:jc w:val="center"/>
              <w:rPr>
                <w:rFonts w:ascii="標楷體" w:eastAsia="標楷體" w:hAnsi="標楷體"/>
              </w:rPr>
            </w:pPr>
          </w:p>
        </w:tc>
      </w:tr>
      <w:tr w:rsidR="00AE531B" w:rsidRPr="006709C4" w14:paraId="495AF6E1"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79FFC" w14:textId="637285D0"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lastRenderedPageBreak/>
              <w:t>九</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0860D"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第二單元探索聲光世界</w:t>
            </w:r>
          </w:p>
          <w:p w14:paraId="7D98447F" w14:textId="77777777" w:rsidR="00DD780D" w:rsidRPr="00B7367A" w:rsidRDefault="00AE531B" w:rsidP="00AE531B">
            <w:pPr>
              <w:autoSpaceDN/>
              <w:spacing w:beforeLines="25" w:before="60"/>
              <w:jc w:val="both"/>
              <w:textAlignment w:val="auto"/>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25B17EA9" w14:textId="5588A689" w:rsidR="00AE531B" w:rsidRPr="00B7367A" w:rsidRDefault="00AE531B" w:rsidP="00AE531B">
            <w:pPr>
              <w:autoSpaceDN/>
              <w:spacing w:beforeLines="25" w:before="60"/>
              <w:jc w:val="both"/>
              <w:textAlignment w:val="auto"/>
              <w:rPr>
                <w:rFonts w:ascii="標楷體" w:eastAsia="標楷體" w:hAnsi="標楷體" w:cs="新細明體"/>
                <w:kern w:val="0"/>
              </w:rPr>
            </w:pPr>
            <w:r w:rsidRPr="00B7367A">
              <w:rPr>
                <w:rFonts w:ascii="標楷體" w:eastAsia="標楷體" w:hAnsi="標楷體" w:hint="eastAsia"/>
                <w:color w:val="000000"/>
              </w:rPr>
              <w:t>光有什麼特性與現象</w:t>
            </w:r>
          </w:p>
        </w:tc>
        <w:tc>
          <w:tcPr>
            <w:tcW w:w="1614" w:type="dxa"/>
            <w:tcBorders>
              <w:top w:val="single" w:sz="4" w:space="0" w:color="000000"/>
              <w:left w:val="single" w:sz="4" w:space="0" w:color="000000"/>
              <w:bottom w:val="single" w:sz="4" w:space="0" w:color="000000"/>
              <w:right w:val="single" w:sz="4" w:space="0" w:color="000000"/>
            </w:tcBorders>
            <w:vAlign w:val="center"/>
          </w:tcPr>
          <w:p w14:paraId="7C8A1544" w14:textId="67A8EBB7" w:rsidR="00AE531B" w:rsidRPr="00B7367A" w:rsidRDefault="00AE531B" w:rsidP="00AE531B">
            <w:pPr>
              <w:pStyle w:val="af7"/>
              <w:spacing w:beforeLines="25" w:before="60"/>
              <w:jc w:val="center"/>
              <w:rPr>
                <w:rFonts w:ascii="標楷體" w:eastAsia="標楷體" w:hAnsi="標楷體"/>
                <w:color w:val="000000"/>
              </w:rPr>
            </w:pPr>
            <w:r w:rsidRPr="00B7367A">
              <w:rPr>
                <w:rFonts w:ascii="標楷體" w:eastAsia="標楷體" w:hAnsi="標楷體" w:hint="eastAsia"/>
                <w:color w:val="000000"/>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9F05"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-Ⅲ-2 </w:t>
            </w:r>
          </w:p>
          <w:p w14:paraId="655CFCFF" w14:textId="56708F61" w:rsidR="00AE531B" w:rsidRPr="0061339F" w:rsidRDefault="00AE531B" w:rsidP="00ED3D22">
            <w:pPr>
              <w:pStyle w:val="Web"/>
              <w:spacing w:beforeLines="25" w:before="60" w:after="0"/>
              <w:jc w:val="both"/>
              <w:rPr>
                <w:rFonts w:ascii="標楷體" w:hAnsi="標楷體"/>
                <w:color w:val="000000"/>
              </w:rPr>
            </w:pPr>
            <w:r w:rsidRPr="00B7367A">
              <w:rPr>
                <w:rFonts w:ascii="標楷體" w:hAnsi="標楷體" w:hint="eastAsia"/>
                <w:color w:val="000000"/>
              </w:rPr>
              <w:t>自然界或生活中有趣的最大或最小的事物（量），事物大小宜用適當的單位來表示。</w:t>
            </w:r>
          </w:p>
          <w:p w14:paraId="37397326" w14:textId="77777777" w:rsidR="00E55704" w:rsidRPr="00B7367A" w:rsidRDefault="00AE531B" w:rsidP="0061339F">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INe</w:t>
            </w:r>
            <w:proofErr w:type="spellEnd"/>
            <w:r w:rsidRPr="00B7367A">
              <w:rPr>
                <w:rFonts w:ascii="標楷體" w:hAnsi="標楷體" w:hint="eastAsia"/>
                <w:color w:val="000000"/>
              </w:rPr>
              <w:t xml:space="preserve">-Ⅲ-7 </w:t>
            </w:r>
          </w:p>
          <w:p w14:paraId="2554EA65" w14:textId="32035CC3" w:rsidR="00AE531B" w:rsidRPr="00B7367A" w:rsidRDefault="00AE531B" w:rsidP="0061339F">
            <w:pPr>
              <w:pStyle w:val="Web"/>
              <w:spacing w:beforeLines="25" w:before="60" w:after="0"/>
              <w:jc w:val="both"/>
              <w:rPr>
                <w:rFonts w:ascii="標楷體" w:hAnsi="標楷體"/>
                <w:color w:val="000000"/>
              </w:rPr>
            </w:pPr>
            <w:r w:rsidRPr="00B7367A">
              <w:rPr>
                <w:rFonts w:ascii="標楷體" w:hAnsi="標楷體" w:hint="eastAsia"/>
                <w:color w:val="000000"/>
              </w:rPr>
              <w:t>陽光是由不同色光組成。</w:t>
            </w:r>
          </w:p>
        </w:tc>
        <w:tc>
          <w:tcPr>
            <w:tcW w:w="2013" w:type="dxa"/>
            <w:tcBorders>
              <w:top w:val="single" w:sz="4" w:space="0" w:color="000000"/>
              <w:left w:val="single" w:sz="4" w:space="0" w:color="000000"/>
              <w:bottom w:val="single" w:sz="4" w:space="0" w:color="000000"/>
              <w:right w:val="single" w:sz="4" w:space="0" w:color="000000"/>
            </w:tcBorders>
          </w:tcPr>
          <w:p w14:paraId="460A6427"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624B0510" w14:textId="17B118AB"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000C0C33" w14:textId="77777777" w:rsidR="00E55704"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 xml:space="preserve">tm-Ⅲ-1 </w:t>
            </w:r>
          </w:p>
          <w:p w14:paraId="16D0B6C1" w14:textId="693CBD38"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能經由提問、觀察及實驗等歷程，探索自然界現象之間的關係，建立簡單的概念模型，並理解到有不同模型的存在。</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2EDF1E9"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1.認識生活中光的折射現象。</w:t>
            </w:r>
          </w:p>
          <w:p w14:paraId="45B0E5BB" w14:textId="0D665CCD"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2.了解放大鏡能匯聚光線的特性。</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A03E3" w14:textId="42FF3554"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D67FD" w14:textId="586EB0F5"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61339F">
              <w:rPr>
                <w:rFonts w:ascii="標楷體" w:hAnsi="標楷體"/>
                <w:color w:val="000000"/>
                <w:sz w:val="20"/>
                <w:szCs w:val="20"/>
              </w:rPr>
              <w:t>-</w:t>
            </w:r>
            <w:r w:rsidR="0061339F">
              <w:rPr>
                <w:rFonts w:ascii="標楷體" w:hAnsi="標楷體" w:hint="eastAsia"/>
                <w:color w:val="000000"/>
                <w:sz w:val="20"/>
                <w:szCs w:val="20"/>
              </w:rPr>
              <w:t>1</w:t>
            </w:r>
          </w:p>
          <w:p w14:paraId="6D72CE7C" w14:textId="7E96D276"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w:t>
            </w:r>
            <w:r w:rsidR="0061339F">
              <w:rPr>
                <w:rFonts w:ascii="標楷體" w:hAnsi="標楷體"/>
                <w:color w:val="000000"/>
                <w:sz w:val="20"/>
                <w:szCs w:val="20"/>
              </w:rPr>
              <w:t>-</w:t>
            </w:r>
            <w:r w:rsidR="0061339F">
              <w:rPr>
                <w:rFonts w:ascii="標楷體" w:hAnsi="標楷體" w:hint="eastAsia"/>
                <w:color w:val="000000"/>
                <w:sz w:val="20"/>
                <w:szCs w:val="20"/>
              </w:rPr>
              <w:t>1</w:t>
            </w:r>
          </w:p>
          <w:p w14:paraId="298799B9" w14:textId="77777777" w:rsidR="0061339F" w:rsidRDefault="00AE531B" w:rsidP="00AE531B">
            <w:pPr>
              <w:spacing w:beforeLines="25" w:before="60"/>
              <w:rPr>
                <w:rFonts w:ascii="標楷體" w:eastAsia="標楷體" w:hAnsi="標楷體"/>
                <w:color w:val="000000"/>
                <w:sz w:val="20"/>
                <w:szCs w:val="20"/>
              </w:rPr>
            </w:pPr>
            <w:proofErr w:type="gramStart"/>
            <w:r w:rsidRPr="00B7367A">
              <w:rPr>
                <w:rFonts w:ascii="標楷體" w:eastAsia="標楷體" w:hAnsi="標楷體"/>
                <w:color w:val="000000"/>
                <w:sz w:val="20"/>
                <w:szCs w:val="20"/>
              </w:rPr>
              <w:t>課綱</w:t>
            </w:r>
            <w:proofErr w:type="gramEnd"/>
            <w:r w:rsidRPr="00B7367A">
              <w:rPr>
                <w:rFonts w:ascii="標楷體" w:eastAsia="標楷體" w:hAnsi="標楷體"/>
                <w:color w:val="000000"/>
                <w:sz w:val="20"/>
                <w:szCs w:val="20"/>
              </w:rPr>
              <w:t>：</w:t>
            </w:r>
          </w:p>
          <w:p w14:paraId="3423E3D9" w14:textId="52210534" w:rsidR="00AE531B" w:rsidRPr="00B7367A" w:rsidRDefault="00AE531B" w:rsidP="00AE531B">
            <w:pPr>
              <w:spacing w:beforeLines="25" w:before="60"/>
              <w:rPr>
                <w:rFonts w:ascii="標楷體" w:eastAsia="標楷體" w:hAnsi="標楷體"/>
                <w:sz w:val="20"/>
                <w:szCs w:val="20"/>
              </w:rPr>
            </w:pPr>
            <w:r w:rsidRPr="00B7367A">
              <w:rPr>
                <w:rFonts w:ascii="標楷體" w:eastAsia="標楷體" w:hAnsi="標楷體"/>
                <w:color w:val="000000"/>
                <w:sz w:val="20"/>
                <w:szCs w:val="20"/>
              </w:rPr>
              <w:t>閱讀素養教育</w:t>
            </w:r>
            <w:r w:rsidR="0061339F">
              <w:rPr>
                <w:rFonts w:ascii="標楷體" w:eastAsia="標楷體" w:hAnsi="標楷體"/>
                <w:color w:val="000000"/>
                <w:sz w:val="20"/>
                <w:szCs w:val="20"/>
              </w:rPr>
              <w:t>-</w:t>
            </w:r>
            <w:r w:rsidR="0061339F">
              <w:rPr>
                <w:rFonts w:ascii="標楷體" w:eastAsia="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5FE8C124" w14:textId="3E8B1F18" w:rsidR="00AE531B" w:rsidRPr="00B7367A" w:rsidRDefault="00AE531B" w:rsidP="00AE531B">
            <w:pPr>
              <w:spacing w:beforeLines="25" w:before="60"/>
              <w:jc w:val="center"/>
              <w:rPr>
                <w:rFonts w:ascii="標楷體" w:eastAsia="標楷體" w:hAnsi="標楷體"/>
              </w:rPr>
            </w:pPr>
          </w:p>
        </w:tc>
      </w:tr>
      <w:tr w:rsidR="00AE531B" w:rsidRPr="006709C4" w14:paraId="7203EB77"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21613" w14:textId="3B846E01"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t>十</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E18C0"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第二單元探索聲光世界</w:t>
            </w:r>
          </w:p>
          <w:p w14:paraId="7669ACE8"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2AC5C5A6" w14:textId="4F1B4A00"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光有什麼特性與現象</w:t>
            </w:r>
          </w:p>
        </w:tc>
        <w:tc>
          <w:tcPr>
            <w:tcW w:w="1614" w:type="dxa"/>
            <w:tcBorders>
              <w:top w:val="single" w:sz="4" w:space="0" w:color="000000"/>
              <w:left w:val="single" w:sz="4" w:space="0" w:color="000000"/>
              <w:bottom w:val="single" w:sz="4" w:space="0" w:color="000000"/>
              <w:right w:val="single" w:sz="4" w:space="0" w:color="000000"/>
            </w:tcBorders>
            <w:vAlign w:val="center"/>
          </w:tcPr>
          <w:p w14:paraId="482BE884" w14:textId="3A44BD42" w:rsidR="00AE531B" w:rsidRPr="00B7367A" w:rsidRDefault="00AE531B" w:rsidP="00AE531B">
            <w:pPr>
              <w:pStyle w:val="af7"/>
              <w:spacing w:beforeLines="25" w:before="60"/>
              <w:jc w:val="center"/>
              <w:rPr>
                <w:rFonts w:ascii="標楷體" w:eastAsia="標楷體" w:hAnsi="標楷體"/>
                <w:color w:val="000000"/>
              </w:rPr>
            </w:pPr>
            <w:r w:rsidRPr="00B7367A">
              <w:rPr>
                <w:rFonts w:ascii="標楷體" w:eastAsia="標楷體" w:hAnsi="標楷體" w:hint="eastAsia"/>
                <w:color w:val="000000"/>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EC21"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-Ⅲ-2 </w:t>
            </w:r>
          </w:p>
          <w:p w14:paraId="5565ACF1" w14:textId="14F68CDA"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自然界或生活中有趣的最大或最小的事物（量），事物大小宜用適當的單位來表示。</w:t>
            </w:r>
          </w:p>
          <w:p w14:paraId="51863906"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INe</w:t>
            </w:r>
            <w:proofErr w:type="spellEnd"/>
            <w:r w:rsidRPr="00B7367A">
              <w:rPr>
                <w:rFonts w:ascii="標楷體" w:hAnsi="標楷體" w:hint="eastAsia"/>
                <w:color w:val="000000"/>
              </w:rPr>
              <w:t xml:space="preserve">-Ⅲ-7 </w:t>
            </w:r>
          </w:p>
          <w:p w14:paraId="003C369E" w14:textId="25466D01"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lastRenderedPageBreak/>
              <w:t>陽光是由不同色光組成。</w:t>
            </w:r>
          </w:p>
        </w:tc>
        <w:tc>
          <w:tcPr>
            <w:tcW w:w="2013" w:type="dxa"/>
            <w:tcBorders>
              <w:top w:val="single" w:sz="4" w:space="0" w:color="000000"/>
              <w:left w:val="single" w:sz="4" w:space="0" w:color="000000"/>
              <w:bottom w:val="single" w:sz="4" w:space="0" w:color="000000"/>
              <w:right w:val="single" w:sz="4" w:space="0" w:color="000000"/>
            </w:tcBorders>
          </w:tcPr>
          <w:p w14:paraId="19D08054"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lastRenderedPageBreak/>
              <w:t>ti</w:t>
            </w:r>
            <w:proofErr w:type="spellEnd"/>
            <w:r w:rsidRPr="00B7367A">
              <w:rPr>
                <w:rFonts w:ascii="標楷體" w:hAnsi="標楷體" w:hint="eastAsia"/>
                <w:color w:val="000000"/>
              </w:rPr>
              <w:t xml:space="preserve">-Ⅲ-1 </w:t>
            </w:r>
          </w:p>
          <w:p w14:paraId="4C7E7364" w14:textId="6ED7DC7F"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w:t>
            </w:r>
            <w:r w:rsidRPr="00B7367A">
              <w:rPr>
                <w:rFonts w:ascii="標楷體" w:hAnsi="標楷體" w:hint="eastAsia"/>
                <w:color w:val="000000"/>
              </w:rPr>
              <w:lastRenderedPageBreak/>
              <w:t>以察覺不同的方法，也常能做出不同的成品。</w:t>
            </w:r>
          </w:p>
          <w:p w14:paraId="6A32E700" w14:textId="77777777" w:rsidR="00E55704"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 xml:space="preserve">tm-Ⅲ-1 </w:t>
            </w:r>
          </w:p>
          <w:p w14:paraId="756609FE" w14:textId="3DD4D65F"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能經由提問、觀察及實驗等歷程，探索自然界現象之間的關係，建立簡單的概念模型，並理解到有不同模型的存在。</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107FF8D" w14:textId="7194F298"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lastRenderedPageBreak/>
              <w:t>1.察覺陽光是由不同色光組成。</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8BBC2"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p w14:paraId="4AE387E2" w14:textId="494EA3AC"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E63E" w14:textId="193266DC"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5F52B4">
              <w:rPr>
                <w:rFonts w:ascii="標楷體" w:hAnsi="標楷體"/>
                <w:color w:val="000000"/>
                <w:sz w:val="20"/>
                <w:szCs w:val="20"/>
              </w:rPr>
              <w:t>-</w:t>
            </w:r>
            <w:r w:rsidR="005F52B4">
              <w:rPr>
                <w:rFonts w:ascii="標楷體" w:hAnsi="標楷體" w:hint="eastAsia"/>
                <w:color w:val="000000"/>
                <w:sz w:val="20"/>
                <w:szCs w:val="20"/>
              </w:rPr>
              <w:t>1</w:t>
            </w:r>
          </w:p>
          <w:p w14:paraId="15E0D227" w14:textId="056F39E4" w:rsidR="00AE531B" w:rsidRPr="005F52B4" w:rsidRDefault="00AE531B" w:rsidP="005F52B4">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w:t>
            </w:r>
            <w:r w:rsidR="005F52B4">
              <w:rPr>
                <w:rFonts w:ascii="標楷體" w:hAnsi="標楷體"/>
                <w:color w:val="000000"/>
                <w:sz w:val="20"/>
                <w:szCs w:val="20"/>
              </w:rPr>
              <w:t>-</w:t>
            </w:r>
            <w:r w:rsidR="005F52B4">
              <w:rPr>
                <w:rFonts w:ascii="標楷體" w:hAnsi="標楷體" w:hint="eastAsia"/>
                <w:color w:val="000000"/>
                <w:sz w:val="20"/>
                <w:szCs w:val="20"/>
              </w:rPr>
              <w:t>2</w:t>
            </w:r>
          </w:p>
        </w:tc>
        <w:tc>
          <w:tcPr>
            <w:tcW w:w="1162" w:type="dxa"/>
            <w:tcBorders>
              <w:top w:val="single" w:sz="4" w:space="0" w:color="000000"/>
              <w:left w:val="single" w:sz="4" w:space="0" w:color="000000"/>
              <w:bottom w:val="single" w:sz="4" w:space="0" w:color="000000"/>
              <w:right w:val="single" w:sz="4" w:space="0" w:color="000000"/>
            </w:tcBorders>
            <w:vAlign w:val="center"/>
          </w:tcPr>
          <w:p w14:paraId="6CEAEEF8" w14:textId="50883EC1" w:rsidR="00AE531B" w:rsidRPr="00B7367A" w:rsidRDefault="00AE531B" w:rsidP="00AE531B">
            <w:pPr>
              <w:spacing w:beforeLines="25" w:before="60"/>
              <w:jc w:val="center"/>
              <w:rPr>
                <w:rFonts w:ascii="標楷體" w:eastAsia="標楷體" w:hAnsi="標楷體"/>
              </w:rPr>
            </w:pPr>
            <w:r w:rsidRPr="00B7367A">
              <w:rPr>
                <w:rFonts w:ascii="標楷體" w:eastAsia="標楷體" w:hAnsi="標楷體" w:hint="eastAsia"/>
                <w:color w:val="000000"/>
                <w:sz w:val="20"/>
                <w:szCs w:val="20"/>
              </w:rPr>
              <w:t>■</w:t>
            </w:r>
            <w:proofErr w:type="gramStart"/>
            <w:r w:rsidRPr="00B7367A">
              <w:rPr>
                <w:rFonts w:ascii="標楷體" w:eastAsia="標楷體" w:hAnsi="標楷體" w:hint="eastAsia"/>
                <w:color w:val="000000"/>
                <w:sz w:val="20"/>
                <w:szCs w:val="20"/>
              </w:rPr>
              <w:t>線上教學</w:t>
            </w:r>
            <w:proofErr w:type="gramEnd"/>
          </w:p>
        </w:tc>
      </w:tr>
      <w:tr w:rsidR="00AE531B" w:rsidRPr="006709C4" w14:paraId="5CB677B0" w14:textId="5411245E"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06C81" w14:textId="627CF65A"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lastRenderedPageBreak/>
              <w:t>十一</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89A23"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第三單元空氣的組成與反應</w:t>
            </w:r>
          </w:p>
          <w:p w14:paraId="64F2B671"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一</w:t>
            </w:r>
            <w:proofErr w:type="gramEnd"/>
          </w:p>
          <w:p w14:paraId="1A9F5AF8" w14:textId="4E4E0217"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空氣與燃燒有什麼關係</w:t>
            </w:r>
          </w:p>
        </w:tc>
        <w:tc>
          <w:tcPr>
            <w:tcW w:w="1614" w:type="dxa"/>
            <w:tcBorders>
              <w:top w:val="single" w:sz="4" w:space="0" w:color="000000"/>
              <w:left w:val="single" w:sz="4" w:space="0" w:color="000000"/>
              <w:bottom w:val="single" w:sz="4" w:space="0" w:color="000000"/>
              <w:right w:val="single" w:sz="4" w:space="0" w:color="000000"/>
            </w:tcBorders>
            <w:vAlign w:val="center"/>
          </w:tcPr>
          <w:p w14:paraId="786B1C69" w14:textId="05AD5A40" w:rsidR="00AE531B" w:rsidRPr="00B7367A" w:rsidRDefault="00AE531B" w:rsidP="00AE531B">
            <w:pPr>
              <w:pStyle w:val="af7"/>
              <w:spacing w:beforeLines="25" w:before="60"/>
              <w:jc w:val="center"/>
              <w:rPr>
                <w:rFonts w:ascii="標楷體" w:eastAsia="標楷體" w:hAnsi="標楷體"/>
                <w:color w:val="000000"/>
              </w:rPr>
            </w:pPr>
            <w:r w:rsidRPr="00B7367A">
              <w:rPr>
                <w:rFonts w:ascii="標楷體" w:eastAsia="標楷體" w:hAnsi="標楷體" w:hint="eastAsia"/>
                <w:color w:val="000000"/>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DF84"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INa</w:t>
            </w:r>
            <w:proofErr w:type="spellEnd"/>
            <w:r w:rsidRPr="00B7367A">
              <w:rPr>
                <w:rFonts w:ascii="標楷體" w:hAnsi="標楷體" w:hint="eastAsia"/>
                <w:color w:val="000000"/>
              </w:rPr>
              <w:t xml:space="preserve">-Ⅲ-4 </w:t>
            </w:r>
          </w:p>
          <w:p w14:paraId="5A496088" w14:textId="52FB9F19"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空氣由各種不同氣體所組成，空氣具有熱脹冷縮的性質。氣體無一定的形狀與體積。</w:t>
            </w:r>
          </w:p>
          <w:p w14:paraId="1A135B40"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INb</w:t>
            </w:r>
            <w:proofErr w:type="spellEnd"/>
            <w:r w:rsidRPr="00B7367A">
              <w:rPr>
                <w:rFonts w:ascii="標楷體" w:hAnsi="標楷體" w:hint="eastAsia"/>
                <w:color w:val="000000"/>
              </w:rPr>
              <w:t xml:space="preserve">-Ⅲ-2 </w:t>
            </w:r>
          </w:p>
          <w:p w14:paraId="6E71A838" w14:textId="73A05F91"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應用性質的不同可分離物質或鑑別物質。</w:t>
            </w:r>
          </w:p>
        </w:tc>
        <w:tc>
          <w:tcPr>
            <w:tcW w:w="2013" w:type="dxa"/>
            <w:tcBorders>
              <w:top w:val="single" w:sz="4" w:space="0" w:color="000000"/>
              <w:left w:val="single" w:sz="4" w:space="0" w:color="000000"/>
              <w:bottom w:val="single" w:sz="4" w:space="0" w:color="000000"/>
              <w:right w:val="single" w:sz="4" w:space="0" w:color="000000"/>
            </w:tcBorders>
          </w:tcPr>
          <w:p w14:paraId="6A7F3C27"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54E73C77" w14:textId="2E339563"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0BF6BC0D" w14:textId="77777777" w:rsidR="00E55704"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 xml:space="preserve">tm-Ⅲ-1 </w:t>
            </w:r>
          </w:p>
          <w:p w14:paraId="48EAE535" w14:textId="13990456"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能經由提問、觀察及實驗等歷程，探索自然界現象之間的關係，建立簡單的概念模型，並理解到有不同模型的存在。</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2614397"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1.沒有空氣就不能燃燒。</w:t>
            </w:r>
          </w:p>
          <w:p w14:paraId="1469269D" w14:textId="786AEC84"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2.空氣中的組成物質。</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9B07D"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p w14:paraId="5A09752F" w14:textId="6BA91755"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52643" w14:textId="77777777" w:rsidR="005F52B4" w:rsidRDefault="005F52B4" w:rsidP="005F52B4">
            <w:pPr>
              <w:autoSpaceDN/>
              <w:jc w:val="both"/>
              <w:textAlignment w:val="auto"/>
              <w:rPr>
                <w:rFonts w:ascii="標楷體" w:eastAsia="標楷體" w:hAnsi="標楷體"/>
                <w:color w:val="000000"/>
                <w:kern w:val="0"/>
                <w:sz w:val="20"/>
                <w:szCs w:val="20"/>
              </w:rPr>
            </w:pPr>
            <w:proofErr w:type="gramStart"/>
            <w:r w:rsidRPr="005F52B4">
              <w:rPr>
                <w:rFonts w:ascii="標楷體" w:eastAsia="標楷體" w:hAnsi="標楷體"/>
                <w:color w:val="000000"/>
                <w:kern w:val="0"/>
                <w:sz w:val="20"/>
                <w:szCs w:val="20"/>
              </w:rPr>
              <w:t>課綱</w:t>
            </w:r>
            <w:proofErr w:type="gramEnd"/>
            <w:r w:rsidRPr="005F52B4">
              <w:rPr>
                <w:rFonts w:ascii="標楷體" w:eastAsia="標楷體" w:hAnsi="標楷體"/>
                <w:color w:val="000000"/>
                <w:kern w:val="0"/>
                <w:sz w:val="20"/>
                <w:szCs w:val="20"/>
              </w:rPr>
              <w:t>：</w:t>
            </w:r>
          </w:p>
          <w:p w14:paraId="37E16397" w14:textId="11A9A632" w:rsidR="00AE531B" w:rsidRPr="005F52B4" w:rsidRDefault="005F52B4" w:rsidP="005F52B4">
            <w:pPr>
              <w:autoSpaceDN/>
              <w:jc w:val="both"/>
              <w:textAlignment w:val="auto"/>
              <w:rPr>
                <w:rFonts w:ascii="標楷體" w:eastAsia="標楷體" w:hAnsi="標楷體" w:cs="新細明體"/>
                <w:kern w:val="0"/>
              </w:rPr>
            </w:pPr>
            <w:r w:rsidRPr="005F52B4">
              <w:rPr>
                <w:rFonts w:ascii="標楷體" w:eastAsia="標楷體" w:hAnsi="標楷體"/>
                <w:color w:val="000000"/>
                <w:kern w:val="0"/>
                <w:sz w:val="20"/>
                <w:szCs w:val="20"/>
              </w:rPr>
              <w:t>閱讀素養教育-3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0AD62B3B" w14:textId="15DC4CB4" w:rsidR="00AE531B" w:rsidRPr="00B7367A" w:rsidRDefault="00AE531B" w:rsidP="00AE531B">
            <w:pPr>
              <w:spacing w:beforeLines="25" w:before="60"/>
              <w:jc w:val="center"/>
              <w:rPr>
                <w:rFonts w:ascii="標楷體" w:eastAsia="標楷體" w:hAnsi="標楷體"/>
              </w:rPr>
            </w:pPr>
          </w:p>
        </w:tc>
      </w:tr>
      <w:tr w:rsidR="00AE531B" w:rsidRPr="006709C4" w14:paraId="458B6E9F" w14:textId="7767FF20"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A80FD" w14:textId="6F03BA4D" w:rsidR="00AE531B" w:rsidRPr="00B7367A" w:rsidRDefault="00AE531B" w:rsidP="00120D4A">
            <w:pPr>
              <w:spacing w:beforeLines="50" w:before="120"/>
              <w:jc w:val="center"/>
              <w:rPr>
                <w:rFonts w:ascii="標楷體" w:eastAsia="標楷體" w:hAnsi="標楷體"/>
              </w:rPr>
            </w:pPr>
            <w:r w:rsidRPr="007718FD">
              <w:rPr>
                <w:rFonts w:ascii="標楷體" w:eastAsia="標楷體" w:hAnsi="標楷體" w:hint="eastAsia"/>
                <w:b/>
                <w:bCs/>
              </w:rPr>
              <w:lastRenderedPageBreak/>
              <w:t>十二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F8F56"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第三單元空氣的組成與反應</w:t>
            </w:r>
          </w:p>
          <w:p w14:paraId="21B2FB8F"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一</w:t>
            </w:r>
            <w:proofErr w:type="gramEnd"/>
          </w:p>
          <w:p w14:paraId="16D352E3" w14:textId="6A695033"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空氣與燃燒有什麼關係</w:t>
            </w:r>
          </w:p>
        </w:tc>
        <w:tc>
          <w:tcPr>
            <w:tcW w:w="1614" w:type="dxa"/>
            <w:tcBorders>
              <w:top w:val="single" w:sz="4" w:space="0" w:color="000000"/>
              <w:left w:val="single" w:sz="4" w:space="0" w:color="000000"/>
              <w:bottom w:val="single" w:sz="4" w:space="0" w:color="000000"/>
              <w:right w:val="single" w:sz="4" w:space="0" w:color="000000"/>
            </w:tcBorders>
            <w:vAlign w:val="center"/>
          </w:tcPr>
          <w:p w14:paraId="39CD6BCF" w14:textId="513A326D" w:rsidR="00AE531B" w:rsidRPr="00B7367A" w:rsidRDefault="00AE531B" w:rsidP="00AE531B">
            <w:pPr>
              <w:pStyle w:val="3"/>
              <w:adjustRightInd w:val="0"/>
              <w:spacing w:beforeLines="25" w:before="60"/>
              <w:ind w:left="0" w:right="0" w:firstLine="0"/>
              <w:jc w:val="center"/>
              <w:rPr>
                <w:rFonts w:ascii="標楷體" w:eastAsia="標楷體" w:hAnsi="標楷體"/>
                <w:color w:val="000000"/>
                <w:sz w:val="24"/>
                <w:szCs w:val="24"/>
              </w:rPr>
            </w:pPr>
            <w:r w:rsidRPr="00B7367A">
              <w:rPr>
                <w:rFonts w:ascii="標楷體" w:eastAsia="標楷體" w:hAnsi="標楷體" w:hint="eastAsia"/>
                <w:color w:val="000000"/>
                <w:sz w:val="24"/>
                <w:szCs w:val="24"/>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800E6"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INa</w:t>
            </w:r>
            <w:proofErr w:type="spellEnd"/>
            <w:r w:rsidRPr="00B7367A">
              <w:rPr>
                <w:rFonts w:ascii="標楷體" w:hAnsi="標楷體" w:hint="eastAsia"/>
                <w:color w:val="000000"/>
              </w:rPr>
              <w:t xml:space="preserve">-Ⅲ-4 </w:t>
            </w:r>
          </w:p>
          <w:p w14:paraId="5594CC20" w14:textId="15577776"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空氣由各種不同氣體所組成，空氣具有熱脹冷縮的性質。氣體無一定的形狀與體積。</w:t>
            </w:r>
          </w:p>
          <w:p w14:paraId="578E9FBD"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INb</w:t>
            </w:r>
            <w:proofErr w:type="spellEnd"/>
            <w:r w:rsidRPr="00B7367A">
              <w:rPr>
                <w:rFonts w:ascii="標楷體" w:hAnsi="標楷體" w:hint="eastAsia"/>
                <w:color w:val="000000"/>
              </w:rPr>
              <w:t xml:space="preserve">-Ⅲ-2 </w:t>
            </w:r>
          </w:p>
          <w:p w14:paraId="441F944C" w14:textId="15930681"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應用性質的不同可分離物質或鑑別物質。</w:t>
            </w:r>
          </w:p>
        </w:tc>
        <w:tc>
          <w:tcPr>
            <w:tcW w:w="2013" w:type="dxa"/>
            <w:tcBorders>
              <w:top w:val="single" w:sz="4" w:space="0" w:color="000000"/>
              <w:left w:val="single" w:sz="4" w:space="0" w:color="000000"/>
              <w:bottom w:val="single" w:sz="4" w:space="0" w:color="000000"/>
              <w:right w:val="single" w:sz="4" w:space="0" w:color="000000"/>
            </w:tcBorders>
          </w:tcPr>
          <w:p w14:paraId="446D4B78"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388B6B5C" w14:textId="2FF514CF"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682C1759" w14:textId="77777777" w:rsidR="00E55704"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 xml:space="preserve">tm-Ⅲ-1 </w:t>
            </w:r>
          </w:p>
          <w:p w14:paraId="10F976F8" w14:textId="7E889C7A"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能經由提問、觀察及實驗等歷程，探索自然界現象之間的關係，建立簡單的概念模型，並理解到有不同模型的存在。</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349F6AC"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1.如何製造氧氣。</w:t>
            </w:r>
          </w:p>
          <w:p w14:paraId="46B2D74F" w14:textId="6788F4CE"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2.確認空氣中的氧氣是幫助燃燒的關鍵成分。</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5FAED"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p w14:paraId="11E378DC" w14:textId="4C440EA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B9450" w14:textId="77777777" w:rsidR="005F52B4" w:rsidRPr="007718FD" w:rsidRDefault="00AE531B" w:rsidP="005F52B4">
            <w:pPr>
              <w:pStyle w:val="Web"/>
              <w:spacing w:beforeLines="25" w:before="60" w:after="0"/>
              <w:rPr>
                <w:rFonts w:ascii="標楷體" w:hAnsi="標楷體"/>
                <w:color w:val="000000"/>
                <w:sz w:val="20"/>
                <w:szCs w:val="20"/>
              </w:rPr>
            </w:pPr>
            <w:proofErr w:type="gramStart"/>
            <w:r w:rsidRPr="007718FD">
              <w:rPr>
                <w:rFonts w:ascii="標楷體" w:hAnsi="標楷體"/>
                <w:color w:val="000000"/>
                <w:sz w:val="20"/>
                <w:szCs w:val="20"/>
              </w:rPr>
              <w:t>課綱</w:t>
            </w:r>
            <w:proofErr w:type="gramEnd"/>
            <w:r w:rsidRPr="007718FD">
              <w:rPr>
                <w:rFonts w:ascii="標楷體" w:hAnsi="標楷體"/>
                <w:color w:val="000000"/>
                <w:sz w:val="20"/>
                <w:szCs w:val="20"/>
              </w:rPr>
              <w:t>：安全教育</w:t>
            </w:r>
            <w:r w:rsidR="005F52B4" w:rsidRPr="007718FD">
              <w:rPr>
                <w:rFonts w:ascii="標楷體" w:hAnsi="標楷體"/>
                <w:color w:val="000000"/>
                <w:sz w:val="20"/>
                <w:szCs w:val="20"/>
              </w:rPr>
              <w:t>-</w:t>
            </w:r>
            <w:r w:rsidR="005F52B4" w:rsidRPr="007718FD">
              <w:rPr>
                <w:rFonts w:ascii="標楷體" w:hAnsi="標楷體" w:hint="eastAsia"/>
                <w:color w:val="000000"/>
                <w:sz w:val="20"/>
                <w:szCs w:val="20"/>
              </w:rPr>
              <w:t>1</w:t>
            </w:r>
          </w:p>
          <w:p w14:paraId="3E4769F1" w14:textId="77777777" w:rsidR="007718FD" w:rsidRDefault="007718FD" w:rsidP="007718FD">
            <w:pPr>
              <w:autoSpaceDN/>
              <w:jc w:val="both"/>
              <w:textAlignment w:val="auto"/>
              <w:rPr>
                <w:rFonts w:ascii="標楷體" w:hAnsi="標楷體"/>
                <w:color w:val="000000"/>
                <w:sz w:val="20"/>
                <w:szCs w:val="20"/>
              </w:rPr>
            </w:pPr>
            <w:proofErr w:type="gramStart"/>
            <w:r w:rsidRPr="005F52B4">
              <w:rPr>
                <w:rFonts w:ascii="標楷體" w:eastAsia="標楷體" w:hAnsi="標楷體"/>
                <w:color w:val="000000"/>
                <w:kern w:val="0"/>
                <w:sz w:val="20"/>
                <w:szCs w:val="20"/>
              </w:rPr>
              <w:t>課綱</w:t>
            </w:r>
            <w:proofErr w:type="gramEnd"/>
            <w:r w:rsidRPr="005F52B4">
              <w:rPr>
                <w:rFonts w:ascii="標楷體" w:eastAsia="標楷體" w:hAnsi="標楷體"/>
                <w:color w:val="000000"/>
                <w:kern w:val="0"/>
                <w:sz w:val="20"/>
                <w:szCs w:val="20"/>
              </w:rPr>
              <w:t>：</w:t>
            </w:r>
            <w:r>
              <w:rPr>
                <w:rFonts w:ascii="標楷體" w:eastAsia="標楷體" w:hAnsi="標楷體"/>
                <w:color w:val="000000"/>
                <w:kern w:val="0"/>
                <w:sz w:val="20"/>
                <w:szCs w:val="20"/>
              </w:rPr>
              <w:t>科技</w:t>
            </w:r>
            <w:r w:rsidRPr="005F52B4">
              <w:rPr>
                <w:rFonts w:ascii="標楷體" w:eastAsia="標楷體" w:hAnsi="標楷體"/>
                <w:color w:val="000000"/>
                <w:kern w:val="0"/>
                <w:sz w:val="20"/>
                <w:szCs w:val="20"/>
              </w:rPr>
              <w:t>教育</w:t>
            </w:r>
            <w:r>
              <w:rPr>
                <w:rFonts w:ascii="標楷體" w:hAnsi="標楷體"/>
                <w:color w:val="000000"/>
                <w:sz w:val="20"/>
                <w:szCs w:val="20"/>
              </w:rPr>
              <w:t>-</w:t>
            </w:r>
            <w:r>
              <w:rPr>
                <w:rFonts w:ascii="標楷體" w:hAnsi="標楷體" w:hint="eastAsia"/>
                <w:color w:val="000000"/>
                <w:sz w:val="20"/>
                <w:szCs w:val="20"/>
              </w:rPr>
              <w:t>1</w:t>
            </w:r>
          </w:p>
          <w:p w14:paraId="5EA04532" w14:textId="33A216F8" w:rsidR="007718FD" w:rsidRPr="007718FD" w:rsidRDefault="007718FD" w:rsidP="007718FD">
            <w:pPr>
              <w:pStyle w:val="Web"/>
              <w:spacing w:beforeLines="25" w:before="60" w:after="0"/>
              <w:rPr>
                <w:rFonts w:ascii="標楷體" w:hAnsi="標楷體"/>
                <w:color w:val="000000"/>
                <w:sz w:val="20"/>
                <w:szCs w:val="20"/>
              </w:rPr>
            </w:pPr>
            <w:proofErr w:type="gramStart"/>
            <w:r w:rsidRPr="007718FD">
              <w:rPr>
                <w:rFonts w:ascii="標楷體" w:hAnsi="標楷體"/>
                <w:color w:val="000000"/>
                <w:sz w:val="20"/>
                <w:szCs w:val="20"/>
              </w:rPr>
              <w:t>課綱</w:t>
            </w:r>
            <w:proofErr w:type="gramEnd"/>
            <w:r w:rsidRPr="007718FD">
              <w:rPr>
                <w:rFonts w:ascii="標楷體" w:hAnsi="標楷體"/>
                <w:color w:val="000000"/>
                <w:sz w:val="20"/>
                <w:szCs w:val="20"/>
              </w:rPr>
              <w:t>：資訊教育-</w:t>
            </w:r>
            <w:r>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5BBE6649" w14:textId="3F776005" w:rsidR="00AE531B" w:rsidRPr="00B7367A" w:rsidRDefault="00AE531B" w:rsidP="00AE531B">
            <w:pPr>
              <w:spacing w:beforeLines="25" w:before="60"/>
              <w:jc w:val="center"/>
              <w:rPr>
                <w:rFonts w:ascii="標楷體" w:eastAsia="標楷體" w:hAnsi="標楷體"/>
              </w:rPr>
            </w:pPr>
          </w:p>
        </w:tc>
      </w:tr>
      <w:tr w:rsidR="00AE531B" w:rsidRPr="006709C4" w14:paraId="4D82C127"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82DC3" w14:textId="7D0F137B" w:rsidR="00AE531B" w:rsidRPr="00B7367A" w:rsidRDefault="00AE531B" w:rsidP="00120D4A">
            <w:pPr>
              <w:spacing w:beforeLines="50" w:before="120"/>
              <w:jc w:val="center"/>
              <w:rPr>
                <w:rFonts w:ascii="標楷體" w:eastAsia="標楷體" w:hAnsi="標楷體"/>
              </w:rPr>
            </w:pPr>
            <w:r w:rsidRPr="001F7ECF">
              <w:rPr>
                <w:rFonts w:ascii="標楷體" w:eastAsia="標楷體" w:hAnsi="標楷體" w:hint="eastAsia"/>
                <w:b/>
                <w:bCs/>
                <w:highlight w:val="green"/>
              </w:rPr>
              <w:t>十三</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478D7"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第三單元空氣的組成與反應</w:t>
            </w:r>
          </w:p>
          <w:p w14:paraId="653697A8" w14:textId="77777777" w:rsidR="00DD780D" w:rsidRPr="00B7367A" w:rsidRDefault="00AE531B" w:rsidP="00AE531B">
            <w:pPr>
              <w:autoSpaceDN/>
              <w:spacing w:beforeLines="25" w:before="60"/>
              <w:jc w:val="both"/>
              <w:textAlignment w:val="auto"/>
              <w:rPr>
                <w:rFonts w:ascii="標楷體" w:eastAsia="標楷體" w:hAnsi="標楷體"/>
                <w:color w:val="000000"/>
              </w:rPr>
            </w:pPr>
            <w:r w:rsidRPr="00B7367A">
              <w:rPr>
                <w:rFonts w:ascii="標楷體" w:eastAsia="標楷體" w:hAnsi="標楷體" w:hint="eastAsia"/>
                <w:color w:val="000000"/>
              </w:rPr>
              <w:t>活動二</w:t>
            </w:r>
          </w:p>
          <w:p w14:paraId="41008A8D" w14:textId="7A64EDC8" w:rsidR="00AE531B" w:rsidRPr="00B7367A" w:rsidRDefault="00AE531B" w:rsidP="00AE531B">
            <w:pPr>
              <w:autoSpaceDN/>
              <w:spacing w:beforeLines="25" w:before="60"/>
              <w:jc w:val="both"/>
              <w:textAlignment w:val="auto"/>
              <w:rPr>
                <w:rFonts w:ascii="標楷體" w:eastAsia="標楷體" w:hAnsi="標楷體" w:cs="新細明體"/>
                <w:kern w:val="0"/>
              </w:rPr>
            </w:pPr>
            <w:r w:rsidRPr="00B7367A">
              <w:rPr>
                <w:rFonts w:ascii="標楷體" w:eastAsia="標楷體" w:hAnsi="標楷體" w:hint="eastAsia"/>
                <w:color w:val="000000"/>
              </w:rPr>
              <w:t>燃燒的條件與如何滅火</w:t>
            </w:r>
          </w:p>
        </w:tc>
        <w:tc>
          <w:tcPr>
            <w:tcW w:w="1614" w:type="dxa"/>
            <w:tcBorders>
              <w:top w:val="single" w:sz="4" w:space="0" w:color="000000"/>
              <w:left w:val="single" w:sz="4" w:space="0" w:color="000000"/>
              <w:bottom w:val="single" w:sz="4" w:space="0" w:color="000000"/>
              <w:right w:val="single" w:sz="4" w:space="0" w:color="000000"/>
            </w:tcBorders>
            <w:vAlign w:val="center"/>
          </w:tcPr>
          <w:p w14:paraId="5CDBF1BE" w14:textId="3C04FF8B" w:rsidR="00AE531B" w:rsidRPr="00B7367A" w:rsidRDefault="00AE531B" w:rsidP="00AE531B">
            <w:pPr>
              <w:pStyle w:val="3"/>
              <w:adjustRightInd w:val="0"/>
              <w:spacing w:beforeLines="25" w:before="60"/>
              <w:ind w:left="0" w:right="0" w:firstLine="0"/>
              <w:jc w:val="center"/>
              <w:rPr>
                <w:rFonts w:ascii="標楷體" w:eastAsia="標楷體" w:hAnsi="標楷體"/>
                <w:color w:val="000000"/>
                <w:sz w:val="24"/>
                <w:szCs w:val="24"/>
              </w:rPr>
            </w:pPr>
            <w:r w:rsidRPr="00B7367A">
              <w:rPr>
                <w:rFonts w:ascii="標楷體" w:eastAsia="標楷體" w:hAnsi="標楷體" w:hint="eastAsia"/>
                <w:color w:val="000000"/>
                <w:sz w:val="24"/>
                <w:szCs w:val="24"/>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EAC8"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INe</w:t>
            </w:r>
            <w:proofErr w:type="spellEnd"/>
            <w:r w:rsidRPr="00B7367A">
              <w:rPr>
                <w:rFonts w:ascii="標楷體" w:hAnsi="標楷體" w:hint="eastAsia"/>
                <w:color w:val="000000"/>
              </w:rPr>
              <w:t xml:space="preserve">-Ⅲ-2 </w:t>
            </w:r>
          </w:p>
          <w:p w14:paraId="08A692EA" w14:textId="3126DB3D"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物質的形態與性質可因燃燒、生鏽、發酵、酸鹼作用等而改變或形成新物質，這些改變有些會和溫度、水、空氣、光等有關。改變要能發生，常需要具備一些</w:t>
            </w:r>
            <w:r w:rsidRPr="00B7367A">
              <w:rPr>
                <w:rFonts w:ascii="標楷體" w:hAnsi="標楷體" w:hint="eastAsia"/>
                <w:color w:val="000000"/>
              </w:rPr>
              <w:lastRenderedPageBreak/>
              <w:t>條件。</w:t>
            </w:r>
          </w:p>
          <w:p w14:paraId="03A1782A"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INe</w:t>
            </w:r>
            <w:proofErr w:type="spellEnd"/>
            <w:r w:rsidRPr="00B7367A">
              <w:rPr>
                <w:rFonts w:ascii="標楷體" w:hAnsi="標楷體" w:hint="eastAsia"/>
                <w:color w:val="000000"/>
              </w:rPr>
              <w:t xml:space="preserve">-Ⅲ-3 </w:t>
            </w:r>
          </w:p>
          <w:p w14:paraId="4CD00EAD" w14:textId="648B868C"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燃燒是物質與氧劇烈作用的現象，燃燒必須同時具備</w:t>
            </w:r>
            <w:proofErr w:type="gramStart"/>
            <w:r w:rsidRPr="00B7367A">
              <w:rPr>
                <w:rFonts w:ascii="標楷體" w:hAnsi="標楷體" w:hint="eastAsia"/>
                <w:color w:val="000000"/>
              </w:rPr>
              <w:t>可燃物</w:t>
            </w:r>
            <w:proofErr w:type="gramEnd"/>
            <w:r w:rsidRPr="00B7367A">
              <w:rPr>
                <w:rFonts w:ascii="標楷體" w:hAnsi="標楷體" w:hint="eastAsia"/>
                <w:color w:val="000000"/>
              </w:rPr>
              <w:t>、助燃物，並達到燃點等三個要素。</w:t>
            </w:r>
          </w:p>
        </w:tc>
        <w:tc>
          <w:tcPr>
            <w:tcW w:w="2013" w:type="dxa"/>
            <w:tcBorders>
              <w:top w:val="single" w:sz="4" w:space="0" w:color="000000"/>
              <w:left w:val="single" w:sz="4" w:space="0" w:color="000000"/>
              <w:bottom w:val="single" w:sz="4" w:space="0" w:color="000000"/>
              <w:right w:val="single" w:sz="4" w:space="0" w:color="000000"/>
            </w:tcBorders>
          </w:tcPr>
          <w:p w14:paraId="3AB5922B"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lastRenderedPageBreak/>
              <w:t>ti</w:t>
            </w:r>
            <w:proofErr w:type="spellEnd"/>
            <w:r w:rsidRPr="00B7367A">
              <w:rPr>
                <w:rFonts w:ascii="標楷體" w:hAnsi="標楷體" w:hint="eastAsia"/>
                <w:color w:val="000000"/>
              </w:rPr>
              <w:t xml:space="preserve">-Ⅲ-1 </w:t>
            </w:r>
          </w:p>
          <w:p w14:paraId="687DE6B6" w14:textId="62B561BF"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6373CC54" w14:textId="77777777" w:rsidR="00E55704"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lastRenderedPageBreak/>
              <w:t xml:space="preserve">ah-Ⅲ-1 </w:t>
            </w:r>
          </w:p>
          <w:p w14:paraId="6C62E936" w14:textId="6C729A97"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利用科學知識理解日常生活觀察到的現象。</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9E6BE8B"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1.知道燃燒</w:t>
            </w:r>
            <w:proofErr w:type="gramStart"/>
            <w:r w:rsidRPr="00B7367A">
              <w:rPr>
                <w:rFonts w:ascii="標楷體" w:hAnsi="標楷體" w:hint="eastAsia"/>
                <w:color w:val="000000"/>
              </w:rPr>
              <w:t>三</w:t>
            </w:r>
            <w:proofErr w:type="gramEnd"/>
            <w:r w:rsidRPr="00B7367A">
              <w:rPr>
                <w:rFonts w:ascii="標楷體" w:hAnsi="標楷體" w:hint="eastAsia"/>
                <w:color w:val="000000"/>
              </w:rPr>
              <w:t>要素為：</w:t>
            </w:r>
            <w:proofErr w:type="gramStart"/>
            <w:r w:rsidRPr="00B7367A">
              <w:rPr>
                <w:rFonts w:ascii="標楷體" w:hAnsi="標楷體" w:hint="eastAsia"/>
                <w:color w:val="000000"/>
              </w:rPr>
              <w:t>可燃物</w:t>
            </w:r>
            <w:proofErr w:type="gramEnd"/>
            <w:r w:rsidRPr="00B7367A">
              <w:rPr>
                <w:rFonts w:ascii="標楷體" w:hAnsi="標楷體" w:hint="eastAsia"/>
                <w:color w:val="000000"/>
              </w:rPr>
              <w:t>、助燃物、溫度達到燃點。</w:t>
            </w:r>
          </w:p>
          <w:p w14:paraId="64CFD950" w14:textId="74289C0E"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2.知道家庭火災的主要成因。</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99DF9"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p w14:paraId="14D0C36F" w14:textId="2B7FAD0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8A060" w14:textId="77777777" w:rsidR="00EF27DE" w:rsidRDefault="001F7ECF" w:rsidP="001F7ECF">
            <w:pPr>
              <w:spacing w:beforeLines="25" w:before="60"/>
              <w:rPr>
                <w:rFonts w:ascii="標楷體" w:eastAsia="標楷體" w:hAnsi="標楷體"/>
                <w:sz w:val="20"/>
                <w:szCs w:val="20"/>
                <w:highlight w:val="green"/>
              </w:rPr>
            </w:pPr>
            <w:proofErr w:type="gramStart"/>
            <w:r w:rsidRPr="001F7ECF">
              <w:rPr>
                <w:rFonts w:ascii="標楷體" w:eastAsia="標楷體" w:hAnsi="標楷體"/>
                <w:sz w:val="20"/>
                <w:szCs w:val="20"/>
                <w:highlight w:val="green"/>
              </w:rPr>
              <w:t>課綱</w:t>
            </w:r>
            <w:proofErr w:type="gramEnd"/>
            <w:r w:rsidRPr="001F7ECF">
              <w:rPr>
                <w:rFonts w:ascii="標楷體" w:eastAsia="標楷體" w:hAnsi="標楷體"/>
                <w:sz w:val="20"/>
                <w:szCs w:val="20"/>
                <w:highlight w:val="green"/>
              </w:rPr>
              <w:t>：環境教育-</w:t>
            </w:r>
            <w:r w:rsidRPr="001F7ECF">
              <w:rPr>
                <w:rFonts w:ascii="標楷體" w:eastAsia="標楷體" w:hAnsi="標楷體" w:hint="eastAsia"/>
                <w:sz w:val="20"/>
                <w:szCs w:val="20"/>
                <w:highlight w:val="green"/>
              </w:rPr>
              <w:t>1</w:t>
            </w:r>
          </w:p>
          <w:p w14:paraId="3B3BF7A6" w14:textId="295D6DB9" w:rsidR="001F7ECF" w:rsidRPr="00EF27DE" w:rsidRDefault="00EF27DE" w:rsidP="001F7ECF">
            <w:pPr>
              <w:spacing w:beforeLines="25" w:before="60"/>
              <w:rPr>
                <w:rFonts w:ascii="標楷體" w:eastAsia="標楷體" w:hAnsi="標楷體"/>
                <w:sz w:val="20"/>
                <w:szCs w:val="20"/>
                <w:highlight w:val="green"/>
              </w:rPr>
            </w:pPr>
            <w:r>
              <w:rPr>
                <w:rFonts w:ascii="標楷體" w:eastAsia="標楷體" w:hAnsi="標楷體" w:hint="eastAsia"/>
                <w:sz w:val="20"/>
                <w:szCs w:val="20"/>
                <w:highlight w:val="green"/>
              </w:rPr>
              <w:t>(環E11、環E12)</w:t>
            </w:r>
          </w:p>
          <w:p w14:paraId="27E625FC" w14:textId="21E89540" w:rsidR="00AE531B" w:rsidRPr="005F52B4" w:rsidRDefault="00AE531B" w:rsidP="005F52B4">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：安全教育</w:t>
            </w:r>
            <w:r w:rsidR="001F7ECF">
              <w:rPr>
                <w:rFonts w:ascii="標楷體" w:hAnsi="標楷體"/>
                <w:color w:val="000000"/>
                <w:sz w:val="20"/>
                <w:szCs w:val="20"/>
              </w:rPr>
              <w:t>-</w:t>
            </w:r>
            <w:r w:rsidR="001F7ECF">
              <w:rPr>
                <w:rFonts w:ascii="標楷體" w:hAnsi="標楷體" w:hint="eastAsia"/>
                <w:color w:val="000000"/>
                <w:sz w:val="20"/>
                <w:szCs w:val="20"/>
              </w:rPr>
              <w:t>2</w:t>
            </w:r>
          </w:p>
        </w:tc>
        <w:tc>
          <w:tcPr>
            <w:tcW w:w="1162" w:type="dxa"/>
            <w:tcBorders>
              <w:top w:val="single" w:sz="4" w:space="0" w:color="000000"/>
              <w:left w:val="single" w:sz="4" w:space="0" w:color="000000"/>
              <w:bottom w:val="single" w:sz="4" w:space="0" w:color="000000"/>
              <w:right w:val="single" w:sz="4" w:space="0" w:color="000000"/>
            </w:tcBorders>
            <w:vAlign w:val="center"/>
          </w:tcPr>
          <w:p w14:paraId="434BF1EA" w14:textId="61AB765B" w:rsidR="00AE531B" w:rsidRPr="00B7367A" w:rsidRDefault="00AE531B" w:rsidP="00AE531B">
            <w:pPr>
              <w:spacing w:beforeLines="25" w:before="60"/>
              <w:jc w:val="center"/>
              <w:rPr>
                <w:rFonts w:ascii="標楷體" w:eastAsia="標楷體" w:hAnsi="標楷體"/>
              </w:rPr>
            </w:pPr>
          </w:p>
        </w:tc>
      </w:tr>
      <w:tr w:rsidR="00AE531B" w:rsidRPr="006709C4" w14:paraId="67B919D1" w14:textId="5A4893DF"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FB357" w14:textId="466B4B19" w:rsidR="00AE531B" w:rsidRPr="00B7367A" w:rsidRDefault="00AE531B" w:rsidP="00120D4A">
            <w:pPr>
              <w:spacing w:beforeLines="50" w:before="120"/>
              <w:jc w:val="center"/>
              <w:rPr>
                <w:rFonts w:ascii="標楷體" w:eastAsia="標楷體" w:hAnsi="標楷體"/>
              </w:rPr>
            </w:pPr>
            <w:r w:rsidRPr="001F7ECF">
              <w:rPr>
                <w:rFonts w:ascii="標楷體" w:eastAsia="標楷體" w:hAnsi="標楷體" w:hint="eastAsia"/>
                <w:b/>
                <w:bCs/>
                <w:highlight w:val="green"/>
              </w:rPr>
              <w:lastRenderedPageBreak/>
              <w:t>十四</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84E2F"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第三單元空氣的組成與反應</w:t>
            </w:r>
          </w:p>
          <w:p w14:paraId="0D030520"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活動二</w:t>
            </w:r>
          </w:p>
          <w:p w14:paraId="431D9C51"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燃燒的條件與如何滅火</w:t>
            </w:r>
          </w:p>
          <w:p w14:paraId="1C9176F4"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082FC176" w14:textId="138D2F62"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為何會生鏽與如何防鏽</w:t>
            </w:r>
          </w:p>
        </w:tc>
        <w:tc>
          <w:tcPr>
            <w:tcW w:w="1614" w:type="dxa"/>
            <w:tcBorders>
              <w:top w:val="single" w:sz="4" w:space="0" w:color="000000"/>
              <w:left w:val="single" w:sz="4" w:space="0" w:color="000000"/>
              <w:bottom w:val="single" w:sz="4" w:space="0" w:color="000000"/>
              <w:right w:val="single" w:sz="4" w:space="0" w:color="000000"/>
            </w:tcBorders>
            <w:vAlign w:val="center"/>
          </w:tcPr>
          <w:p w14:paraId="36193A84" w14:textId="40AA8E34" w:rsidR="00AE531B" w:rsidRPr="00B7367A" w:rsidRDefault="00AE531B" w:rsidP="00AE531B">
            <w:pPr>
              <w:pStyle w:val="3"/>
              <w:adjustRightInd w:val="0"/>
              <w:spacing w:beforeLines="25" w:before="60"/>
              <w:ind w:left="0" w:right="0" w:firstLine="0"/>
              <w:jc w:val="center"/>
              <w:rPr>
                <w:rFonts w:ascii="標楷體" w:eastAsia="標楷體" w:hAnsi="標楷體"/>
                <w:color w:val="000000"/>
                <w:sz w:val="24"/>
                <w:szCs w:val="24"/>
              </w:rPr>
            </w:pPr>
            <w:r w:rsidRPr="00B7367A">
              <w:rPr>
                <w:rFonts w:ascii="標楷體" w:eastAsia="標楷體" w:hAnsi="標楷體" w:hint="eastAsia"/>
                <w:color w:val="000000"/>
                <w:sz w:val="24"/>
                <w:szCs w:val="24"/>
              </w:rPr>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97E7"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INd</w:t>
            </w:r>
            <w:proofErr w:type="spellEnd"/>
            <w:r w:rsidRPr="00B7367A">
              <w:rPr>
                <w:rFonts w:ascii="標楷體" w:hAnsi="標楷體" w:hint="eastAsia"/>
                <w:color w:val="000000"/>
              </w:rPr>
              <w:t xml:space="preserve">-Ⅲ-1 </w:t>
            </w:r>
          </w:p>
          <w:p w14:paraId="271E6E52" w14:textId="6C915A19"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自然界中存在著各種的穩定狀態；當有新的外加因素時，可能造成改變，再達到新的穩定狀態。</w:t>
            </w:r>
          </w:p>
          <w:p w14:paraId="0EC81D43"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INd</w:t>
            </w:r>
            <w:proofErr w:type="spellEnd"/>
            <w:r w:rsidRPr="00B7367A">
              <w:rPr>
                <w:rFonts w:ascii="標楷體" w:hAnsi="標楷體" w:hint="eastAsia"/>
                <w:color w:val="000000"/>
              </w:rPr>
              <w:t xml:space="preserve">-Ⅲ-2 </w:t>
            </w:r>
          </w:p>
          <w:p w14:paraId="2B1D8FD4" w14:textId="2E175F3E"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人類可以控制各種因素來影響物質或自然現象的改變，改變前後的差異可以被觀察，改變的快慢可以被測量與了解。</w:t>
            </w:r>
          </w:p>
        </w:tc>
        <w:tc>
          <w:tcPr>
            <w:tcW w:w="2013" w:type="dxa"/>
            <w:tcBorders>
              <w:top w:val="single" w:sz="4" w:space="0" w:color="000000"/>
              <w:left w:val="single" w:sz="4" w:space="0" w:color="000000"/>
              <w:bottom w:val="single" w:sz="4" w:space="0" w:color="000000"/>
              <w:right w:val="single" w:sz="4" w:space="0" w:color="000000"/>
            </w:tcBorders>
          </w:tcPr>
          <w:p w14:paraId="1F3A617A"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6AAD9409" w14:textId="1DBA4A7B"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51ADA770" w14:textId="77777777" w:rsidR="00E55704"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 xml:space="preserve">tm-Ⅲ-1 </w:t>
            </w:r>
          </w:p>
          <w:p w14:paraId="056FC9C5" w14:textId="0DFD4C55"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能經由提問、觀察及實驗等歷程，探索自然界現象之間的關係，建立簡單的概念模型，並理解到有不同模型的存在。</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1C0151A"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1.知道預防火災與滅火的做法與原理。</w:t>
            </w:r>
          </w:p>
          <w:p w14:paraId="762C80E9" w14:textId="10F63A86"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2.確認接觸水或酸性水溶液會造成生鏽。</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2924C"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p w14:paraId="3ADEC2B9" w14:textId="7783FAFA"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F2135" w14:textId="77777777" w:rsidR="00EF27DE" w:rsidRDefault="00EF27DE" w:rsidP="00EF27DE">
            <w:pPr>
              <w:spacing w:beforeLines="25" w:before="60"/>
              <w:rPr>
                <w:rFonts w:ascii="標楷體" w:eastAsia="標楷體" w:hAnsi="標楷體"/>
                <w:sz w:val="20"/>
                <w:szCs w:val="20"/>
                <w:highlight w:val="green"/>
              </w:rPr>
            </w:pPr>
            <w:proofErr w:type="gramStart"/>
            <w:r w:rsidRPr="001F7ECF">
              <w:rPr>
                <w:rFonts w:ascii="標楷體" w:eastAsia="標楷體" w:hAnsi="標楷體"/>
                <w:sz w:val="20"/>
                <w:szCs w:val="20"/>
                <w:highlight w:val="green"/>
              </w:rPr>
              <w:t>課綱</w:t>
            </w:r>
            <w:proofErr w:type="gramEnd"/>
            <w:r w:rsidRPr="001F7ECF">
              <w:rPr>
                <w:rFonts w:ascii="標楷體" w:eastAsia="標楷體" w:hAnsi="標楷體"/>
                <w:sz w:val="20"/>
                <w:szCs w:val="20"/>
                <w:highlight w:val="green"/>
              </w:rPr>
              <w:t>：環境教育-</w:t>
            </w:r>
            <w:r w:rsidRPr="001F7ECF">
              <w:rPr>
                <w:rFonts w:ascii="標楷體" w:eastAsia="標楷體" w:hAnsi="標楷體" w:hint="eastAsia"/>
                <w:sz w:val="20"/>
                <w:szCs w:val="20"/>
                <w:highlight w:val="green"/>
              </w:rPr>
              <w:t>1</w:t>
            </w:r>
          </w:p>
          <w:p w14:paraId="70D9A83F" w14:textId="009B4A92" w:rsidR="00EF27DE" w:rsidRDefault="00EF27DE" w:rsidP="00EF27DE">
            <w:pPr>
              <w:spacing w:beforeLines="25" w:before="60"/>
              <w:rPr>
                <w:rFonts w:ascii="標楷體" w:eastAsia="標楷體" w:hAnsi="標楷體"/>
                <w:sz w:val="20"/>
                <w:szCs w:val="20"/>
                <w:highlight w:val="green"/>
              </w:rPr>
            </w:pPr>
            <w:r>
              <w:rPr>
                <w:rFonts w:ascii="標楷體" w:eastAsia="標楷體" w:hAnsi="標楷體" w:hint="eastAsia"/>
                <w:sz w:val="20"/>
                <w:szCs w:val="20"/>
                <w:highlight w:val="green"/>
              </w:rPr>
              <w:t>(環E11)</w:t>
            </w:r>
          </w:p>
          <w:p w14:paraId="7BF279A6" w14:textId="77777777" w:rsidR="007718FD" w:rsidRPr="007718FD" w:rsidRDefault="007718FD" w:rsidP="007718FD">
            <w:pPr>
              <w:pStyle w:val="Web"/>
              <w:spacing w:beforeLines="25" w:before="60" w:after="0"/>
              <w:rPr>
                <w:rFonts w:ascii="標楷體" w:hAnsi="標楷體"/>
                <w:color w:val="000000"/>
                <w:sz w:val="20"/>
                <w:szCs w:val="20"/>
                <w:highlight w:val="cyan"/>
              </w:rPr>
            </w:pPr>
            <w:proofErr w:type="gramStart"/>
            <w:r w:rsidRPr="007718FD">
              <w:rPr>
                <w:rFonts w:ascii="標楷體" w:hAnsi="標楷體"/>
                <w:color w:val="000000"/>
                <w:sz w:val="20"/>
                <w:szCs w:val="20"/>
                <w:highlight w:val="cyan"/>
              </w:rPr>
              <w:t>課綱</w:t>
            </w:r>
            <w:proofErr w:type="gramEnd"/>
            <w:r w:rsidRPr="007718FD">
              <w:rPr>
                <w:rFonts w:ascii="標楷體" w:hAnsi="標楷體"/>
                <w:color w:val="000000"/>
                <w:sz w:val="20"/>
                <w:szCs w:val="20"/>
                <w:highlight w:val="cyan"/>
              </w:rPr>
              <w:t>：</w:t>
            </w:r>
          </w:p>
          <w:p w14:paraId="2031E16C" w14:textId="77777777" w:rsidR="007718FD" w:rsidRPr="007718FD" w:rsidRDefault="007718FD" w:rsidP="007718FD">
            <w:pPr>
              <w:pStyle w:val="Web"/>
              <w:spacing w:beforeLines="25" w:before="60" w:after="0"/>
              <w:rPr>
                <w:rFonts w:ascii="標楷體" w:hAnsi="標楷體"/>
                <w:color w:val="000000"/>
                <w:sz w:val="20"/>
                <w:szCs w:val="20"/>
              </w:rPr>
            </w:pPr>
            <w:r w:rsidRPr="007718FD">
              <w:rPr>
                <w:rFonts w:ascii="標楷體" w:hAnsi="標楷體"/>
                <w:color w:val="000000"/>
                <w:sz w:val="20"/>
                <w:szCs w:val="20"/>
                <w:highlight w:val="cyan"/>
              </w:rPr>
              <w:t>低碳環境教育-</w:t>
            </w:r>
            <w:r w:rsidRPr="007718FD">
              <w:rPr>
                <w:rFonts w:ascii="標楷體" w:hAnsi="標楷體" w:hint="eastAsia"/>
                <w:color w:val="000000"/>
                <w:sz w:val="20"/>
                <w:szCs w:val="20"/>
                <w:highlight w:val="cyan"/>
              </w:rPr>
              <w:t>2</w:t>
            </w:r>
          </w:p>
          <w:p w14:paraId="0EE0F8E5" w14:textId="328A2416" w:rsidR="00AE531B" w:rsidRPr="007718FD" w:rsidRDefault="007718FD" w:rsidP="005F52B4">
            <w:pPr>
              <w:spacing w:beforeLines="25" w:before="60"/>
              <w:rPr>
                <w:rFonts w:ascii="標楷體" w:eastAsia="標楷體" w:hAnsi="標楷體"/>
                <w:sz w:val="20"/>
                <w:szCs w:val="20"/>
                <w:highlight w:val="green"/>
              </w:rPr>
            </w:pPr>
            <w:r w:rsidRPr="007718FD">
              <w:rPr>
                <w:rFonts w:ascii="標楷體" w:eastAsia="標楷體" w:hAnsi="標楷體" w:hint="eastAsia"/>
                <w:color w:val="000000"/>
                <w:sz w:val="20"/>
                <w:szCs w:val="20"/>
                <w:highlight w:val="cyan"/>
              </w:rPr>
              <w:t>(環E</w:t>
            </w:r>
            <w:r>
              <w:rPr>
                <w:rFonts w:ascii="標楷體" w:eastAsia="標楷體" w:hAnsi="標楷體" w:hint="eastAsia"/>
                <w:color w:val="000000"/>
                <w:sz w:val="20"/>
                <w:szCs w:val="20"/>
                <w:highlight w:val="cyan"/>
              </w:rPr>
              <w:t>12</w:t>
            </w:r>
            <w:r w:rsidRPr="007718FD">
              <w:rPr>
                <w:rFonts w:ascii="標楷體" w:eastAsia="標楷體" w:hAnsi="標楷體" w:hint="eastAsia"/>
                <w:color w:val="000000"/>
                <w:sz w:val="20"/>
                <w:szCs w:val="20"/>
                <w:highlight w:val="cyan"/>
              </w:rPr>
              <w:t>)</w:t>
            </w:r>
          </w:p>
        </w:tc>
        <w:tc>
          <w:tcPr>
            <w:tcW w:w="1162" w:type="dxa"/>
            <w:tcBorders>
              <w:top w:val="single" w:sz="4" w:space="0" w:color="000000"/>
              <w:left w:val="single" w:sz="4" w:space="0" w:color="000000"/>
              <w:bottom w:val="single" w:sz="4" w:space="0" w:color="000000"/>
              <w:right w:val="single" w:sz="4" w:space="0" w:color="000000"/>
            </w:tcBorders>
            <w:vAlign w:val="center"/>
          </w:tcPr>
          <w:p w14:paraId="319D8F88" w14:textId="2649B487" w:rsidR="00AE531B" w:rsidRPr="00B7367A" w:rsidRDefault="00AE531B" w:rsidP="00AE531B">
            <w:pPr>
              <w:spacing w:beforeLines="25" w:before="60"/>
              <w:jc w:val="center"/>
              <w:rPr>
                <w:rFonts w:ascii="標楷體" w:eastAsia="標楷體" w:hAnsi="標楷體"/>
              </w:rPr>
            </w:pPr>
          </w:p>
        </w:tc>
      </w:tr>
      <w:tr w:rsidR="00AE531B" w:rsidRPr="006709C4" w14:paraId="26C5EC00" w14:textId="00AFF82D"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062B5" w14:textId="1D2CC9D6"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t>十五</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B21E4"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第三單元空氣的組成與反應</w:t>
            </w:r>
            <w:r w:rsidRPr="00B7367A">
              <w:rPr>
                <w:rFonts w:ascii="標楷體" w:hAnsi="標楷體" w:hint="eastAsia"/>
                <w:color w:val="000000"/>
              </w:rPr>
              <w:lastRenderedPageBreak/>
              <w:t>/第四單元神祕的天空</w:t>
            </w:r>
          </w:p>
          <w:p w14:paraId="2A5F73AE"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173C2381"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為何會生鏽與如何防鏽</w:t>
            </w:r>
          </w:p>
          <w:p w14:paraId="7B429883"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一</w:t>
            </w:r>
            <w:proofErr w:type="gramEnd"/>
          </w:p>
          <w:p w14:paraId="4C77964A" w14:textId="44E1CB68"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太陽的位置和四季有關嗎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2BC0591D" w14:textId="5C2166DB" w:rsidR="00AE531B" w:rsidRPr="00B7367A" w:rsidRDefault="00AE531B" w:rsidP="00AE531B">
            <w:pPr>
              <w:pStyle w:val="3"/>
              <w:adjustRightInd w:val="0"/>
              <w:spacing w:beforeLines="25" w:before="60"/>
              <w:ind w:left="0" w:right="0" w:firstLine="0"/>
              <w:jc w:val="center"/>
              <w:rPr>
                <w:rFonts w:ascii="標楷體" w:eastAsia="標楷體" w:hAnsi="標楷體"/>
                <w:color w:val="000000"/>
                <w:sz w:val="24"/>
                <w:szCs w:val="24"/>
              </w:rPr>
            </w:pPr>
            <w:r w:rsidRPr="00B7367A">
              <w:rPr>
                <w:rFonts w:ascii="標楷體" w:eastAsia="標楷體" w:hAnsi="標楷體" w:hint="eastAsia"/>
                <w:color w:val="000000"/>
                <w:sz w:val="24"/>
                <w:szCs w:val="24"/>
              </w:rPr>
              <w:lastRenderedPageBreak/>
              <w:t>自-E-A1</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33FF"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-Ⅲ-13 </w:t>
            </w:r>
          </w:p>
          <w:p w14:paraId="5C7F3A00" w14:textId="28A47503"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日出日落時間與位置，在不同季節會不同。</w:t>
            </w:r>
          </w:p>
          <w:p w14:paraId="4829B07B"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INd</w:t>
            </w:r>
            <w:proofErr w:type="spellEnd"/>
            <w:r w:rsidRPr="00B7367A">
              <w:rPr>
                <w:rFonts w:ascii="標楷體" w:hAnsi="標楷體" w:hint="eastAsia"/>
                <w:color w:val="000000"/>
              </w:rPr>
              <w:t xml:space="preserve">-Ⅲ-1 </w:t>
            </w:r>
          </w:p>
          <w:p w14:paraId="22CD7B3D" w14:textId="026447F6"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自然界中存在著各種的穩定狀態；當有新的外加因素時，可能造成改變，再達到新的穩定狀態。</w:t>
            </w:r>
          </w:p>
        </w:tc>
        <w:tc>
          <w:tcPr>
            <w:tcW w:w="2013" w:type="dxa"/>
            <w:tcBorders>
              <w:top w:val="single" w:sz="4" w:space="0" w:color="000000"/>
              <w:left w:val="single" w:sz="4" w:space="0" w:color="000000"/>
              <w:bottom w:val="single" w:sz="4" w:space="0" w:color="000000"/>
              <w:right w:val="single" w:sz="4" w:space="0" w:color="000000"/>
            </w:tcBorders>
          </w:tcPr>
          <w:p w14:paraId="496607C9"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lastRenderedPageBreak/>
              <w:t>tc</w:t>
            </w:r>
            <w:proofErr w:type="spellEnd"/>
            <w:r w:rsidRPr="00B7367A">
              <w:rPr>
                <w:rFonts w:ascii="標楷體" w:hAnsi="標楷體" w:hint="eastAsia"/>
                <w:color w:val="000000"/>
              </w:rPr>
              <w:t xml:space="preserve">-Ⅲ-1 </w:t>
            </w:r>
          </w:p>
          <w:p w14:paraId="5FB40AF6" w14:textId="6A45789E"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能就所蒐集的數據或資料，進行簡單的記錄與分類，並依據習得的知識，思考資料的正確性及辨別他人資訊與事實的差異。</w:t>
            </w:r>
          </w:p>
          <w:p w14:paraId="5C2963B6"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01D1147D" w14:textId="3AE31190"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CEE57DC"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1.學習各種防鏽的方法。</w:t>
            </w:r>
          </w:p>
          <w:p w14:paraId="7CD524DD" w14:textId="2EAD3B9C"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lastRenderedPageBreak/>
              <w:t>2.在相同時間和地點，不同天太陽的方位和高度角會不同，太陽的位置會改變。</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890B4"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lastRenderedPageBreak/>
              <w:t>■紙筆測驗及表單</w:t>
            </w:r>
          </w:p>
          <w:p w14:paraId="1024A16F" w14:textId="42F402E5"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54019" w14:textId="27216951"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w:t>
            </w:r>
            <w:r w:rsidR="005F52B4">
              <w:rPr>
                <w:rFonts w:ascii="標楷體" w:hAnsi="標楷體"/>
                <w:color w:val="000000"/>
                <w:sz w:val="20"/>
                <w:szCs w:val="20"/>
              </w:rPr>
              <w:t>-</w:t>
            </w:r>
            <w:r w:rsidR="005F52B4">
              <w:rPr>
                <w:rFonts w:ascii="標楷體" w:hAnsi="標楷體" w:hint="eastAsia"/>
                <w:color w:val="000000"/>
                <w:sz w:val="20"/>
                <w:szCs w:val="20"/>
              </w:rPr>
              <w:t>1</w:t>
            </w:r>
          </w:p>
          <w:p w14:paraId="48F555A9" w14:textId="77777777" w:rsidR="005F52B4" w:rsidRDefault="00AE531B" w:rsidP="00AE531B">
            <w:pPr>
              <w:pStyle w:val="Web"/>
              <w:spacing w:beforeLines="25" w:before="60" w:after="0"/>
              <w:rPr>
                <w:rFonts w:ascii="標楷體" w:hAnsi="標楷體"/>
                <w:color w:val="000000"/>
                <w:sz w:val="20"/>
                <w:szCs w:val="20"/>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w:t>
            </w:r>
          </w:p>
          <w:p w14:paraId="0C826453" w14:textId="06E41641" w:rsidR="00AE531B" w:rsidRPr="00B7367A" w:rsidRDefault="00AE531B" w:rsidP="00AE531B">
            <w:pPr>
              <w:pStyle w:val="Web"/>
              <w:spacing w:beforeLines="25" w:before="60" w:after="0"/>
              <w:rPr>
                <w:rFonts w:ascii="標楷體" w:hAnsi="標楷體"/>
              </w:rPr>
            </w:pPr>
            <w:r w:rsidRPr="00B7367A">
              <w:rPr>
                <w:rFonts w:ascii="標楷體" w:hAnsi="標楷體"/>
                <w:color w:val="000000"/>
                <w:sz w:val="20"/>
                <w:szCs w:val="20"/>
              </w:rPr>
              <w:lastRenderedPageBreak/>
              <w:t>閱讀素養教育</w:t>
            </w:r>
            <w:r w:rsidR="005F52B4">
              <w:rPr>
                <w:rFonts w:ascii="標楷體" w:hAnsi="標楷體"/>
                <w:color w:val="000000"/>
                <w:sz w:val="20"/>
                <w:szCs w:val="20"/>
              </w:rPr>
              <w:t>-</w:t>
            </w:r>
            <w:r w:rsidR="005F52B4">
              <w:rPr>
                <w:rFonts w:ascii="標楷體" w:hAnsi="標楷體" w:hint="eastAsia"/>
                <w:color w:val="000000"/>
                <w:sz w:val="20"/>
                <w:szCs w:val="20"/>
              </w:rPr>
              <w:t>1</w:t>
            </w:r>
          </w:p>
          <w:p w14:paraId="6851D785" w14:textId="3758139E" w:rsidR="00AE531B" w:rsidRPr="005F52B4" w:rsidRDefault="00AE531B" w:rsidP="005F52B4">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：戶外教育</w:t>
            </w:r>
            <w:r w:rsidR="005F52B4">
              <w:rPr>
                <w:rFonts w:ascii="標楷體" w:hAnsi="標楷體"/>
                <w:color w:val="000000"/>
                <w:sz w:val="20"/>
                <w:szCs w:val="20"/>
              </w:rPr>
              <w:t>-</w:t>
            </w:r>
            <w:r w:rsidR="005F52B4">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5A057D28" w14:textId="69CFD89D" w:rsidR="00AE531B" w:rsidRPr="00B7367A" w:rsidRDefault="00ED3D22" w:rsidP="00AE531B">
            <w:pPr>
              <w:spacing w:beforeLines="25" w:before="60"/>
              <w:jc w:val="center"/>
              <w:rPr>
                <w:rFonts w:ascii="標楷體" w:eastAsia="標楷體" w:hAnsi="標楷體"/>
              </w:rPr>
            </w:pPr>
            <w:r w:rsidRPr="00B7367A">
              <w:rPr>
                <w:rFonts w:ascii="標楷體" w:eastAsia="標楷體" w:hAnsi="標楷體" w:hint="eastAsia"/>
                <w:color w:val="000000"/>
                <w:sz w:val="20"/>
                <w:szCs w:val="20"/>
              </w:rPr>
              <w:lastRenderedPageBreak/>
              <w:t>■</w:t>
            </w:r>
            <w:proofErr w:type="gramStart"/>
            <w:r w:rsidRPr="00B7367A">
              <w:rPr>
                <w:rFonts w:ascii="標楷體" w:eastAsia="標楷體" w:hAnsi="標楷體" w:hint="eastAsia"/>
                <w:color w:val="000000"/>
                <w:sz w:val="20"/>
                <w:szCs w:val="20"/>
              </w:rPr>
              <w:t>線上教學</w:t>
            </w:r>
            <w:proofErr w:type="gramEnd"/>
          </w:p>
        </w:tc>
      </w:tr>
      <w:tr w:rsidR="00AE531B" w:rsidRPr="006709C4" w14:paraId="47F9A302"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448D6" w14:textId="5A47E2B8"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lastRenderedPageBreak/>
              <w:t>十六</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E6AA1"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第四單元神祕的天空</w:t>
            </w:r>
          </w:p>
          <w:p w14:paraId="25452B53"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一</w:t>
            </w:r>
            <w:proofErr w:type="gramEnd"/>
          </w:p>
          <w:p w14:paraId="0DBADCD0" w14:textId="699BE11F"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太陽的位置和四季有關嗎</w:t>
            </w:r>
          </w:p>
        </w:tc>
        <w:tc>
          <w:tcPr>
            <w:tcW w:w="1614" w:type="dxa"/>
            <w:tcBorders>
              <w:top w:val="single" w:sz="4" w:space="0" w:color="000000"/>
              <w:left w:val="single" w:sz="4" w:space="0" w:color="000000"/>
              <w:bottom w:val="single" w:sz="4" w:space="0" w:color="000000"/>
              <w:right w:val="single" w:sz="4" w:space="0" w:color="000000"/>
            </w:tcBorders>
            <w:vAlign w:val="center"/>
          </w:tcPr>
          <w:p w14:paraId="3BC441A0" w14:textId="16F16B47" w:rsidR="00AE531B" w:rsidRPr="00B7367A" w:rsidRDefault="00AE531B" w:rsidP="00AE531B">
            <w:pPr>
              <w:pStyle w:val="3"/>
              <w:adjustRightInd w:val="0"/>
              <w:spacing w:beforeLines="25" w:before="60"/>
              <w:ind w:left="0" w:right="0" w:firstLine="0"/>
              <w:jc w:val="center"/>
              <w:rPr>
                <w:rFonts w:ascii="標楷體" w:eastAsia="標楷體" w:hAnsi="標楷體"/>
                <w:color w:val="000000"/>
                <w:sz w:val="24"/>
                <w:szCs w:val="24"/>
              </w:rPr>
            </w:pPr>
            <w:r w:rsidRPr="00B7367A">
              <w:rPr>
                <w:rFonts w:ascii="標楷體" w:eastAsia="標楷體" w:hAnsi="標楷體" w:hint="eastAsia"/>
                <w:color w:val="000000"/>
                <w:sz w:val="24"/>
                <w:szCs w:val="24"/>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8439"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-Ⅲ-13 </w:t>
            </w:r>
          </w:p>
          <w:p w14:paraId="54B5CB57" w14:textId="7A5E3B65"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日出日落時間與位置，在不同季節會不同。</w:t>
            </w:r>
          </w:p>
        </w:tc>
        <w:tc>
          <w:tcPr>
            <w:tcW w:w="2013" w:type="dxa"/>
            <w:tcBorders>
              <w:top w:val="single" w:sz="4" w:space="0" w:color="000000"/>
              <w:left w:val="single" w:sz="4" w:space="0" w:color="000000"/>
              <w:bottom w:val="single" w:sz="4" w:space="0" w:color="000000"/>
              <w:right w:val="single" w:sz="4" w:space="0" w:color="000000"/>
            </w:tcBorders>
          </w:tcPr>
          <w:p w14:paraId="3425A6FE"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0BF99386" w14:textId="23842469"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0C1996D8"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56EE4836" w14:textId="4CBC8767"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lastRenderedPageBreak/>
              <w:t>能將自己及他人所觀察、記錄的自然現象與習得的知識互相連結，察覺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31E3BCA"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1.在相同時間和地點，不同天太陽的方位和高度角會不同，太陽的位置會改變。</w:t>
            </w:r>
          </w:p>
          <w:p w14:paraId="5D46A6CA" w14:textId="19E8AD48"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2.夏季晝長夜短，冬季晝短夜長。</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45060" w14:textId="7777777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p w14:paraId="7A797995" w14:textId="2FA26117"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■實作評量</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E8BB6" w14:textId="4B47E57A"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FC146F">
              <w:rPr>
                <w:rFonts w:ascii="標楷體" w:hAnsi="標楷體"/>
                <w:color w:val="000000"/>
                <w:sz w:val="20"/>
                <w:szCs w:val="20"/>
              </w:rPr>
              <w:t>-</w:t>
            </w:r>
            <w:r w:rsidR="00FC146F">
              <w:rPr>
                <w:rFonts w:ascii="標楷體" w:hAnsi="標楷體" w:hint="eastAsia"/>
                <w:color w:val="000000"/>
                <w:sz w:val="20"/>
                <w:szCs w:val="20"/>
              </w:rPr>
              <w:t>2</w:t>
            </w:r>
          </w:p>
          <w:p w14:paraId="213A400B" w14:textId="1D0693AF" w:rsidR="00AE531B" w:rsidRPr="00FC146F" w:rsidRDefault="00AE531B" w:rsidP="00FC146F">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：戶外教育</w:t>
            </w:r>
            <w:r w:rsidR="00FC146F">
              <w:rPr>
                <w:rFonts w:ascii="標楷體" w:hAnsi="標楷體"/>
                <w:color w:val="000000"/>
                <w:sz w:val="20"/>
                <w:szCs w:val="20"/>
              </w:rPr>
              <w:t>-</w:t>
            </w:r>
            <w:r w:rsidR="00FC146F">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52B7A3A9" w14:textId="00A0349F" w:rsidR="00AE531B" w:rsidRPr="00B7367A" w:rsidRDefault="00AE531B" w:rsidP="00AE531B">
            <w:pPr>
              <w:spacing w:beforeLines="25" w:before="60"/>
              <w:jc w:val="center"/>
              <w:rPr>
                <w:rFonts w:ascii="標楷體" w:eastAsia="標楷體" w:hAnsi="標楷體"/>
              </w:rPr>
            </w:pPr>
          </w:p>
        </w:tc>
      </w:tr>
      <w:tr w:rsidR="00AE531B" w:rsidRPr="006709C4" w14:paraId="3FE53D6A" w14:textId="52385ED2"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B77F2" w14:textId="12D18DBB"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lastRenderedPageBreak/>
              <w:t>十七</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04E79"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第四單元神祕的天空</w:t>
            </w:r>
          </w:p>
          <w:p w14:paraId="1C185787"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一</w:t>
            </w:r>
            <w:proofErr w:type="gramEnd"/>
          </w:p>
          <w:p w14:paraId="4A236265"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太陽的位置和四季有關嗎</w:t>
            </w:r>
          </w:p>
          <w:p w14:paraId="1014C2BA"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活動二</w:t>
            </w:r>
          </w:p>
          <w:p w14:paraId="77353E60" w14:textId="077F0F86"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太陽系有哪些成員</w:t>
            </w:r>
          </w:p>
        </w:tc>
        <w:tc>
          <w:tcPr>
            <w:tcW w:w="1614" w:type="dxa"/>
            <w:tcBorders>
              <w:top w:val="single" w:sz="4" w:space="0" w:color="000000"/>
              <w:left w:val="single" w:sz="4" w:space="0" w:color="000000"/>
              <w:bottom w:val="single" w:sz="4" w:space="0" w:color="000000"/>
              <w:right w:val="single" w:sz="4" w:space="0" w:color="000000"/>
            </w:tcBorders>
            <w:vAlign w:val="center"/>
          </w:tcPr>
          <w:p w14:paraId="3D42292A" w14:textId="3AD80F84" w:rsidR="00AE531B" w:rsidRPr="00B7367A" w:rsidRDefault="00AE531B" w:rsidP="00AE531B">
            <w:pPr>
              <w:spacing w:beforeLines="25" w:before="60"/>
              <w:jc w:val="center"/>
              <w:rPr>
                <w:rFonts w:ascii="標楷體" w:eastAsia="標楷體" w:hAnsi="標楷體"/>
                <w:color w:val="000000"/>
              </w:rPr>
            </w:pPr>
            <w:r w:rsidRPr="00B7367A">
              <w:rPr>
                <w:rFonts w:ascii="標楷體" w:eastAsia="標楷體" w:hAnsi="標楷體" w:hint="eastAsia"/>
                <w:color w:val="00000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35753"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-Ⅲ-13 </w:t>
            </w:r>
          </w:p>
          <w:p w14:paraId="369F760A" w14:textId="505A1458"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日出日落時間與位置，在不同季節會不同。</w:t>
            </w:r>
          </w:p>
          <w:p w14:paraId="2ACB644A"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-Ⅲ-15 </w:t>
            </w:r>
          </w:p>
          <w:p w14:paraId="50A6E34F" w14:textId="57D32912"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除了地球外，還有其他行星環繞著太陽運行。</w:t>
            </w:r>
          </w:p>
        </w:tc>
        <w:tc>
          <w:tcPr>
            <w:tcW w:w="2013" w:type="dxa"/>
            <w:tcBorders>
              <w:top w:val="single" w:sz="4" w:space="0" w:color="000000"/>
              <w:left w:val="single" w:sz="4" w:space="0" w:color="000000"/>
              <w:bottom w:val="single" w:sz="4" w:space="0" w:color="000000"/>
              <w:right w:val="single" w:sz="4" w:space="0" w:color="000000"/>
            </w:tcBorders>
          </w:tcPr>
          <w:p w14:paraId="5ADB8E99"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2C44FDE7" w14:textId="33FA7579"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2A798065"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75DA7FD7" w14:textId="123F6994"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能將自己及他人所觀察、記錄的自然現象與習得的知識互相連結，察覺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0F7F85D"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1.在相同時間和地點，不同天太陽的方位和高度角會不同，太陽的位置會改變。</w:t>
            </w:r>
          </w:p>
          <w:p w14:paraId="01B937BE" w14:textId="23FFFE40"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2.夏季晝長夜短，冬季晝短夜長。</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77D06" w14:textId="7FCB12B5"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21828" w14:textId="2EA01CD7"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FC146F">
              <w:rPr>
                <w:rFonts w:ascii="標楷體" w:hAnsi="標楷體"/>
                <w:color w:val="000000"/>
                <w:sz w:val="20"/>
                <w:szCs w:val="20"/>
              </w:rPr>
              <w:t>-</w:t>
            </w:r>
            <w:r w:rsidR="00FC146F">
              <w:rPr>
                <w:rFonts w:ascii="標楷體" w:hAnsi="標楷體" w:hint="eastAsia"/>
                <w:color w:val="000000"/>
                <w:sz w:val="20"/>
                <w:szCs w:val="20"/>
              </w:rPr>
              <w:t>1</w:t>
            </w:r>
          </w:p>
          <w:p w14:paraId="239590F9" w14:textId="4327B266"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w:t>
            </w:r>
            <w:r w:rsidR="00FC146F">
              <w:rPr>
                <w:rFonts w:ascii="標楷體" w:hAnsi="標楷體"/>
                <w:color w:val="000000"/>
                <w:sz w:val="20"/>
                <w:szCs w:val="20"/>
              </w:rPr>
              <w:t>-</w:t>
            </w:r>
            <w:r w:rsidR="00FC146F">
              <w:rPr>
                <w:rFonts w:ascii="標楷體" w:hAnsi="標楷體" w:hint="eastAsia"/>
                <w:color w:val="000000"/>
                <w:sz w:val="20"/>
                <w:szCs w:val="20"/>
              </w:rPr>
              <w:t>1</w:t>
            </w:r>
          </w:p>
          <w:p w14:paraId="61241277" w14:textId="7EB6BB4A" w:rsidR="00AE531B" w:rsidRPr="00FC146F" w:rsidRDefault="00AE531B" w:rsidP="00FC146F">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：戶外教育</w:t>
            </w:r>
            <w:r w:rsidR="00FC146F">
              <w:rPr>
                <w:rFonts w:ascii="標楷體" w:hAnsi="標楷體"/>
                <w:color w:val="000000"/>
                <w:sz w:val="20"/>
                <w:szCs w:val="20"/>
              </w:rPr>
              <w:t>-</w:t>
            </w:r>
            <w:r w:rsidR="00FC146F">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3DD7B173" w14:textId="1D0F75A8" w:rsidR="00AE531B" w:rsidRPr="00B7367A" w:rsidRDefault="00AE531B" w:rsidP="00AE531B">
            <w:pPr>
              <w:spacing w:beforeLines="25" w:before="60"/>
              <w:jc w:val="center"/>
              <w:rPr>
                <w:rFonts w:ascii="標楷體" w:eastAsia="標楷體" w:hAnsi="標楷體"/>
              </w:rPr>
            </w:pPr>
          </w:p>
        </w:tc>
      </w:tr>
      <w:tr w:rsidR="00AE531B" w:rsidRPr="006709C4" w14:paraId="71D1F940"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6FF09" w14:textId="77777777"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t>十八</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C277F"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第四單元神祕的天空</w:t>
            </w:r>
          </w:p>
          <w:p w14:paraId="308332C4"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活動二</w:t>
            </w:r>
          </w:p>
          <w:p w14:paraId="7F898CAB"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lastRenderedPageBreak/>
              <w:t>太陽系有哪些成員</w:t>
            </w:r>
          </w:p>
          <w:p w14:paraId="56BDD397"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07A2F3EF" w14:textId="4B6B1DB9"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四季的星空有什麼不一樣</w:t>
            </w:r>
          </w:p>
        </w:tc>
        <w:tc>
          <w:tcPr>
            <w:tcW w:w="1614" w:type="dxa"/>
            <w:tcBorders>
              <w:top w:val="single" w:sz="4" w:space="0" w:color="000000"/>
              <w:left w:val="single" w:sz="4" w:space="0" w:color="000000"/>
              <w:bottom w:val="single" w:sz="4" w:space="0" w:color="000000"/>
              <w:right w:val="single" w:sz="4" w:space="0" w:color="000000"/>
            </w:tcBorders>
            <w:vAlign w:val="center"/>
          </w:tcPr>
          <w:p w14:paraId="4DA0D673" w14:textId="4AAACAAB" w:rsidR="00AE531B" w:rsidRPr="00B7367A" w:rsidRDefault="00AE531B" w:rsidP="00AE531B">
            <w:pPr>
              <w:spacing w:beforeLines="25" w:before="60"/>
              <w:jc w:val="center"/>
              <w:rPr>
                <w:rFonts w:ascii="標楷體" w:eastAsia="標楷體" w:hAnsi="標楷體"/>
                <w:color w:val="000000"/>
              </w:rPr>
            </w:pPr>
            <w:r w:rsidRPr="00B7367A">
              <w:rPr>
                <w:rFonts w:ascii="標楷體" w:eastAsia="標楷體" w:hAnsi="標楷體" w:hint="eastAsia"/>
                <w:color w:val="000000"/>
              </w:rPr>
              <w:lastRenderedPageBreak/>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1FFCD"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-Ⅲ-2 </w:t>
            </w:r>
          </w:p>
          <w:p w14:paraId="1D25497B" w14:textId="1E7F1552"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自然界或生活中有趣的最大或最小的事物</w:t>
            </w:r>
            <w:r w:rsidRPr="00B7367A">
              <w:rPr>
                <w:rFonts w:ascii="標楷體" w:hAnsi="標楷體" w:hint="eastAsia"/>
                <w:color w:val="000000"/>
              </w:rPr>
              <w:lastRenderedPageBreak/>
              <w:t>（量），事物大小宜用適當的單位來表示。</w:t>
            </w:r>
          </w:p>
          <w:p w14:paraId="00F5FF96"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-Ⅲ-13 </w:t>
            </w:r>
          </w:p>
          <w:p w14:paraId="1174CE73" w14:textId="785ACA72"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日出日落時間與位置，在不同季節會不同。</w:t>
            </w:r>
          </w:p>
        </w:tc>
        <w:tc>
          <w:tcPr>
            <w:tcW w:w="2013" w:type="dxa"/>
            <w:tcBorders>
              <w:top w:val="single" w:sz="4" w:space="0" w:color="000000"/>
              <w:left w:val="single" w:sz="4" w:space="0" w:color="000000"/>
              <w:bottom w:val="single" w:sz="4" w:space="0" w:color="000000"/>
              <w:right w:val="single" w:sz="4" w:space="0" w:color="000000"/>
            </w:tcBorders>
          </w:tcPr>
          <w:p w14:paraId="0C61A6F6"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lastRenderedPageBreak/>
              <w:t>ti</w:t>
            </w:r>
            <w:proofErr w:type="spellEnd"/>
            <w:r w:rsidRPr="00B7367A">
              <w:rPr>
                <w:rFonts w:ascii="標楷體" w:hAnsi="標楷體" w:hint="eastAsia"/>
                <w:color w:val="000000"/>
              </w:rPr>
              <w:t xml:space="preserve">-Ⅲ-1 </w:t>
            </w:r>
          </w:p>
          <w:p w14:paraId="05EAA035" w14:textId="194ED960"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w:t>
            </w:r>
            <w:r w:rsidRPr="00B7367A">
              <w:rPr>
                <w:rFonts w:ascii="標楷體" w:hAnsi="標楷體" w:hint="eastAsia"/>
                <w:color w:val="000000"/>
              </w:rPr>
              <w:lastRenderedPageBreak/>
              <w:t>變而產生差異，並能依據已知的科學知識科學方法想像可能發生的事情，以察覺不同的方法，也常能做出不同的成品。</w:t>
            </w:r>
          </w:p>
          <w:p w14:paraId="4E157705" w14:textId="77777777" w:rsidR="00E55704"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 xml:space="preserve">tm-Ⅲ-1 </w:t>
            </w:r>
          </w:p>
          <w:p w14:paraId="4843CD2C" w14:textId="2883C6B8"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能經由提問、觀察及實驗等歷程，探索自然界現象之間的關係，建立簡單的概念模型，並理解到有不同模型的存在。</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9DD5D25"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1.太陽系以太陽為中心，八大行星依序繞著太陽運轉。</w:t>
            </w:r>
          </w:p>
          <w:p w14:paraId="4920D536" w14:textId="5C4B0465"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lastRenderedPageBreak/>
              <w:t>2.人們為了便於辨識，把天上某個區域內相鄰的星星用假想的線條連起來組成圖案並命名，稱為星座。</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064BE" w14:textId="1CF79AE4"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lastRenderedPageBreak/>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4E97F" w14:textId="6BF900B7"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FC146F">
              <w:rPr>
                <w:rFonts w:ascii="標楷體" w:hAnsi="標楷體"/>
                <w:color w:val="000000"/>
                <w:sz w:val="20"/>
                <w:szCs w:val="20"/>
              </w:rPr>
              <w:t>-</w:t>
            </w:r>
            <w:r w:rsidR="00FC146F">
              <w:rPr>
                <w:rFonts w:ascii="標楷體" w:hAnsi="標楷體" w:hint="eastAsia"/>
                <w:color w:val="000000"/>
                <w:sz w:val="20"/>
                <w:szCs w:val="20"/>
              </w:rPr>
              <w:t>1</w:t>
            </w:r>
          </w:p>
          <w:p w14:paraId="0B2EAE18" w14:textId="7443E29E"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w:t>
            </w:r>
            <w:r w:rsidR="00FC146F">
              <w:rPr>
                <w:rFonts w:ascii="標楷體" w:hAnsi="標楷體"/>
                <w:color w:val="000000"/>
                <w:sz w:val="20"/>
                <w:szCs w:val="20"/>
              </w:rPr>
              <w:t>-</w:t>
            </w:r>
            <w:r w:rsidR="00FC146F">
              <w:rPr>
                <w:rFonts w:ascii="標楷體" w:hAnsi="標楷體" w:hint="eastAsia"/>
                <w:color w:val="000000"/>
                <w:sz w:val="20"/>
                <w:szCs w:val="20"/>
              </w:rPr>
              <w:t>1</w:t>
            </w:r>
          </w:p>
          <w:p w14:paraId="4A9D6D82" w14:textId="77777777" w:rsidR="00FC146F" w:rsidRDefault="00AE531B" w:rsidP="00FC146F">
            <w:pPr>
              <w:pStyle w:val="Web"/>
              <w:spacing w:beforeLines="25" w:before="60" w:after="0"/>
              <w:rPr>
                <w:rFonts w:ascii="標楷體" w:hAnsi="標楷體"/>
                <w:color w:val="000000"/>
                <w:sz w:val="20"/>
                <w:szCs w:val="20"/>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w:t>
            </w:r>
          </w:p>
          <w:p w14:paraId="2345849F" w14:textId="147EE5FA" w:rsidR="00AE531B" w:rsidRPr="00FC146F" w:rsidRDefault="00AE531B" w:rsidP="00FC146F">
            <w:pPr>
              <w:pStyle w:val="Web"/>
              <w:spacing w:beforeLines="25" w:before="60" w:after="0"/>
              <w:rPr>
                <w:rFonts w:ascii="標楷體" w:hAnsi="標楷體"/>
              </w:rPr>
            </w:pPr>
            <w:r w:rsidRPr="00B7367A">
              <w:rPr>
                <w:rFonts w:ascii="標楷體" w:hAnsi="標楷體"/>
                <w:color w:val="000000"/>
                <w:sz w:val="20"/>
                <w:szCs w:val="20"/>
              </w:rPr>
              <w:t>閱讀素養教育</w:t>
            </w:r>
            <w:r w:rsidR="00FC146F">
              <w:rPr>
                <w:rFonts w:ascii="標楷體" w:hAnsi="標楷體"/>
                <w:color w:val="000000"/>
                <w:sz w:val="20"/>
                <w:szCs w:val="20"/>
              </w:rPr>
              <w:t>-</w:t>
            </w:r>
            <w:r w:rsidR="00FC146F">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3CFD990F" w14:textId="752162DB" w:rsidR="00AE531B" w:rsidRPr="00B7367A" w:rsidRDefault="00AE531B" w:rsidP="00AE531B">
            <w:pPr>
              <w:spacing w:beforeLines="25" w:before="60"/>
              <w:jc w:val="center"/>
              <w:rPr>
                <w:rFonts w:ascii="標楷體" w:eastAsia="標楷體" w:hAnsi="標楷體"/>
              </w:rPr>
            </w:pPr>
          </w:p>
        </w:tc>
      </w:tr>
      <w:tr w:rsidR="00AE531B" w:rsidRPr="006709C4" w14:paraId="54F5C681"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3FC7F" w14:textId="1EBF6792"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b/>
                <w:bCs/>
              </w:rPr>
              <w:lastRenderedPageBreak/>
              <w:t>十九</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826E4"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第四單元神祕的天空</w:t>
            </w:r>
          </w:p>
          <w:p w14:paraId="67602230"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740A4B82" w14:textId="6E0C7F6D"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四季的星空有什麼不一樣</w:t>
            </w:r>
          </w:p>
        </w:tc>
        <w:tc>
          <w:tcPr>
            <w:tcW w:w="1614" w:type="dxa"/>
            <w:tcBorders>
              <w:top w:val="single" w:sz="4" w:space="0" w:color="000000"/>
              <w:left w:val="single" w:sz="4" w:space="0" w:color="000000"/>
              <w:bottom w:val="single" w:sz="4" w:space="0" w:color="000000"/>
              <w:right w:val="single" w:sz="4" w:space="0" w:color="000000"/>
            </w:tcBorders>
            <w:vAlign w:val="center"/>
          </w:tcPr>
          <w:p w14:paraId="455F7E20" w14:textId="63ACE171" w:rsidR="00AE531B" w:rsidRPr="00B7367A" w:rsidRDefault="00AE531B" w:rsidP="00AE531B">
            <w:pPr>
              <w:spacing w:beforeLines="25" w:before="60"/>
              <w:jc w:val="center"/>
              <w:rPr>
                <w:rFonts w:ascii="標楷體" w:eastAsia="標楷體" w:hAnsi="標楷體"/>
                <w:color w:val="000000"/>
              </w:rPr>
            </w:pPr>
            <w:r w:rsidRPr="00B7367A">
              <w:rPr>
                <w:rFonts w:ascii="標楷體" w:eastAsia="標楷體" w:hAnsi="標楷體" w:hint="eastAsia"/>
                <w:color w:val="00000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B5AC2"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-Ⅲ-2 </w:t>
            </w:r>
          </w:p>
          <w:p w14:paraId="2816A4A3" w14:textId="4B859D1E"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自然界或生活中有趣的最大或最小的事物（量），事物大小宜用適當的單位來表示。</w:t>
            </w:r>
          </w:p>
          <w:p w14:paraId="5FE95D2A"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-Ⅲ-14 </w:t>
            </w:r>
          </w:p>
          <w:p w14:paraId="49FF9CFB" w14:textId="16A80939"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四季星空會有所不同。</w:t>
            </w:r>
          </w:p>
        </w:tc>
        <w:tc>
          <w:tcPr>
            <w:tcW w:w="2013" w:type="dxa"/>
            <w:tcBorders>
              <w:top w:val="single" w:sz="4" w:space="0" w:color="000000"/>
              <w:left w:val="single" w:sz="4" w:space="0" w:color="000000"/>
              <w:bottom w:val="single" w:sz="4" w:space="0" w:color="000000"/>
              <w:right w:val="single" w:sz="4" w:space="0" w:color="000000"/>
            </w:tcBorders>
          </w:tcPr>
          <w:p w14:paraId="477697F0"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63580638" w14:textId="2BAFAFED"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0DFCD37E"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13D683F9" w14:textId="374A4BAF"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能將自己及他人所觀察、記錄的自然現象與習得的知識</w:t>
            </w:r>
            <w:r w:rsidRPr="00B7367A">
              <w:rPr>
                <w:rFonts w:ascii="標楷體" w:hAnsi="標楷體" w:hint="eastAsia"/>
                <w:color w:val="000000"/>
              </w:rPr>
              <w:lastRenderedPageBreak/>
              <w:t>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9177EA0"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lastRenderedPageBreak/>
              <w:t>1.人們為了便於辨識，把天上某個區域內相鄰的星星用假想的線條連起來組成圖案並命名，稱為星座。</w:t>
            </w:r>
          </w:p>
          <w:p w14:paraId="6E36329B" w14:textId="5561813D"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2.星星彼此之間的距離非常遙遠，我們</w:t>
            </w:r>
            <w:proofErr w:type="gramStart"/>
            <w:r w:rsidRPr="00B7367A">
              <w:rPr>
                <w:rFonts w:ascii="標楷體" w:eastAsia="標楷體" w:hAnsi="標楷體" w:hint="eastAsia"/>
                <w:color w:val="000000"/>
              </w:rPr>
              <w:t>用光年來描述</w:t>
            </w:r>
            <w:proofErr w:type="gramEnd"/>
            <w:r w:rsidRPr="00B7367A">
              <w:rPr>
                <w:rFonts w:ascii="標楷體" w:eastAsia="標楷體" w:hAnsi="標楷體" w:hint="eastAsia"/>
                <w:color w:val="000000"/>
              </w:rPr>
              <w:t>它們之間的距離。</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053F4" w14:textId="625524AF"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20936" w14:textId="46D0C045"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FC146F">
              <w:rPr>
                <w:rFonts w:ascii="標楷體" w:hAnsi="標楷體"/>
                <w:color w:val="000000"/>
                <w:sz w:val="20"/>
                <w:szCs w:val="20"/>
              </w:rPr>
              <w:t>-</w:t>
            </w:r>
            <w:r w:rsidR="00FC146F">
              <w:rPr>
                <w:rFonts w:ascii="標楷體" w:hAnsi="標楷體" w:hint="eastAsia"/>
                <w:color w:val="000000"/>
                <w:sz w:val="20"/>
                <w:szCs w:val="20"/>
              </w:rPr>
              <w:t>1</w:t>
            </w:r>
          </w:p>
          <w:p w14:paraId="01483051" w14:textId="49BFC8F5"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w:t>
            </w:r>
            <w:r w:rsidR="00FC146F">
              <w:rPr>
                <w:rFonts w:ascii="標楷體" w:hAnsi="標楷體"/>
                <w:color w:val="000000"/>
                <w:sz w:val="20"/>
                <w:szCs w:val="20"/>
              </w:rPr>
              <w:t>-</w:t>
            </w:r>
            <w:r w:rsidR="00FC146F">
              <w:rPr>
                <w:rFonts w:ascii="標楷體" w:hAnsi="標楷體" w:hint="eastAsia"/>
                <w:color w:val="000000"/>
                <w:sz w:val="20"/>
                <w:szCs w:val="20"/>
              </w:rPr>
              <w:t>1</w:t>
            </w:r>
          </w:p>
          <w:p w14:paraId="2EE183FE" w14:textId="7889C708" w:rsidR="00AE531B" w:rsidRPr="00FC146F" w:rsidRDefault="00AE531B" w:rsidP="00FC146F">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：戶外教育</w:t>
            </w:r>
            <w:r w:rsidR="00FC146F">
              <w:rPr>
                <w:rFonts w:ascii="標楷體" w:hAnsi="標楷體"/>
                <w:color w:val="000000"/>
                <w:sz w:val="20"/>
                <w:szCs w:val="20"/>
              </w:rPr>
              <w:t>-</w:t>
            </w:r>
            <w:r w:rsidR="00FC146F">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1C9184A3" w14:textId="1CDA5313" w:rsidR="00AE531B" w:rsidRPr="00B7367A" w:rsidRDefault="00AE531B" w:rsidP="00AE531B">
            <w:pPr>
              <w:spacing w:beforeLines="25" w:before="60"/>
              <w:jc w:val="center"/>
              <w:rPr>
                <w:rFonts w:ascii="標楷體" w:eastAsia="標楷體" w:hAnsi="標楷體"/>
              </w:rPr>
            </w:pPr>
          </w:p>
        </w:tc>
      </w:tr>
      <w:tr w:rsidR="00AE531B" w:rsidRPr="006709C4" w14:paraId="1D99BBDC"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D22B2" w14:textId="6AA25970"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color w:val="000000"/>
              </w:rPr>
              <w:lastRenderedPageBreak/>
              <w:t>廿</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7C5A9"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第四單元神祕的天空</w:t>
            </w:r>
          </w:p>
          <w:p w14:paraId="70815954"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1FB8ECB8" w14:textId="2D4CD88A"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四季的星空有什麼不一樣</w:t>
            </w:r>
          </w:p>
        </w:tc>
        <w:tc>
          <w:tcPr>
            <w:tcW w:w="1614" w:type="dxa"/>
            <w:tcBorders>
              <w:top w:val="single" w:sz="4" w:space="0" w:color="000000"/>
              <w:left w:val="single" w:sz="4" w:space="0" w:color="000000"/>
              <w:bottom w:val="single" w:sz="4" w:space="0" w:color="000000"/>
              <w:right w:val="single" w:sz="4" w:space="0" w:color="000000"/>
            </w:tcBorders>
            <w:vAlign w:val="center"/>
          </w:tcPr>
          <w:p w14:paraId="08D787FA" w14:textId="6EBF0D62" w:rsidR="00AE531B" w:rsidRPr="00B7367A" w:rsidRDefault="00AE531B" w:rsidP="00AE531B">
            <w:pPr>
              <w:pStyle w:val="af7"/>
              <w:spacing w:beforeLines="25" w:before="60"/>
              <w:ind w:left="17" w:hangingChars="7" w:hanging="17"/>
              <w:jc w:val="center"/>
              <w:rPr>
                <w:rFonts w:ascii="標楷體" w:eastAsia="標楷體" w:hAnsi="標楷體"/>
                <w:color w:val="000000"/>
              </w:rPr>
            </w:pPr>
            <w:r w:rsidRPr="00B7367A">
              <w:rPr>
                <w:rFonts w:ascii="標楷體" w:eastAsia="標楷體" w:hAnsi="標楷體" w:hint="eastAsia"/>
                <w:color w:val="00000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65A48"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-Ⅲ-2 </w:t>
            </w:r>
          </w:p>
          <w:p w14:paraId="41561509" w14:textId="7E025099"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自然界或生活中有趣的最大或最小的事物（量），事物大小宜用適當的單位來表示。</w:t>
            </w:r>
          </w:p>
          <w:p w14:paraId="39DAF29F"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-Ⅲ-14 </w:t>
            </w:r>
          </w:p>
          <w:p w14:paraId="145E119C" w14:textId="1F9A8D1D"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四季星空會有所不同。</w:t>
            </w:r>
          </w:p>
        </w:tc>
        <w:tc>
          <w:tcPr>
            <w:tcW w:w="2013" w:type="dxa"/>
            <w:tcBorders>
              <w:top w:val="single" w:sz="4" w:space="0" w:color="000000"/>
              <w:left w:val="single" w:sz="4" w:space="0" w:color="000000"/>
              <w:bottom w:val="single" w:sz="4" w:space="0" w:color="000000"/>
              <w:right w:val="single" w:sz="4" w:space="0" w:color="000000"/>
            </w:tcBorders>
          </w:tcPr>
          <w:p w14:paraId="072452BA" w14:textId="77777777" w:rsidR="00E55704" w:rsidRPr="00B7367A" w:rsidRDefault="00AE531B" w:rsidP="00ED3D22">
            <w:pPr>
              <w:pStyle w:val="Web"/>
              <w:spacing w:beforeLines="25" w:before="60" w:after="0"/>
              <w:jc w:val="both"/>
              <w:rPr>
                <w:rFonts w:ascii="標楷體" w:hAnsi="標楷體"/>
                <w:color w:val="000000"/>
              </w:rPr>
            </w:pPr>
            <w:proofErr w:type="spellStart"/>
            <w:r w:rsidRPr="00B7367A">
              <w:rPr>
                <w:rFonts w:ascii="標楷體" w:hAnsi="標楷體" w:hint="eastAsia"/>
                <w:color w:val="000000"/>
              </w:rPr>
              <w:t>ti</w:t>
            </w:r>
            <w:proofErr w:type="spellEnd"/>
            <w:r w:rsidRPr="00B7367A">
              <w:rPr>
                <w:rFonts w:ascii="標楷體" w:hAnsi="標楷體" w:hint="eastAsia"/>
                <w:color w:val="000000"/>
              </w:rPr>
              <w:t xml:space="preserve">-Ⅲ-1 </w:t>
            </w:r>
          </w:p>
          <w:p w14:paraId="11E8FBE8" w14:textId="17865E19"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能運用好奇心察覺日常生活現象的規律性會因為某些改變而產生差異，並能依據已知的科學知識科學方法想像可能發生的事情，以察覺不同的方法，也常能做出不同的成品。</w:t>
            </w:r>
          </w:p>
          <w:p w14:paraId="18D4A539"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tr</w:t>
            </w:r>
            <w:proofErr w:type="spellEnd"/>
            <w:r w:rsidRPr="00B7367A">
              <w:rPr>
                <w:rFonts w:ascii="標楷體" w:hAnsi="標楷體" w:hint="eastAsia"/>
                <w:color w:val="000000"/>
              </w:rPr>
              <w:t xml:space="preserve">-Ⅲ-1 </w:t>
            </w:r>
          </w:p>
          <w:p w14:paraId="1853501A" w14:textId="30D341C4"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能將自己及他人所觀察、記錄的自然現象與習得的知識互相連結，察覺</w:t>
            </w:r>
            <w:proofErr w:type="gramStart"/>
            <w:r w:rsidRPr="00B7367A">
              <w:rPr>
                <w:rFonts w:ascii="標楷體" w:hAnsi="標楷體" w:hint="eastAsia"/>
                <w:color w:val="000000"/>
              </w:rPr>
              <w:t>彼此間的關係</w:t>
            </w:r>
            <w:proofErr w:type="gramEnd"/>
            <w:r w:rsidRPr="00B7367A">
              <w:rPr>
                <w:rFonts w:ascii="標楷體" w:hAnsi="標楷體" w:hint="eastAsia"/>
                <w:color w:val="000000"/>
              </w:rPr>
              <w:t>，並提出自己的想法及知道與他人的差異。</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B317D60" w14:textId="77777777" w:rsidR="00AE531B" w:rsidRPr="00B7367A" w:rsidRDefault="00AE531B" w:rsidP="00ED3D22">
            <w:pPr>
              <w:pStyle w:val="Web"/>
              <w:spacing w:beforeLines="25" w:before="60" w:after="0"/>
              <w:jc w:val="both"/>
              <w:rPr>
                <w:rFonts w:ascii="標楷體" w:hAnsi="標楷體"/>
              </w:rPr>
            </w:pPr>
            <w:r w:rsidRPr="00B7367A">
              <w:rPr>
                <w:rFonts w:ascii="標楷體" w:hAnsi="標楷體" w:hint="eastAsia"/>
                <w:color w:val="000000"/>
              </w:rPr>
              <w:t>1.北極星的位置在北方幾乎固定不動，可以為人們指引方向。</w:t>
            </w:r>
          </w:p>
          <w:p w14:paraId="77D63B13" w14:textId="14A3AF62"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2.春、夏兩季夜晚，可以利用北斗七星尋找北極星。秋、冬兩季夜晚，可以利用仙后座尋找北極星。</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54AF3" w14:textId="36DD8202"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66180" w14:textId="6D992C24"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sidR="00FC146F">
              <w:rPr>
                <w:rFonts w:ascii="標楷體" w:hAnsi="標楷體"/>
                <w:color w:val="000000"/>
                <w:sz w:val="20"/>
                <w:szCs w:val="20"/>
              </w:rPr>
              <w:t>-</w:t>
            </w:r>
            <w:r w:rsidR="00FC146F">
              <w:rPr>
                <w:rFonts w:ascii="標楷體" w:hAnsi="標楷體" w:hint="eastAsia"/>
                <w:color w:val="000000"/>
                <w:sz w:val="20"/>
                <w:szCs w:val="20"/>
              </w:rPr>
              <w:t>1</w:t>
            </w:r>
          </w:p>
          <w:p w14:paraId="09373070" w14:textId="283F58E4" w:rsidR="00AE531B" w:rsidRPr="00B7367A" w:rsidRDefault="00AE531B" w:rsidP="00AE531B">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：資訊教育</w:t>
            </w:r>
            <w:r w:rsidR="00FC146F">
              <w:rPr>
                <w:rFonts w:ascii="標楷體" w:hAnsi="標楷體"/>
                <w:color w:val="000000"/>
                <w:sz w:val="20"/>
                <w:szCs w:val="20"/>
              </w:rPr>
              <w:t>-</w:t>
            </w:r>
            <w:r w:rsidR="00FC146F">
              <w:rPr>
                <w:rFonts w:ascii="標楷體" w:hAnsi="標楷體" w:hint="eastAsia"/>
                <w:color w:val="000000"/>
                <w:sz w:val="20"/>
                <w:szCs w:val="20"/>
              </w:rPr>
              <w:t>1</w:t>
            </w:r>
          </w:p>
          <w:p w14:paraId="103940A5" w14:textId="2141E764" w:rsidR="00AE531B" w:rsidRPr="00FC146F" w:rsidRDefault="00AE531B" w:rsidP="00FC146F">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：戶外教育</w:t>
            </w:r>
            <w:r w:rsidR="00FC146F">
              <w:rPr>
                <w:rFonts w:ascii="標楷體" w:hAnsi="標楷體"/>
                <w:color w:val="000000"/>
                <w:sz w:val="20"/>
                <w:szCs w:val="20"/>
              </w:rPr>
              <w:t>-</w:t>
            </w:r>
            <w:r w:rsidR="00FC146F">
              <w:rPr>
                <w:rFonts w:ascii="標楷體" w:hAnsi="標楷體" w:hint="eastAsia"/>
                <w:color w:val="000000"/>
                <w:sz w:val="20"/>
                <w:szCs w:val="20"/>
              </w:rPr>
              <w:t>1</w:t>
            </w:r>
          </w:p>
        </w:tc>
        <w:tc>
          <w:tcPr>
            <w:tcW w:w="1162" w:type="dxa"/>
            <w:tcBorders>
              <w:top w:val="single" w:sz="4" w:space="0" w:color="000000"/>
              <w:left w:val="single" w:sz="4" w:space="0" w:color="000000"/>
              <w:bottom w:val="single" w:sz="4" w:space="0" w:color="000000"/>
              <w:right w:val="single" w:sz="4" w:space="0" w:color="000000"/>
            </w:tcBorders>
            <w:vAlign w:val="center"/>
          </w:tcPr>
          <w:p w14:paraId="7F71B0DC" w14:textId="7EB1C429" w:rsidR="00AE531B" w:rsidRPr="00B7367A" w:rsidRDefault="00AE531B" w:rsidP="00AE531B">
            <w:pPr>
              <w:spacing w:beforeLines="25" w:before="60"/>
              <w:jc w:val="center"/>
              <w:rPr>
                <w:rFonts w:ascii="標楷體" w:eastAsia="標楷體" w:hAnsi="標楷體"/>
              </w:rPr>
            </w:pPr>
          </w:p>
        </w:tc>
      </w:tr>
      <w:tr w:rsidR="00AE531B" w:rsidRPr="006709C4" w14:paraId="27C93257"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4A99B" w14:textId="32D5129F" w:rsidR="00AE531B" w:rsidRPr="00B7367A" w:rsidRDefault="00AE531B" w:rsidP="00120D4A">
            <w:pPr>
              <w:spacing w:beforeLines="50" w:before="120"/>
              <w:jc w:val="center"/>
              <w:rPr>
                <w:rFonts w:ascii="標楷體" w:eastAsia="標楷體" w:hAnsi="標楷體"/>
              </w:rPr>
            </w:pPr>
            <w:r w:rsidRPr="00B7367A">
              <w:rPr>
                <w:rFonts w:ascii="標楷體" w:eastAsia="標楷體" w:hAnsi="標楷體" w:hint="eastAsia"/>
                <w:color w:val="000000"/>
              </w:rPr>
              <w:t>廿</w:t>
            </w:r>
            <w:proofErr w:type="gramStart"/>
            <w:r w:rsidRPr="00B7367A">
              <w:rPr>
                <w:rFonts w:ascii="標楷體" w:eastAsia="標楷體" w:hAnsi="標楷體" w:hint="eastAsia"/>
                <w:color w:val="000000"/>
              </w:rPr>
              <w:t>一</w:t>
            </w:r>
            <w:proofErr w:type="gramEnd"/>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942D2"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第四單元神祕的天空</w:t>
            </w:r>
          </w:p>
          <w:p w14:paraId="781BE4B2"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2B8B6A77" w14:textId="61217434"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四季的星空有什麼不一樣</w:t>
            </w:r>
          </w:p>
        </w:tc>
        <w:tc>
          <w:tcPr>
            <w:tcW w:w="1614" w:type="dxa"/>
            <w:tcBorders>
              <w:top w:val="single" w:sz="4" w:space="0" w:color="000000"/>
              <w:left w:val="single" w:sz="4" w:space="0" w:color="000000"/>
              <w:bottom w:val="single" w:sz="4" w:space="0" w:color="000000"/>
              <w:right w:val="single" w:sz="4" w:space="0" w:color="000000"/>
            </w:tcBorders>
            <w:vAlign w:val="center"/>
          </w:tcPr>
          <w:p w14:paraId="35C8096C" w14:textId="493EA42F" w:rsidR="00AE531B" w:rsidRPr="00B7367A" w:rsidRDefault="00AE531B" w:rsidP="00AE531B">
            <w:pPr>
              <w:pStyle w:val="af7"/>
              <w:spacing w:beforeLines="25" w:before="60"/>
              <w:ind w:left="17" w:hangingChars="7" w:hanging="17"/>
              <w:jc w:val="center"/>
              <w:rPr>
                <w:rFonts w:ascii="標楷體" w:eastAsia="標楷體" w:hAnsi="標楷體"/>
                <w:color w:val="000000"/>
              </w:rPr>
            </w:pPr>
            <w:r w:rsidRPr="00B7367A">
              <w:rPr>
                <w:rFonts w:ascii="標楷體" w:eastAsia="標楷體" w:hAnsi="標楷體" w:hint="eastAsia"/>
                <w:color w:val="00000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DFA24" w14:textId="77777777" w:rsidR="00E55704" w:rsidRPr="00B7367A" w:rsidRDefault="00AE531B" w:rsidP="00ED3D22">
            <w:pPr>
              <w:pStyle w:val="Web"/>
              <w:spacing w:beforeLines="25" w:before="60" w:after="0"/>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-Ⅲ-2 </w:t>
            </w:r>
          </w:p>
          <w:p w14:paraId="1E8011D4" w14:textId="5C821231"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自然界或生活中有趣的最大或最小的事物（量），事物大小宜用適當的單位來表示。</w:t>
            </w:r>
          </w:p>
        </w:tc>
        <w:tc>
          <w:tcPr>
            <w:tcW w:w="2013" w:type="dxa"/>
            <w:tcBorders>
              <w:top w:val="single" w:sz="4" w:space="0" w:color="000000"/>
              <w:left w:val="single" w:sz="4" w:space="0" w:color="000000"/>
              <w:bottom w:val="single" w:sz="4" w:space="0" w:color="000000"/>
              <w:right w:val="single" w:sz="4" w:space="0" w:color="000000"/>
            </w:tcBorders>
          </w:tcPr>
          <w:p w14:paraId="0500B6D9" w14:textId="77777777" w:rsidR="00E55704"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 xml:space="preserve">an-Ⅲ-2 </w:t>
            </w:r>
          </w:p>
          <w:p w14:paraId="342FA12A" w14:textId="07735C88" w:rsidR="00AE531B" w:rsidRPr="00B7367A" w:rsidRDefault="00AE531B" w:rsidP="00ED3D22">
            <w:pPr>
              <w:pStyle w:val="Web"/>
              <w:spacing w:beforeLines="25" w:before="60" w:after="0"/>
              <w:rPr>
                <w:rFonts w:ascii="標楷體" w:hAnsi="標楷體"/>
                <w:color w:val="000000"/>
              </w:rPr>
            </w:pPr>
            <w:r w:rsidRPr="00B7367A">
              <w:rPr>
                <w:rFonts w:ascii="標楷體" w:hAnsi="標楷體" w:hint="eastAsia"/>
                <w:color w:val="000000"/>
              </w:rPr>
              <w:t>發覺許多科學的主張與結論，會隨著新證據的出現而改變。</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238A724" w14:textId="2482B27E" w:rsidR="00AE531B" w:rsidRPr="00B7367A" w:rsidRDefault="00AE531B" w:rsidP="00ED3D22">
            <w:pPr>
              <w:spacing w:beforeLines="25" w:before="60"/>
              <w:jc w:val="both"/>
              <w:rPr>
                <w:rFonts w:ascii="標楷體" w:eastAsia="標楷體" w:hAnsi="標楷體"/>
              </w:rPr>
            </w:pPr>
            <w:r w:rsidRPr="00B7367A">
              <w:rPr>
                <w:rFonts w:ascii="標楷體" w:eastAsia="標楷體" w:hAnsi="標楷體" w:hint="eastAsia"/>
                <w:color w:val="000000"/>
              </w:rPr>
              <w:t>1.知道太陽系理論的變化以及近代八大行星的決議。</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0E19A" w14:textId="7A82FE64"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5B530" w14:textId="6C505660" w:rsidR="00FC146F" w:rsidRPr="00FC146F" w:rsidRDefault="00FC146F" w:rsidP="00FC146F">
            <w:pPr>
              <w:pStyle w:val="Web"/>
              <w:spacing w:beforeLines="25" w:before="60" w:after="0"/>
              <w:rPr>
                <w:rFonts w:ascii="標楷體" w:hAnsi="標楷體"/>
              </w:rPr>
            </w:pPr>
            <w:proofErr w:type="gramStart"/>
            <w:r w:rsidRPr="00B7367A">
              <w:rPr>
                <w:rFonts w:ascii="標楷體" w:hAnsi="標楷體"/>
                <w:color w:val="000000"/>
                <w:sz w:val="20"/>
                <w:szCs w:val="20"/>
              </w:rPr>
              <w:t>課綱</w:t>
            </w:r>
            <w:proofErr w:type="gramEnd"/>
            <w:r w:rsidRPr="00B7367A">
              <w:rPr>
                <w:rFonts w:ascii="標楷體" w:hAnsi="標楷體"/>
                <w:color w:val="000000"/>
                <w:sz w:val="20"/>
                <w:szCs w:val="20"/>
              </w:rPr>
              <w:t>：科技教育</w:t>
            </w:r>
            <w:r>
              <w:rPr>
                <w:rFonts w:ascii="標楷體" w:hAnsi="標楷體"/>
                <w:color w:val="000000"/>
                <w:sz w:val="20"/>
                <w:szCs w:val="20"/>
              </w:rPr>
              <w:t>-</w:t>
            </w:r>
            <w:r>
              <w:rPr>
                <w:rFonts w:ascii="標楷體" w:hAnsi="標楷體" w:hint="eastAsia"/>
                <w:color w:val="000000"/>
                <w:sz w:val="20"/>
                <w:szCs w:val="20"/>
              </w:rPr>
              <w:t>1</w:t>
            </w:r>
          </w:p>
          <w:p w14:paraId="610EA3C6" w14:textId="77777777" w:rsidR="00FC146F" w:rsidRDefault="00AE531B" w:rsidP="00AE531B">
            <w:pPr>
              <w:spacing w:beforeLines="25" w:before="60"/>
              <w:rPr>
                <w:rFonts w:ascii="標楷體" w:eastAsia="標楷體" w:hAnsi="標楷體"/>
                <w:color w:val="000000"/>
                <w:sz w:val="20"/>
                <w:szCs w:val="20"/>
              </w:rPr>
            </w:pPr>
            <w:proofErr w:type="gramStart"/>
            <w:r w:rsidRPr="00B7367A">
              <w:rPr>
                <w:rFonts w:ascii="標楷體" w:eastAsia="標楷體" w:hAnsi="標楷體"/>
                <w:color w:val="000000"/>
                <w:sz w:val="20"/>
                <w:szCs w:val="20"/>
              </w:rPr>
              <w:t>課綱</w:t>
            </w:r>
            <w:proofErr w:type="gramEnd"/>
            <w:r w:rsidRPr="00B7367A">
              <w:rPr>
                <w:rFonts w:ascii="標楷體" w:eastAsia="標楷體" w:hAnsi="標楷體"/>
                <w:color w:val="000000"/>
                <w:sz w:val="20"/>
                <w:szCs w:val="20"/>
              </w:rPr>
              <w:t>：</w:t>
            </w:r>
          </w:p>
          <w:p w14:paraId="7F8B9C65" w14:textId="3E7F7597" w:rsidR="00AE531B" w:rsidRPr="00B7367A" w:rsidRDefault="00AE531B" w:rsidP="00AE531B">
            <w:pPr>
              <w:spacing w:beforeLines="25" w:before="60"/>
              <w:rPr>
                <w:rFonts w:ascii="標楷體" w:eastAsia="標楷體" w:hAnsi="標楷體"/>
                <w:sz w:val="20"/>
                <w:szCs w:val="20"/>
              </w:rPr>
            </w:pPr>
            <w:r w:rsidRPr="00B7367A">
              <w:rPr>
                <w:rFonts w:ascii="標楷體" w:eastAsia="標楷體" w:hAnsi="標楷體"/>
                <w:color w:val="000000"/>
                <w:sz w:val="20"/>
                <w:szCs w:val="20"/>
              </w:rPr>
              <w:t>閱讀素養教育</w:t>
            </w:r>
            <w:r w:rsidR="00FC146F">
              <w:rPr>
                <w:rFonts w:ascii="標楷體" w:eastAsia="標楷體" w:hAnsi="標楷體"/>
                <w:color w:val="000000"/>
                <w:sz w:val="20"/>
                <w:szCs w:val="20"/>
              </w:rPr>
              <w:t>-</w:t>
            </w:r>
            <w:r w:rsidR="00FC146F">
              <w:rPr>
                <w:rFonts w:ascii="標楷體" w:eastAsia="標楷體" w:hAnsi="標楷體" w:hint="eastAsia"/>
                <w:color w:val="000000"/>
                <w:sz w:val="20"/>
                <w:szCs w:val="20"/>
              </w:rPr>
              <w:t>2</w:t>
            </w:r>
          </w:p>
        </w:tc>
        <w:tc>
          <w:tcPr>
            <w:tcW w:w="1162" w:type="dxa"/>
            <w:tcBorders>
              <w:top w:val="single" w:sz="4" w:space="0" w:color="000000"/>
              <w:left w:val="single" w:sz="4" w:space="0" w:color="000000"/>
              <w:bottom w:val="single" w:sz="4" w:space="0" w:color="000000"/>
              <w:right w:val="single" w:sz="4" w:space="0" w:color="000000"/>
            </w:tcBorders>
            <w:vAlign w:val="center"/>
          </w:tcPr>
          <w:p w14:paraId="29FBCB86" w14:textId="04BF44F2" w:rsidR="00AE531B" w:rsidRPr="00B7367A" w:rsidRDefault="00AE531B" w:rsidP="00AE531B">
            <w:pPr>
              <w:spacing w:beforeLines="25" w:before="60"/>
              <w:jc w:val="center"/>
              <w:rPr>
                <w:rFonts w:ascii="標楷體" w:eastAsia="標楷體" w:hAnsi="標楷體"/>
              </w:rPr>
            </w:pPr>
          </w:p>
        </w:tc>
      </w:tr>
      <w:tr w:rsidR="00AE531B" w:rsidRPr="006709C4" w14:paraId="565A14E1" w14:textId="77777777" w:rsidTr="00EF27DE">
        <w:trPr>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235F0" w14:textId="79AA3358" w:rsidR="00AE531B" w:rsidRPr="00B7367A" w:rsidRDefault="00AE531B" w:rsidP="00120D4A">
            <w:pPr>
              <w:spacing w:beforeLines="50" w:before="120"/>
              <w:jc w:val="center"/>
              <w:rPr>
                <w:rFonts w:ascii="標楷體" w:eastAsia="標楷體" w:hAnsi="標楷體"/>
                <w:b/>
                <w:bCs/>
              </w:rPr>
            </w:pPr>
            <w:r w:rsidRPr="00B7367A">
              <w:rPr>
                <w:rFonts w:ascii="標楷體" w:eastAsia="標楷體" w:hAnsi="標楷體" w:hint="eastAsia"/>
                <w:color w:val="000000"/>
              </w:rPr>
              <w:lastRenderedPageBreak/>
              <w:t>廿二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18403" w14:textId="77777777" w:rsidR="00AE531B" w:rsidRPr="00B7367A" w:rsidRDefault="00AE531B" w:rsidP="00AE531B">
            <w:pPr>
              <w:pStyle w:val="Web"/>
              <w:spacing w:beforeLines="25" w:before="60" w:after="0"/>
              <w:jc w:val="both"/>
              <w:rPr>
                <w:rFonts w:ascii="標楷體" w:hAnsi="標楷體"/>
              </w:rPr>
            </w:pPr>
            <w:r w:rsidRPr="00B7367A">
              <w:rPr>
                <w:rFonts w:ascii="標楷體" w:hAnsi="標楷體" w:hint="eastAsia"/>
                <w:color w:val="000000"/>
              </w:rPr>
              <w:t>第四單元神祕的天空</w:t>
            </w:r>
          </w:p>
          <w:p w14:paraId="5B73CC53" w14:textId="77777777" w:rsidR="00DD780D"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活動</w:t>
            </w:r>
            <w:proofErr w:type="gramStart"/>
            <w:r w:rsidRPr="00B7367A">
              <w:rPr>
                <w:rFonts w:ascii="標楷體" w:eastAsia="標楷體" w:hAnsi="標楷體" w:hint="eastAsia"/>
                <w:color w:val="000000"/>
              </w:rPr>
              <w:t>三</w:t>
            </w:r>
            <w:proofErr w:type="gramEnd"/>
          </w:p>
          <w:p w14:paraId="1EBC0331" w14:textId="04727967" w:rsidR="00AE531B" w:rsidRPr="00B7367A" w:rsidRDefault="00AE531B" w:rsidP="00AE531B">
            <w:pPr>
              <w:spacing w:beforeLines="25" w:before="60"/>
              <w:jc w:val="both"/>
              <w:rPr>
                <w:rFonts w:ascii="標楷體" w:eastAsia="標楷體" w:hAnsi="標楷體"/>
              </w:rPr>
            </w:pPr>
            <w:r w:rsidRPr="00B7367A">
              <w:rPr>
                <w:rFonts w:ascii="標楷體" w:eastAsia="標楷體" w:hAnsi="標楷體" w:hint="eastAsia"/>
                <w:color w:val="000000"/>
              </w:rPr>
              <w:t>四季的星空有什麼不一樣</w:t>
            </w:r>
          </w:p>
        </w:tc>
        <w:tc>
          <w:tcPr>
            <w:tcW w:w="1614" w:type="dxa"/>
            <w:tcBorders>
              <w:top w:val="single" w:sz="4" w:space="0" w:color="000000"/>
              <w:left w:val="single" w:sz="4" w:space="0" w:color="000000"/>
              <w:bottom w:val="single" w:sz="4" w:space="0" w:color="000000"/>
              <w:right w:val="single" w:sz="4" w:space="0" w:color="000000"/>
            </w:tcBorders>
            <w:vAlign w:val="center"/>
          </w:tcPr>
          <w:p w14:paraId="2DD341D3" w14:textId="6D61B915" w:rsidR="00AE531B" w:rsidRPr="00B7367A" w:rsidRDefault="00AE531B" w:rsidP="00AE531B">
            <w:pPr>
              <w:pStyle w:val="af7"/>
              <w:spacing w:beforeLines="25" w:before="60"/>
              <w:ind w:left="17" w:hangingChars="7" w:hanging="17"/>
              <w:jc w:val="center"/>
              <w:rPr>
                <w:rFonts w:ascii="標楷體" w:eastAsia="標楷體" w:hAnsi="標楷體"/>
                <w:color w:val="000000"/>
              </w:rPr>
            </w:pPr>
            <w:r w:rsidRPr="00B7367A">
              <w:rPr>
                <w:rFonts w:ascii="標楷體" w:eastAsia="標楷體" w:hAnsi="標楷體" w:hint="eastAsia"/>
                <w:color w:val="000000"/>
              </w:rPr>
              <w:t>自-E-A2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7BA2" w14:textId="77777777" w:rsidR="00E55704" w:rsidRPr="00B7367A" w:rsidRDefault="00AE531B" w:rsidP="00AE531B">
            <w:pPr>
              <w:pStyle w:val="Web"/>
              <w:spacing w:beforeLines="25" w:before="60" w:after="0"/>
              <w:rPr>
                <w:rFonts w:ascii="標楷體" w:hAnsi="標楷體"/>
                <w:color w:val="000000"/>
              </w:rPr>
            </w:pPr>
            <w:proofErr w:type="spellStart"/>
            <w:r w:rsidRPr="00B7367A">
              <w:rPr>
                <w:rFonts w:ascii="標楷體" w:hAnsi="標楷體" w:hint="eastAsia"/>
                <w:color w:val="000000"/>
              </w:rPr>
              <w:t>INc</w:t>
            </w:r>
            <w:proofErr w:type="spellEnd"/>
            <w:r w:rsidRPr="00B7367A">
              <w:rPr>
                <w:rFonts w:ascii="標楷體" w:hAnsi="標楷體" w:hint="eastAsia"/>
                <w:color w:val="000000"/>
              </w:rPr>
              <w:t xml:space="preserve">-Ⅲ-2 </w:t>
            </w:r>
          </w:p>
          <w:p w14:paraId="1C90F905" w14:textId="06E0F8D4" w:rsidR="00AE531B" w:rsidRPr="00B7367A" w:rsidRDefault="00AE531B" w:rsidP="00AE531B">
            <w:pPr>
              <w:pStyle w:val="Web"/>
              <w:spacing w:beforeLines="25" w:before="60" w:after="0"/>
              <w:rPr>
                <w:rFonts w:ascii="標楷體" w:hAnsi="標楷體"/>
                <w:color w:val="000000"/>
              </w:rPr>
            </w:pPr>
            <w:r w:rsidRPr="00B7367A">
              <w:rPr>
                <w:rFonts w:ascii="標楷體" w:hAnsi="標楷體" w:hint="eastAsia"/>
                <w:color w:val="000000"/>
              </w:rPr>
              <w:t>自然界或生活中有趣的最大或最小的事物（量），事物大小宜用適當的單位來表示。</w:t>
            </w:r>
          </w:p>
        </w:tc>
        <w:tc>
          <w:tcPr>
            <w:tcW w:w="2013" w:type="dxa"/>
            <w:tcBorders>
              <w:top w:val="single" w:sz="4" w:space="0" w:color="000000"/>
              <w:left w:val="single" w:sz="4" w:space="0" w:color="000000"/>
              <w:bottom w:val="single" w:sz="4" w:space="0" w:color="000000"/>
              <w:right w:val="single" w:sz="4" w:space="0" w:color="000000"/>
            </w:tcBorders>
          </w:tcPr>
          <w:p w14:paraId="7FB6A3F8" w14:textId="77777777" w:rsidR="00E55704" w:rsidRPr="00B7367A" w:rsidRDefault="00AE531B" w:rsidP="00AE531B">
            <w:pPr>
              <w:pStyle w:val="Web"/>
              <w:spacing w:beforeLines="25" w:before="60" w:after="0"/>
              <w:rPr>
                <w:rFonts w:ascii="標楷體" w:hAnsi="標楷體"/>
                <w:color w:val="000000"/>
              </w:rPr>
            </w:pPr>
            <w:r w:rsidRPr="00B7367A">
              <w:rPr>
                <w:rFonts w:ascii="標楷體" w:hAnsi="標楷體" w:hint="eastAsia"/>
                <w:color w:val="000000"/>
              </w:rPr>
              <w:t xml:space="preserve">an-Ⅲ-2 </w:t>
            </w:r>
          </w:p>
          <w:p w14:paraId="00AE0598" w14:textId="1CBD61D3" w:rsidR="00AE531B" w:rsidRPr="00B7367A" w:rsidRDefault="00AE531B" w:rsidP="00AE531B">
            <w:pPr>
              <w:pStyle w:val="Web"/>
              <w:spacing w:beforeLines="25" w:before="60" w:after="0"/>
              <w:rPr>
                <w:rFonts w:ascii="標楷體" w:hAnsi="標楷體"/>
                <w:color w:val="000000"/>
              </w:rPr>
            </w:pPr>
            <w:r w:rsidRPr="00B7367A">
              <w:rPr>
                <w:rFonts w:ascii="標楷體" w:hAnsi="標楷體" w:hint="eastAsia"/>
                <w:color w:val="000000"/>
              </w:rPr>
              <w:t>發覺許多科學的主張與結論，會隨著新證據的出現而改變。</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F19445A" w14:textId="678B5BB7" w:rsidR="00AE531B" w:rsidRPr="00B7367A" w:rsidRDefault="00AE531B" w:rsidP="00AE531B">
            <w:pPr>
              <w:spacing w:beforeLines="25" w:before="60"/>
              <w:jc w:val="both"/>
              <w:rPr>
                <w:rFonts w:ascii="標楷體" w:eastAsia="標楷體" w:hAnsi="標楷體"/>
                <w:color w:val="000000"/>
              </w:rPr>
            </w:pPr>
            <w:r w:rsidRPr="00B7367A">
              <w:rPr>
                <w:rFonts w:ascii="標楷體" w:eastAsia="標楷體" w:hAnsi="標楷體" w:hint="eastAsia"/>
                <w:color w:val="000000"/>
              </w:rPr>
              <w:t>1.知道太陽系理論的變化以及近代八大行星的決議。</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00A02" w14:textId="01C8C78A" w:rsidR="00AE531B" w:rsidRPr="00B7367A" w:rsidRDefault="00AE531B" w:rsidP="00AE531B">
            <w:pPr>
              <w:pStyle w:val="Web"/>
              <w:spacing w:beforeLines="25" w:before="60" w:after="0"/>
              <w:rPr>
                <w:rFonts w:ascii="標楷體" w:hAnsi="標楷體"/>
              </w:rPr>
            </w:pPr>
            <w:r w:rsidRPr="00B7367A">
              <w:rPr>
                <w:rFonts w:ascii="標楷體" w:hAnsi="標楷體" w:hint="eastAsia"/>
                <w:color w:val="000000"/>
                <w:sz w:val="20"/>
                <w:szCs w:val="20"/>
              </w:rPr>
              <w:t>■紙筆測驗及表單</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EE464" w14:textId="77777777" w:rsidR="00FC146F" w:rsidRDefault="00AE531B" w:rsidP="00AE531B">
            <w:pPr>
              <w:spacing w:beforeLines="25" w:before="60"/>
              <w:rPr>
                <w:rFonts w:ascii="標楷體" w:eastAsia="標楷體" w:hAnsi="標楷體"/>
                <w:color w:val="000000"/>
                <w:sz w:val="20"/>
                <w:szCs w:val="20"/>
              </w:rPr>
            </w:pPr>
            <w:proofErr w:type="gramStart"/>
            <w:r w:rsidRPr="00B7367A">
              <w:rPr>
                <w:rFonts w:ascii="標楷體" w:eastAsia="標楷體" w:hAnsi="標楷體"/>
                <w:color w:val="000000"/>
                <w:sz w:val="20"/>
                <w:szCs w:val="20"/>
              </w:rPr>
              <w:t>課綱</w:t>
            </w:r>
            <w:proofErr w:type="gramEnd"/>
            <w:r w:rsidRPr="00B7367A">
              <w:rPr>
                <w:rFonts w:ascii="標楷體" w:eastAsia="標楷體" w:hAnsi="標楷體"/>
                <w:color w:val="000000"/>
                <w:sz w:val="20"/>
                <w:szCs w:val="20"/>
              </w:rPr>
              <w:t>：</w:t>
            </w:r>
          </w:p>
          <w:p w14:paraId="3A6CE7D9" w14:textId="2E1CB58F" w:rsidR="00AE531B" w:rsidRPr="00B7367A" w:rsidRDefault="00AE531B" w:rsidP="00AE531B">
            <w:pPr>
              <w:spacing w:beforeLines="25" w:before="60"/>
              <w:rPr>
                <w:rFonts w:ascii="標楷體" w:eastAsia="標楷體" w:hAnsi="標楷體"/>
                <w:sz w:val="20"/>
                <w:szCs w:val="20"/>
              </w:rPr>
            </w:pPr>
            <w:r w:rsidRPr="00B7367A">
              <w:rPr>
                <w:rFonts w:ascii="標楷體" w:eastAsia="標楷體" w:hAnsi="標楷體"/>
                <w:color w:val="000000"/>
                <w:sz w:val="20"/>
                <w:szCs w:val="20"/>
              </w:rPr>
              <w:t>閱讀素養教育-3</w:t>
            </w:r>
          </w:p>
        </w:tc>
        <w:tc>
          <w:tcPr>
            <w:tcW w:w="1162" w:type="dxa"/>
            <w:tcBorders>
              <w:top w:val="single" w:sz="4" w:space="0" w:color="000000"/>
              <w:left w:val="single" w:sz="4" w:space="0" w:color="000000"/>
              <w:bottom w:val="single" w:sz="4" w:space="0" w:color="000000"/>
              <w:right w:val="single" w:sz="4" w:space="0" w:color="000000"/>
            </w:tcBorders>
            <w:vAlign w:val="center"/>
          </w:tcPr>
          <w:p w14:paraId="7F074E77" w14:textId="6B8871A7" w:rsidR="00AE531B" w:rsidRPr="00B7367A" w:rsidRDefault="00AE531B" w:rsidP="00AE531B">
            <w:pPr>
              <w:spacing w:beforeLines="25" w:before="60"/>
              <w:jc w:val="center"/>
              <w:rPr>
                <w:rFonts w:ascii="標楷體" w:eastAsia="標楷體" w:hAnsi="標楷體"/>
              </w:rPr>
            </w:pPr>
            <w:r w:rsidRPr="00B7367A">
              <w:rPr>
                <w:rFonts w:ascii="標楷體" w:eastAsia="標楷體" w:hAnsi="標楷體" w:hint="eastAsia"/>
                <w:color w:val="000000"/>
                <w:sz w:val="20"/>
                <w:szCs w:val="20"/>
              </w:rPr>
              <w:t>■線上教學</w:t>
            </w:r>
          </w:p>
        </w:tc>
      </w:tr>
    </w:tbl>
    <w:p w14:paraId="20257931" w14:textId="77777777" w:rsidR="00AE531B" w:rsidRDefault="00AE531B" w:rsidP="00C94540">
      <w:pPr>
        <w:autoSpaceDN/>
        <w:textAlignment w:val="auto"/>
        <w:rPr>
          <w:lang w:bidi="zh-TW"/>
        </w:rPr>
      </w:pPr>
    </w:p>
    <w:p w14:paraId="4F6B8F24"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color w:val="000000"/>
          <w:kern w:val="0"/>
          <w:sz w:val="23"/>
          <w:szCs w:val="23"/>
        </w:rPr>
      </w:pPr>
      <w:proofErr w:type="gramStart"/>
      <w:r w:rsidRPr="008A15EB">
        <w:rPr>
          <w:rFonts w:ascii="標楷體" w:eastAsia="標楷體" w:hAnsi="標楷體" w:cs="新細明體" w:hint="eastAsia"/>
          <w:color w:val="000000"/>
          <w:kern w:val="0"/>
          <w:sz w:val="23"/>
          <w:szCs w:val="23"/>
        </w:rPr>
        <w:t>註</w:t>
      </w:r>
      <w:proofErr w:type="gramEnd"/>
      <w:r w:rsidRPr="008A15EB">
        <w:rPr>
          <w:rFonts w:ascii="標楷體" w:eastAsia="標楷體" w:hAnsi="標楷體" w:cs="新細明體" w:hint="eastAsia"/>
          <w:color w:val="000000"/>
          <w:kern w:val="0"/>
          <w:sz w:val="23"/>
          <w:szCs w:val="23"/>
        </w:rPr>
        <w:t>1：若為一個單元或主題跨數</w:t>
      </w:r>
      <w:proofErr w:type="gramStart"/>
      <w:r w:rsidRPr="008A15EB">
        <w:rPr>
          <w:rFonts w:ascii="標楷體" w:eastAsia="標楷體" w:hAnsi="標楷體" w:cs="新細明體" w:hint="eastAsia"/>
          <w:color w:val="000000"/>
          <w:kern w:val="0"/>
          <w:sz w:val="23"/>
          <w:szCs w:val="23"/>
        </w:rPr>
        <w:t>週</w:t>
      </w:r>
      <w:proofErr w:type="gramEnd"/>
      <w:r w:rsidRPr="008A15EB">
        <w:rPr>
          <w:rFonts w:ascii="標楷體" w:eastAsia="標楷體" w:hAnsi="標楷體" w:cs="新細明體" w:hint="eastAsia"/>
          <w:color w:val="000000"/>
          <w:kern w:val="0"/>
          <w:sz w:val="23"/>
          <w:szCs w:val="23"/>
        </w:rPr>
        <w:t>實施，可合併欄位書寫。</w:t>
      </w:r>
    </w:p>
    <w:p w14:paraId="6C5F3B6E"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color w:val="000000"/>
          <w:kern w:val="0"/>
          <w:sz w:val="23"/>
          <w:szCs w:val="23"/>
        </w:rPr>
      </w:pPr>
      <w:proofErr w:type="gramStart"/>
      <w:r w:rsidRPr="008A15EB">
        <w:rPr>
          <w:rFonts w:ascii="標楷體" w:eastAsia="標楷體" w:hAnsi="標楷體" w:cs="新細明體" w:hint="eastAsia"/>
          <w:color w:val="000000"/>
          <w:kern w:val="0"/>
          <w:sz w:val="23"/>
          <w:szCs w:val="23"/>
        </w:rPr>
        <w:t>註</w:t>
      </w:r>
      <w:proofErr w:type="gramEnd"/>
      <w:r w:rsidRPr="008A15EB">
        <w:rPr>
          <w:rFonts w:ascii="標楷體" w:eastAsia="標楷體" w:hAnsi="標楷體" w:cs="新細明體" w:hint="eastAsia"/>
          <w:color w:val="000000"/>
          <w:kern w:val="0"/>
          <w:sz w:val="23"/>
          <w:szCs w:val="23"/>
        </w:rPr>
        <w:t>2：「議題融入」中「法定議題」為必要項目，</w:t>
      </w:r>
      <w:proofErr w:type="gramStart"/>
      <w:r w:rsidRPr="008A15EB">
        <w:rPr>
          <w:rFonts w:ascii="標楷體" w:eastAsia="標楷體" w:hAnsi="標楷體" w:cs="新細明體" w:hint="eastAsia"/>
          <w:color w:val="FF0000"/>
          <w:kern w:val="0"/>
          <w:sz w:val="23"/>
          <w:szCs w:val="23"/>
        </w:rPr>
        <w:t>課綱議題</w:t>
      </w:r>
      <w:proofErr w:type="gramEnd"/>
      <w:r w:rsidRPr="008A15EB">
        <w:rPr>
          <w:rFonts w:ascii="標楷體" w:eastAsia="標楷體" w:hAnsi="標楷體" w:cs="新細明體" w:hint="eastAsia"/>
          <w:color w:val="FF0000"/>
          <w:kern w:val="0"/>
          <w:sz w:val="23"/>
          <w:szCs w:val="23"/>
        </w:rPr>
        <w:t>則為鼓勵填寫。</w:t>
      </w:r>
      <w:r w:rsidRPr="008A15EB">
        <w:rPr>
          <w:rFonts w:ascii="標楷體" w:eastAsia="標楷體" w:hAnsi="標楷體" w:cs="新細明體" w:hint="eastAsia"/>
          <w:color w:val="000000"/>
          <w:kern w:val="0"/>
          <w:sz w:val="23"/>
          <w:szCs w:val="23"/>
        </w:rPr>
        <w:t>(</w:t>
      </w:r>
      <w:r w:rsidRPr="008A15EB">
        <w:rPr>
          <w:rFonts w:ascii="標楷體" w:eastAsia="標楷體" w:hAnsi="標楷體" w:cs="新細明體" w:hint="eastAsia"/>
          <w:b/>
          <w:color w:val="000000"/>
          <w:kern w:val="0"/>
          <w:sz w:val="23"/>
          <w:szCs w:val="23"/>
        </w:rPr>
        <w:t>例：法定/</w:t>
      </w:r>
      <w:proofErr w:type="gramStart"/>
      <w:r w:rsidRPr="008A15EB">
        <w:rPr>
          <w:rFonts w:ascii="標楷體" w:eastAsia="標楷體" w:hAnsi="標楷體" w:cs="新細明體" w:hint="eastAsia"/>
          <w:b/>
          <w:color w:val="000000"/>
          <w:kern w:val="0"/>
          <w:sz w:val="23"/>
          <w:szCs w:val="23"/>
        </w:rPr>
        <w:t>課綱</w:t>
      </w:r>
      <w:proofErr w:type="gramEnd"/>
      <w:r w:rsidRPr="008A15EB">
        <w:rPr>
          <w:rFonts w:ascii="標楷體" w:eastAsia="標楷體" w:hAnsi="標楷體" w:cs="新細明體" w:hint="eastAsia"/>
          <w:b/>
          <w:color w:val="000000"/>
          <w:kern w:val="0"/>
          <w:sz w:val="23"/>
          <w:szCs w:val="23"/>
        </w:rPr>
        <w:t>：議題-</w:t>
      </w:r>
      <w:r w:rsidRPr="008A15EB">
        <w:rPr>
          <w:rFonts w:ascii="標楷體" w:eastAsia="標楷體" w:hAnsi="標楷體" w:cs="新細明體" w:hint="eastAsia"/>
          <w:b/>
          <w:color w:val="FF0000"/>
          <w:kern w:val="0"/>
          <w:sz w:val="23"/>
          <w:szCs w:val="23"/>
        </w:rPr>
        <w:t>節數</w:t>
      </w:r>
      <w:r w:rsidRPr="008A15EB">
        <w:rPr>
          <w:rFonts w:ascii="標楷體" w:eastAsia="標楷體" w:hAnsi="標楷體" w:cs="新細明體" w:hint="eastAsia"/>
          <w:color w:val="000000"/>
          <w:kern w:val="0"/>
          <w:sz w:val="23"/>
          <w:szCs w:val="23"/>
        </w:rPr>
        <w:t>)。</w:t>
      </w:r>
    </w:p>
    <w:p w14:paraId="1C77E59F"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color w:val="000000"/>
          <w:kern w:val="0"/>
          <w:sz w:val="23"/>
          <w:szCs w:val="23"/>
        </w:rPr>
      </w:pPr>
      <w:r w:rsidRPr="008A15EB">
        <w:rPr>
          <w:rFonts w:ascii="標楷體" w:eastAsia="標楷體" w:hAnsi="標楷體" w:cs="新細明體" w:hint="eastAsia"/>
          <w:color w:val="000000"/>
          <w:kern w:val="0"/>
          <w:sz w:val="23"/>
          <w:szCs w:val="23"/>
        </w:rPr>
        <w:t>（一）法定議題：依每學年度核定函辦理。</w:t>
      </w:r>
    </w:p>
    <w:p w14:paraId="3EB0C593"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color w:val="000000"/>
          <w:kern w:val="0"/>
          <w:sz w:val="23"/>
          <w:szCs w:val="23"/>
        </w:rPr>
      </w:pPr>
      <w:r w:rsidRPr="008A15EB">
        <w:rPr>
          <w:rFonts w:ascii="標楷體" w:eastAsia="標楷體" w:hAnsi="標楷體" w:cs="新細明體" w:hint="eastAsia"/>
          <w:color w:val="000000"/>
          <w:kern w:val="0"/>
          <w:sz w:val="23"/>
          <w:szCs w:val="23"/>
        </w:rPr>
        <w:t>（二）</w:t>
      </w:r>
      <w:proofErr w:type="gramStart"/>
      <w:r w:rsidRPr="008A15EB">
        <w:rPr>
          <w:rFonts w:ascii="標楷體" w:eastAsia="標楷體" w:hAnsi="標楷體" w:cs="新細明體" w:hint="eastAsia"/>
          <w:color w:val="000000"/>
          <w:kern w:val="0"/>
          <w:sz w:val="23"/>
          <w:szCs w:val="23"/>
        </w:rPr>
        <w:t>課綱議題</w:t>
      </w:r>
      <w:proofErr w:type="gramEnd"/>
      <w:r w:rsidRPr="008A15EB">
        <w:rPr>
          <w:rFonts w:ascii="標楷體" w:eastAsia="標楷體" w:hAnsi="標楷體" w:cs="新細明體" w:hint="eastAsia"/>
          <w:color w:val="000000"/>
          <w:kern w:val="0"/>
          <w:sz w:val="23"/>
          <w:szCs w:val="23"/>
        </w:rPr>
        <w:t>：性別平等、環境、海洋、家庭教育、人權、品德、生命、法治、科技、資訊、能源、安全、防災、生涯規劃、多元文化、閱讀素養、戶外教育、國際教育、原住民族教育。</w:t>
      </w:r>
    </w:p>
    <w:p w14:paraId="1E9876D0"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color w:val="000000"/>
          <w:kern w:val="0"/>
          <w:sz w:val="23"/>
          <w:szCs w:val="23"/>
        </w:rPr>
      </w:pPr>
      <w:r w:rsidRPr="008A15EB">
        <w:rPr>
          <w:rFonts w:ascii="標楷體" w:eastAsia="標楷體" w:hAnsi="標楷體" w:cs="新細明體" w:hint="eastAsia"/>
          <w:color w:val="000000"/>
          <w:kern w:val="0"/>
          <w:sz w:val="23"/>
          <w:szCs w:val="23"/>
        </w:rPr>
        <w:t>（三）請與表件参-2(e-2)「法律規定教育議題或重要宣導融入課程規劃檢核表」相對照。</w:t>
      </w:r>
    </w:p>
    <w:p w14:paraId="5A12DE4E"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b/>
          <w:color w:val="FF0000"/>
          <w:kern w:val="0"/>
          <w:sz w:val="23"/>
          <w:szCs w:val="23"/>
        </w:rPr>
      </w:pPr>
      <w:proofErr w:type="gramStart"/>
      <w:r w:rsidRPr="008A15EB">
        <w:rPr>
          <w:rFonts w:ascii="標楷體" w:eastAsia="標楷體" w:hAnsi="標楷體" w:cs="新細明體" w:hint="eastAsia"/>
          <w:b/>
          <w:color w:val="FF0000"/>
          <w:kern w:val="0"/>
          <w:sz w:val="23"/>
          <w:szCs w:val="23"/>
        </w:rPr>
        <w:t>註</w:t>
      </w:r>
      <w:proofErr w:type="gramEnd"/>
      <w:r w:rsidRPr="008A15EB">
        <w:rPr>
          <w:rFonts w:ascii="標楷體" w:eastAsia="標楷體" w:hAnsi="標楷體" w:cs="新細明體" w:hint="eastAsia"/>
          <w:b/>
          <w:color w:val="FF0000"/>
          <w:kern w:val="0"/>
          <w:sz w:val="23"/>
          <w:szCs w:val="23"/>
        </w:rPr>
        <w:t>3：六年級第二學期須規劃學生畢業考後至畢業前課程活動之安排。</w:t>
      </w:r>
    </w:p>
    <w:p w14:paraId="20E740E3"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color w:val="000000"/>
          <w:kern w:val="0"/>
          <w:sz w:val="23"/>
          <w:szCs w:val="23"/>
        </w:rPr>
      </w:pPr>
      <w:proofErr w:type="gramStart"/>
      <w:r w:rsidRPr="008A15EB">
        <w:rPr>
          <w:rFonts w:ascii="標楷體" w:eastAsia="標楷體" w:hAnsi="標楷體" w:cs="新細明體" w:hint="eastAsia"/>
          <w:b/>
          <w:color w:val="FF0000"/>
          <w:kern w:val="0"/>
          <w:sz w:val="23"/>
          <w:szCs w:val="23"/>
        </w:rPr>
        <w:t>註</w:t>
      </w:r>
      <w:proofErr w:type="gramEnd"/>
      <w:r w:rsidRPr="008A15EB">
        <w:rPr>
          <w:rFonts w:ascii="標楷體" w:eastAsia="標楷體" w:hAnsi="標楷體" w:cs="新細明體" w:hint="eastAsia"/>
          <w:b/>
          <w:color w:val="FF0000"/>
          <w:kern w:val="0"/>
          <w:sz w:val="23"/>
          <w:szCs w:val="23"/>
        </w:rPr>
        <w:t>4：評量方式撰寫</w:t>
      </w:r>
      <w:r w:rsidRPr="008A15EB">
        <w:rPr>
          <w:rFonts w:ascii="標楷體" w:eastAsia="標楷體" w:hAnsi="標楷體" w:cs="新細明體" w:hint="eastAsia"/>
          <w:color w:val="000000"/>
          <w:kern w:val="0"/>
          <w:sz w:val="23"/>
          <w:szCs w:val="23"/>
        </w:rPr>
        <w:t>請參</w:t>
      </w:r>
      <w:proofErr w:type="gramStart"/>
      <w:r w:rsidRPr="008A15EB">
        <w:rPr>
          <w:rFonts w:ascii="標楷體" w:eastAsia="標楷體" w:hAnsi="標楷體" w:cs="新細明體" w:hint="eastAsia"/>
          <w:color w:val="000000"/>
          <w:kern w:val="0"/>
          <w:sz w:val="23"/>
          <w:szCs w:val="23"/>
        </w:rPr>
        <w:t>採</w:t>
      </w:r>
      <w:proofErr w:type="gramEnd"/>
      <w:r w:rsidRPr="008A15EB">
        <w:rPr>
          <w:rFonts w:ascii="標楷體" w:eastAsia="標楷體" w:hAnsi="標楷體" w:cs="新細明體" w:hint="eastAsia"/>
          <w:color w:val="000000"/>
          <w:kern w:val="0"/>
          <w:sz w:val="23"/>
          <w:szCs w:val="23"/>
        </w:rPr>
        <w:t>「國民小學及國民中學學生成績評量準則」</w:t>
      </w:r>
      <w:r w:rsidRPr="008A15EB">
        <w:rPr>
          <w:rFonts w:ascii="標楷體" w:eastAsia="標楷體" w:hAnsi="標楷體" w:cs="新細明體" w:hint="eastAsia"/>
          <w:b/>
          <w:color w:val="000000"/>
          <w:kern w:val="0"/>
          <w:sz w:val="23"/>
          <w:szCs w:val="23"/>
        </w:rPr>
        <w:t>第五條</w:t>
      </w:r>
      <w:r w:rsidRPr="008A15EB">
        <w:rPr>
          <w:rFonts w:ascii="標楷體" w:eastAsia="標楷體" w:hAnsi="標楷體" w:cs="新細明體" w:hint="eastAsia"/>
          <w:color w:val="000000"/>
          <w:kern w:val="0"/>
          <w:sz w:val="23"/>
          <w:szCs w:val="23"/>
        </w:rPr>
        <w:t>：國民中小學學生成績評量，應依第三條規定，並視學生身心發展、個別差異、文化差異及核心素養內涵，採取下列適當之</w:t>
      </w:r>
      <w:r w:rsidRPr="008A15EB">
        <w:rPr>
          <w:rFonts w:ascii="標楷體" w:eastAsia="標楷體" w:hAnsi="標楷體" w:cs="新細明體" w:hint="eastAsia"/>
          <w:b/>
          <w:color w:val="000000"/>
          <w:kern w:val="0"/>
          <w:sz w:val="23"/>
          <w:szCs w:val="23"/>
        </w:rPr>
        <w:t>多元評量</w:t>
      </w:r>
      <w:r w:rsidRPr="008A15EB">
        <w:rPr>
          <w:rFonts w:ascii="標楷體" w:eastAsia="標楷體" w:hAnsi="標楷體" w:cs="新細明體" w:hint="eastAsia"/>
          <w:color w:val="000000"/>
          <w:kern w:val="0"/>
          <w:sz w:val="23"/>
          <w:szCs w:val="23"/>
        </w:rPr>
        <w:t>方式：</w:t>
      </w:r>
    </w:p>
    <w:p w14:paraId="62B1032E"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color w:val="000000"/>
          <w:kern w:val="0"/>
          <w:sz w:val="23"/>
          <w:szCs w:val="23"/>
        </w:rPr>
      </w:pPr>
      <w:r w:rsidRPr="008A15EB">
        <w:rPr>
          <w:rFonts w:ascii="標楷體" w:eastAsia="標楷體" w:hAnsi="標楷體" w:cs="新細明體" w:hint="eastAsia"/>
          <w:color w:val="000000"/>
          <w:kern w:val="0"/>
          <w:sz w:val="23"/>
          <w:szCs w:val="23"/>
        </w:rPr>
        <w:t>一、紙筆測驗及表單：依重要知識與概念性目標，及學習興趣、動機與態度等情意目標，採用學習單、習作作業、紙筆測驗、問卷、檢核表、評定量表或其他方式。</w:t>
      </w:r>
    </w:p>
    <w:p w14:paraId="3BD3D6D3"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color w:val="000000"/>
          <w:kern w:val="0"/>
          <w:sz w:val="23"/>
          <w:szCs w:val="23"/>
        </w:rPr>
      </w:pPr>
      <w:r w:rsidRPr="008A15EB">
        <w:rPr>
          <w:rFonts w:ascii="標楷體" w:eastAsia="標楷體" w:hAnsi="標楷體" w:cs="新細明體" w:hint="eastAsia"/>
          <w:color w:val="000000"/>
          <w:kern w:val="0"/>
          <w:sz w:val="23"/>
          <w:szCs w:val="23"/>
        </w:rPr>
        <w:t>二、實作評量：依問題解決、技能、參與實踐及言行表現目標，</w:t>
      </w:r>
      <w:proofErr w:type="gramStart"/>
      <w:r w:rsidRPr="008A15EB">
        <w:rPr>
          <w:rFonts w:ascii="標楷體" w:eastAsia="標楷體" w:hAnsi="標楷體" w:cs="新細明體" w:hint="eastAsia"/>
          <w:color w:val="000000"/>
          <w:kern w:val="0"/>
          <w:sz w:val="23"/>
          <w:szCs w:val="23"/>
        </w:rPr>
        <w:t>採</w:t>
      </w:r>
      <w:proofErr w:type="gramEnd"/>
      <w:r w:rsidRPr="008A15EB">
        <w:rPr>
          <w:rFonts w:ascii="標楷體" w:eastAsia="標楷體" w:hAnsi="標楷體" w:cs="新細明體" w:hint="eastAsia"/>
          <w:color w:val="000000"/>
          <w:kern w:val="0"/>
          <w:sz w:val="23"/>
          <w:szCs w:val="23"/>
        </w:rPr>
        <w:t>書面報告、口頭報告、聽力與口語溝通、實際操作、作品製作、展演、鑑賞、行為觀察或其他方式。</w:t>
      </w:r>
    </w:p>
    <w:p w14:paraId="48E531B2" w14:textId="77777777" w:rsidR="008A15EB" w:rsidRPr="008A15EB" w:rsidRDefault="008A15EB" w:rsidP="008A15EB">
      <w:pPr>
        <w:autoSpaceDN/>
        <w:ind w:leftChars="100" w:left="700" w:hangingChars="200" w:hanging="460"/>
        <w:jc w:val="both"/>
        <w:textAlignment w:val="auto"/>
        <w:rPr>
          <w:rFonts w:ascii="標楷體" w:eastAsia="標楷體" w:hAnsi="標楷體" w:cs="新細明體"/>
          <w:color w:val="000000"/>
          <w:kern w:val="0"/>
          <w:sz w:val="23"/>
          <w:szCs w:val="23"/>
        </w:rPr>
      </w:pPr>
      <w:r w:rsidRPr="008A15EB">
        <w:rPr>
          <w:rFonts w:ascii="標楷體" w:eastAsia="標楷體" w:hAnsi="標楷體" w:cs="新細明體" w:hint="eastAsia"/>
          <w:color w:val="000000"/>
          <w:kern w:val="0"/>
          <w:sz w:val="23"/>
          <w:szCs w:val="23"/>
        </w:rPr>
        <w:t>三、檔案評量：依學習目標，指導學生本於目的導向系統性彙整之表單、測驗、表現評量與其他資料及相關紀錄，製成檔案，展現其學習歷程及成果。</w:t>
      </w:r>
    </w:p>
    <w:p w14:paraId="35FA5EDC" w14:textId="3AF88B49" w:rsidR="0081693C" w:rsidRPr="00E118FC" w:rsidRDefault="008A15EB" w:rsidP="00E118FC">
      <w:pPr>
        <w:autoSpaceDN/>
        <w:ind w:leftChars="100" w:left="700" w:hangingChars="200" w:hanging="460"/>
        <w:jc w:val="both"/>
        <w:textAlignment w:val="auto"/>
        <w:rPr>
          <w:rFonts w:ascii="標楷體" w:eastAsia="標楷體" w:hAnsi="標楷體" w:cs="新細明體"/>
          <w:color w:val="FF0000"/>
          <w:kern w:val="0"/>
          <w:sz w:val="23"/>
          <w:szCs w:val="23"/>
        </w:rPr>
      </w:pPr>
      <w:proofErr w:type="gramStart"/>
      <w:r w:rsidRPr="008A15EB">
        <w:rPr>
          <w:rFonts w:ascii="標楷體" w:eastAsia="標楷體" w:hAnsi="標楷體" w:cs="新細明體" w:hint="eastAsia"/>
          <w:color w:val="FF0000"/>
          <w:kern w:val="0"/>
          <w:sz w:val="23"/>
          <w:szCs w:val="23"/>
        </w:rPr>
        <w:t>註</w:t>
      </w:r>
      <w:proofErr w:type="gramEnd"/>
      <w:r w:rsidRPr="008A15EB">
        <w:rPr>
          <w:rFonts w:ascii="標楷體" w:eastAsia="標楷體" w:hAnsi="標楷體" w:cs="新細明體" w:hint="eastAsia"/>
          <w:color w:val="FF0000"/>
          <w:kern w:val="0"/>
          <w:sz w:val="23"/>
          <w:szCs w:val="23"/>
        </w:rPr>
        <w:t>5：依據「高雄市高級中等以下</w:t>
      </w:r>
      <w:proofErr w:type="gramStart"/>
      <w:r w:rsidRPr="008A15EB">
        <w:rPr>
          <w:rFonts w:ascii="標楷體" w:eastAsia="標楷體" w:hAnsi="標楷體" w:cs="新細明體" w:hint="eastAsia"/>
          <w:color w:val="FF0000"/>
          <w:kern w:val="0"/>
          <w:sz w:val="23"/>
          <w:szCs w:val="23"/>
        </w:rPr>
        <w:t>學校線上教學</w:t>
      </w:r>
      <w:proofErr w:type="gramEnd"/>
      <w:r w:rsidRPr="008A15EB">
        <w:rPr>
          <w:rFonts w:ascii="標楷體" w:eastAsia="標楷體" w:hAnsi="標楷體" w:cs="新細明體" w:hint="eastAsia"/>
          <w:color w:val="FF0000"/>
          <w:kern w:val="0"/>
          <w:sz w:val="23"/>
          <w:szCs w:val="23"/>
        </w:rPr>
        <w:t>計畫」第七點所示：「鼓勵學校於各領域課程計畫規劃時，每學期至少實施</w:t>
      </w:r>
      <w:proofErr w:type="gramStart"/>
      <w:r w:rsidRPr="008A15EB">
        <w:rPr>
          <w:rFonts w:ascii="標楷體" w:eastAsia="標楷體" w:hAnsi="標楷體" w:cs="新細明體" w:hint="eastAsia"/>
          <w:color w:val="FF0000"/>
          <w:kern w:val="0"/>
          <w:sz w:val="23"/>
          <w:szCs w:val="23"/>
        </w:rPr>
        <w:t>3次線上教學</w:t>
      </w:r>
      <w:proofErr w:type="gramEnd"/>
      <w:r w:rsidRPr="008A15EB">
        <w:rPr>
          <w:rFonts w:ascii="標楷體" w:eastAsia="標楷體" w:hAnsi="標楷體" w:cs="新細明體" w:hint="eastAsia"/>
          <w:color w:val="FF0000"/>
          <w:kern w:val="0"/>
          <w:sz w:val="23"/>
          <w:szCs w:val="23"/>
        </w:rPr>
        <w:t>」，請各校於每學期各領域/科目課程計畫「</w:t>
      </w:r>
      <w:proofErr w:type="gramStart"/>
      <w:r w:rsidRPr="008A15EB">
        <w:rPr>
          <w:rFonts w:ascii="標楷體" w:eastAsia="標楷體" w:hAnsi="標楷體" w:cs="新細明體" w:hint="eastAsia"/>
          <w:color w:val="FF0000"/>
          <w:kern w:val="0"/>
          <w:sz w:val="23"/>
          <w:szCs w:val="23"/>
        </w:rPr>
        <w:t>線上教學</w:t>
      </w:r>
      <w:proofErr w:type="gramEnd"/>
      <w:r w:rsidRPr="008A15EB">
        <w:rPr>
          <w:rFonts w:ascii="標楷體" w:eastAsia="標楷體" w:hAnsi="標楷體" w:cs="新細明體" w:hint="eastAsia"/>
          <w:color w:val="FF0000"/>
          <w:kern w:val="0"/>
          <w:sz w:val="23"/>
          <w:szCs w:val="23"/>
        </w:rPr>
        <w:t>」欄，註明預計</w:t>
      </w:r>
      <w:proofErr w:type="gramStart"/>
      <w:r w:rsidRPr="008A15EB">
        <w:rPr>
          <w:rFonts w:ascii="標楷體" w:eastAsia="標楷體" w:hAnsi="標楷體" w:cs="新細明體" w:hint="eastAsia"/>
          <w:color w:val="FF0000"/>
          <w:kern w:val="0"/>
          <w:sz w:val="23"/>
          <w:szCs w:val="23"/>
        </w:rPr>
        <w:t>實施線上教學</w:t>
      </w:r>
      <w:proofErr w:type="gramEnd"/>
      <w:r w:rsidRPr="008A15EB">
        <w:rPr>
          <w:rFonts w:ascii="標楷體" w:eastAsia="標楷體" w:hAnsi="標楷體" w:cs="新細明體" w:hint="eastAsia"/>
          <w:color w:val="FF0000"/>
          <w:kern w:val="0"/>
          <w:sz w:val="23"/>
          <w:szCs w:val="23"/>
        </w:rPr>
        <w:t>之進度。</w:t>
      </w:r>
      <w:bookmarkStart w:id="1" w:name="_GoBack"/>
      <w:bookmarkEnd w:id="1"/>
    </w:p>
    <w:sectPr w:rsidR="0081693C" w:rsidRPr="00E118FC" w:rsidSect="00AF179C">
      <w:pgSz w:w="16838" w:h="11906" w:orient="landscape"/>
      <w:pgMar w:top="1021" w:right="851" w:bottom="1021" w:left="851" w:header="720" w:footer="720" w:gutter="0"/>
      <w:cols w:space="720"/>
      <w:docGrid w:linePitch="6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42A35" w14:textId="77777777" w:rsidR="00BC7BD6" w:rsidRDefault="00BC7BD6">
      <w:r>
        <w:separator/>
      </w:r>
    </w:p>
  </w:endnote>
  <w:endnote w:type="continuationSeparator" w:id="0">
    <w:p w14:paraId="3AA7911E" w14:textId="77777777" w:rsidR="00BC7BD6" w:rsidRDefault="00BC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25308" w14:textId="77777777" w:rsidR="00BC7BD6" w:rsidRDefault="00BC7BD6">
      <w:r>
        <w:rPr>
          <w:color w:val="000000"/>
        </w:rPr>
        <w:separator/>
      </w:r>
    </w:p>
  </w:footnote>
  <w:footnote w:type="continuationSeparator" w:id="0">
    <w:p w14:paraId="71F35440" w14:textId="77777777" w:rsidR="00BC7BD6" w:rsidRDefault="00BC7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EF9"/>
    <w:multiLevelType w:val="hybridMultilevel"/>
    <w:tmpl w:val="8D068D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3F6EDE"/>
    <w:multiLevelType w:val="multilevel"/>
    <w:tmpl w:val="33D26D0A"/>
    <w:lvl w:ilvl="0">
      <w:numFmt w:val="bullet"/>
      <w:lvlText w:val="□"/>
      <w:lvlJc w:val="left"/>
      <w:pPr>
        <w:ind w:left="501"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07DA781E"/>
    <w:multiLevelType w:val="hybridMultilevel"/>
    <w:tmpl w:val="5C48A628"/>
    <w:lvl w:ilvl="0" w:tplc="C3C28CA0">
      <w:start w:val="1"/>
      <w:numFmt w:val="taiwaneseCountingThousand"/>
      <w:lvlText w:val="%1、"/>
      <w:lvlJc w:val="left"/>
      <w:pPr>
        <w:ind w:left="552" w:hanging="552"/>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2671FC"/>
    <w:multiLevelType w:val="hybridMultilevel"/>
    <w:tmpl w:val="BAA4BDAA"/>
    <w:lvl w:ilvl="0" w:tplc="70C4A176">
      <w:start w:val="1"/>
      <w:numFmt w:val="taiwaneseCountingThousand"/>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nsid w:val="14413A67"/>
    <w:multiLevelType w:val="hybridMultilevel"/>
    <w:tmpl w:val="38243132"/>
    <w:lvl w:ilvl="0" w:tplc="1D2432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CB7B52"/>
    <w:multiLevelType w:val="hybridMultilevel"/>
    <w:tmpl w:val="26B68462"/>
    <w:lvl w:ilvl="0" w:tplc="0D2CBD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6B28FE"/>
    <w:multiLevelType w:val="hybridMultilevel"/>
    <w:tmpl w:val="8C5C4B2C"/>
    <w:lvl w:ilvl="0" w:tplc="3A5C4C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665889"/>
    <w:multiLevelType w:val="hybridMultilevel"/>
    <w:tmpl w:val="899231F2"/>
    <w:lvl w:ilvl="0" w:tplc="14265822">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8">
    <w:nsid w:val="283E14E5"/>
    <w:multiLevelType w:val="multilevel"/>
    <w:tmpl w:val="8ACC43BE"/>
    <w:lvl w:ilvl="0">
      <w:start w:val="1"/>
      <w:numFmt w:val="decimal"/>
      <w:lvlText w:val="%1."/>
      <w:lvlJc w:val="left"/>
      <w:pPr>
        <w:ind w:left="480" w:hanging="480"/>
      </w:pPr>
    </w:lvl>
    <w:lvl w:ilvl="1">
      <w:start w:val="1"/>
      <w:numFmt w:val="taiwaneseCountingThousand"/>
      <w:lvlText w:val="%2、"/>
      <w:lvlJc w:val="left"/>
      <w:pPr>
        <w:ind w:left="969" w:hanging="489"/>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A95621D"/>
    <w:multiLevelType w:val="hybridMultilevel"/>
    <w:tmpl w:val="03D432AE"/>
    <w:lvl w:ilvl="0" w:tplc="841A827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CB4CD3"/>
    <w:multiLevelType w:val="multilevel"/>
    <w:tmpl w:val="221E368C"/>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4E0310E"/>
    <w:multiLevelType w:val="multilevel"/>
    <w:tmpl w:val="251E79A0"/>
    <w:lvl w:ilvl="0">
      <w:start w:val="1"/>
      <w:numFmt w:val="taiwaneseCountingThousand"/>
      <w:lvlText w:val="%1、"/>
      <w:lvlJc w:val="left"/>
      <w:pPr>
        <w:ind w:left="1473" w:hanging="480"/>
      </w:pPr>
      <w:rPr>
        <w:sz w:val="24"/>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2">
    <w:nsid w:val="3ADC5CAE"/>
    <w:multiLevelType w:val="singleLevel"/>
    <w:tmpl w:val="A8D21C3A"/>
    <w:lvl w:ilvl="0">
      <w:start w:val="1"/>
      <w:numFmt w:val="decimal"/>
      <w:lvlText w:val="%1."/>
      <w:lvlJc w:val="left"/>
      <w:pPr>
        <w:tabs>
          <w:tab w:val="num" w:pos="267"/>
        </w:tabs>
        <w:ind w:left="267" w:hanging="210"/>
      </w:pPr>
      <w:rPr>
        <w:rFonts w:hint="eastAsia"/>
      </w:rPr>
    </w:lvl>
  </w:abstractNum>
  <w:abstractNum w:abstractNumId="13">
    <w:nsid w:val="41385625"/>
    <w:multiLevelType w:val="hybridMultilevel"/>
    <w:tmpl w:val="D744C4E6"/>
    <w:lvl w:ilvl="0" w:tplc="ADA62E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412DC6"/>
    <w:multiLevelType w:val="multilevel"/>
    <w:tmpl w:val="7E74A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88C5453"/>
    <w:multiLevelType w:val="hybridMultilevel"/>
    <w:tmpl w:val="D02E0E40"/>
    <w:lvl w:ilvl="0" w:tplc="9E8E467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713527"/>
    <w:multiLevelType w:val="hybridMultilevel"/>
    <w:tmpl w:val="AD8C4F08"/>
    <w:lvl w:ilvl="0" w:tplc="54DCF6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F104FF"/>
    <w:multiLevelType w:val="hybridMultilevel"/>
    <w:tmpl w:val="8064E528"/>
    <w:lvl w:ilvl="0" w:tplc="FBA8F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1"/>
  </w:num>
  <w:num w:numId="4">
    <w:abstractNumId w:val="10"/>
  </w:num>
  <w:num w:numId="5">
    <w:abstractNumId w:val="14"/>
  </w:num>
  <w:num w:numId="6">
    <w:abstractNumId w:val="13"/>
  </w:num>
  <w:num w:numId="7">
    <w:abstractNumId w:val="9"/>
  </w:num>
  <w:num w:numId="8">
    <w:abstractNumId w:val="17"/>
  </w:num>
  <w:num w:numId="9">
    <w:abstractNumId w:val="6"/>
  </w:num>
  <w:num w:numId="10">
    <w:abstractNumId w:val="15"/>
  </w:num>
  <w:num w:numId="11">
    <w:abstractNumId w:val="16"/>
  </w:num>
  <w:num w:numId="12">
    <w:abstractNumId w:val="5"/>
  </w:num>
  <w:num w:numId="13">
    <w:abstractNumId w:val="2"/>
  </w:num>
  <w:num w:numId="14">
    <w:abstractNumId w:val="4"/>
  </w:num>
  <w:num w:numId="15">
    <w:abstractNumId w:val="0"/>
  </w:num>
  <w:num w:numId="16">
    <w:abstractNumId w:val="3"/>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autoHyphenation/>
  <w:drawingGridHorizontalSpacing w:val="120"/>
  <w:drawingGridVerticalSpacing w:val="69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32"/>
    <w:rsid w:val="000024EF"/>
    <w:rsid w:val="00005C36"/>
    <w:rsid w:val="0001171A"/>
    <w:rsid w:val="00011ABE"/>
    <w:rsid w:val="00011E78"/>
    <w:rsid w:val="0001377F"/>
    <w:rsid w:val="000139A1"/>
    <w:rsid w:val="00021ADF"/>
    <w:rsid w:val="000264A7"/>
    <w:rsid w:val="000324FD"/>
    <w:rsid w:val="000333A7"/>
    <w:rsid w:val="00033F5F"/>
    <w:rsid w:val="0003632F"/>
    <w:rsid w:val="00040BDB"/>
    <w:rsid w:val="00043C33"/>
    <w:rsid w:val="00044228"/>
    <w:rsid w:val="0004581E"/>
    <w:rsid w:val="0005243E"/>
    <w:rsid w:val="00055542"/>
    <w:rsid w:val="00055D5C"/>
    <w:rsid w:val="00057867"/>
    <w:rsid w:val="00061821"/>
    <w:rsid w:val="00061D94"/>
    <w:rsid w:val="0006493F"/>
    <w:rsid w:val="000763E5"/>
    <w:rsid w:val="00084AE8"/>
    <w:rsid w:val="000924A6"/>
    <w:rsid w:val="00093F2D"/>
    <w:rsid w:val="000A0A44"/>
    <w:rsid w:val="000B3796"/>
    <w:rsid w:val="000B71A3"/>
    <w:rsid w:val="000C3592"/>
    <w:rsid w:val="000C61FE"/>
    <w:rsid w:val="000C6F11"/>
    <w:rsid w:val="000D7181"/>
    <w:rsid w:val="000E6BF3"/>
    <w:rsid w:val="00100F28"/>
    <w:rsid w:val="0010652A"/>
    <w:rsid w:val="001150B4"/>
    <w:rsid w:val="00115339"/>
    <w:rsid w:val="00115773"/>
    <w:rsid w:val="001165FF"/>
    <w:rsid w:val="00120D4A"/>
    <w:rsid w:val="00127A97"/>
    <w:rsid w:val="0013293E"/>
    <w:rsid w:val="00132F64"/>
    <w:rsid w:val="00143828"/>
    <w:rsid w:val="00151722"/>
    <w:rsid w:val="0015399A"/>
    <w:rsid w:val="00160DFB"/>
    <w:rsid w:val="00162F8E"/>
    <w:rsid w:val="001656BE"/>
    <w:rsid w:val="00187B04"/>
    <w:rsid w:val="00191190"/>
    <w:rsid w:val="001A53D8"/>
    <w:rsid w:val="001A7230"/>
    <w:rsid w:val="001B2866"/>
    <w:rsid w:val="001C3F3B"/>
    <w:rsid w:val="001C648B"/>
    <w:rsid w:val="001C66AC"/>
    <w:rsid w:val="001D3486"/>
    <w:rsid w:val="001E1373"/>
    <w:rsid w:val="001F3F87"/>
    <w:rsid w:val="001F66BB"/>
    <w:rsid w:val="001F7ECF"/>
    <w:rsid w:val="00202FE7"/>
    <w:rsid w:val="0020359C"/>
    <w:rsid w:val="00203DE3"/>
    <w:rsid w:val="00204ED0"/>
    <w:rsid w:val="0020657C"/>
    <w:rsid w:val="00210EBD"/>
    <w:rsid w:val="00223808"/>
    <w:rsid w:val="00225607"/>
    <w:rsid w:val="002276DB"/>
    <w:rsid w:val="00234226"/>
    <w:rsid w:val="002366B9"/>
    <w:rsid w:val="00236ACB"/>
    <w:rsid w:val="00237D24"/>
    <w:rsid w:val="002506E8"/>
    <w:rsid w:val="002542A2"/>
    <w:rsid w:val="00254D3A"/>
    <w:rsid w:val="002564FE"/>
    <w:rsid w:val="00257BBA"/>
    <w:rsid w:val="00261D16"/>
    <w:rsid w:val="0027099F"/>
    <w:rsid w:val="00270DA0"/>
    <w:rsid w:val="00271C2D"/>
    <w:rsid w:val="0027606F"/>
    <w:rsid w:val="00281079"/>
    <w:rsid w:val="0028221C"/>
    <w:rsid w:val="00286ED4"/>
    <w:rsid w:val="00293228"/>
    <w:rsid w:val="002A166B"/>
    <w:rsid w:val="002A1F53"/>
    <w:rsid w:val="002A3415"/>
    <w:rsid w:val="002A4709"/>
    <w:rsid w:val="002A5CE7"/>
    <w:rsid w:val="002A6592"/>
    <w:rsid w:val="002A7DD8"/>
    <w:rsid w:val="002B2204"/>
    <w:rsid w:val="002B46B1"/>
    <w:rsid w:val="002C02E1"/>
    <w:rsid w:val="002C32FD"/>
    <w:rsid w:val="002D170C"/>
    <w:rsid w:val="002D17BE"/>
    <w:rsid w:val="002D615B"/>
    <w:rsid w:val="002D68FF"/>
    <w:rsid w:val="002E75A9"/>
    <w:rsid w:val="002F0424"/>
    <w:rsid w:val="002F4124"/>
    <w:rsid w:val="002F47BD"/>
    <w:rsid w:val="0030073C"/>
    <w:rsid w:val="00302349"/>
    <w:rsid w:val="00303129"/>
    <w:rsid w:val="00307103"/>
    <w:rsid w:val="00307403"/>
    <w:rsid w:val="003079BE"/>
    <w:rsid w:val="00307F3D"/>
    <w:rsid w:val="00313812"/>
    <w:rsid w:val="003146CC"/>
    <w:rsid w:val="0032099A"/>
    <w:rsid w:val="003244CD"/>
    <w:rsid w:val="00330D25"/>
    <w:rsid w:val="00336391"/>
    <w:rsid w:val="003364C2"/>
    <w:rsid w:val="003374F8"/>
    <w:rsid w:val="00340D0B"/>
    <w:rsid w:val="003412DE"/>
    <w:rsid w:val="00351E16"/>
    <w:rsid w:val="003523D6"/>
    <w:rsid w:val="00354FB1"/>
    <w:rsid w:val="003552B1"/>
    <w:rsid w:val="00355CA1"/>
    <w:rsid w:val="00357275"/>
    <w:rsid w:val="003638DC"/>
    <w:rsid w:val="00365BFE"/>
    <w:rsid w:val="00367FB3"/>
    <w:rsid w:val="00385C65"/>
    <w:rsid w:val="00386436"/>
    <w:rsid w:val="00387F57"/>
    <w:rsid w:val="00391E31"/>
    <w:rsid w:val="00393CAB"/>
    <w:rsid w:val="003A791F"/>
    <w:rsid w:val="003B43F2"/>
    <w:rsid w:val="003C08C7"/>
    <w:rsid w:val="003C3E77"/>
    <w:rsid w:val="003C6DA0"/>
    <w:rsid w:val="003D4EFD"/>
    <w:rsid w:val="003D6A6B"/>
    <w:rsid w:val="003E0DA0"/>
    <w:rsid w:val="003E3592"/>
    <w:rsid w:val="003E6DB3"/>
    <w:rsid w:val="003E7183"/>
    <w:rsid w:val="003F5258"/>
    <w:rsid w:val="004020E2"/>
    <w:rsid w:val="00406A12"/>
    <w:rsid w:val="00413C2A"/>
    <w:rsid w:val="004144CC"/>
    <w:rsid w:val="00416D0C"/>
    <w:rsid w:val="00420C21"/>
    <w:rsid w:val="004214CB"/>
    <w:rsid w:val="0042193C"/>
    <w:rsid w:val="00421C7E"/>
    <w:rsid w:val="0042419A"/>
    <w:rsid w:val="004243B1"/>
    <w:rsid w:val="00436BC9"/>
    <w:rsid w:val="00440203"/>
    <w:rsid w:val="004478D0"/>
    <w:rsid w:val="0045125E"/>
    <w:rsid w:val="004537E2"/>
    <w:rsid w:val="0045551F"/>
    <w:rsid w:val="00457033"/>
    <w:rsid w:val="00460ED1"/>
    <w:rsid w:val="004625DE"/>
    <w:rsid w:val="0046378D"/>
    <w:rsid w:val="004651D9"/>
    <w:rsid w:val="004719B6"/>
    <w:rsid w:val="00475457"/>
    <w:rsid w:val="00475FEB"/>
    <w:rsid w:val="004853CB"/>
    <w:rsid w:val="004965D5"/>
    <w:rsid w:val="00497A17"/>
    <w:rsid w:val="004A0E93"/>
    <w:rsid w:val="004A2467"/>
    <w:rsid w:val="004A6B83"/>
    <w:rsid w:val="004B0FE7"/>
    <w:rsid w:val="004B5022"/>
    <w:rsid w:val="004B7147"/>
    <w:rsid w:val="004C072A"/>
    <w:rsid w:val="004D12E9"/>
    <w:rsid w:val="004D3D27"/>
    <w:rsid w:val="004D4A2D"/>
    <w:rsid w:val="004E1BB8"/>
    <w:rsid w:val="004E51EA"/>
    <w:rsid w:val="004E55AE"/>
    <w:rsid w:val="004E5638"/>
    <w:rsid w:val="004E66C4"/>
    <w:rsid w:val="00501621"/>
    <w:rsid w:val="005018BF"/>
    <w:rsid w:val="00502957"/>
    <w:rsid w:val="00510348"/>
    <w:rsid w:val="00513908"/>
    <w:rsid w:val="00514584"/>
    <w:rsid w:val="00522154"/>
    <w:rsid w:val="00524D78"/>
    <w:rsid w:val="00525621"/>
    <w:rsid w:val="00541AE2"/>
    <w:rsid w:val="0054528E"/>
    <w:rsid w:val="005463E0"/>
    <w:rsid w:val="005526CB"/>
    <w:rsid w:val="00552A95"/>
    <w:rsid w:val="005565A9"/>
    <w:rsid w:val="00562234"/>
    <w:rsid w:val="00563ACC"/>
    <w:rsid w:val="00566D06"/>
    <w:rsid w:val="00567C74"/>
    <w:rsid w:val="00570991"/>
    <w:rsid w:val="005715B2"/>
    <w:rsid w:val="00575A47"/>
    <w:rsid w:val="0058077B"/>
    <w:rsid w:val="00582632"/>
    <w:rsid w:val="00583434"/>
    <w:rsid w:val="00583947"/>
    <w:rsid w:val="00584B81"/>
    <w:rsid w:val="00591FF4"/>
    <w:rsid w:val="0059428D"/>
    <w:rsid w:val="005A0577"/>
    <w:rsid w:val="005B2C0B"/>
    <w:rsid w:val="005C0A7F"/>
    <w:rsid w:val="005C1C1A"/>
    <w:rsid w:val="005C2E69"/>
    <w:rsid w:val="005D5F84"/>
    <w:rsid w:val="005D5FFC"/>
    <w:rsid w:val="005D657F"/>
    <w:rsid w:val="005D7C42"/>
    <w:rsid w:val="005E150A"/>
    <w:rsid w:val="005E22DE"/>
    <w:rsid w:val="005F1504"/>
    <w:rsid w:val="005F399E"/>
    <w:rsid w:val="005F52B4"/>
    <w:rsid w:val="006124DD"/>
    <w:rsid w:val="0061339F"/>
    <w:rsid w:val="0061445D"/>
    <w:rsid w:val="006211B1"/>
    <w:rsid w:val="00623882"/>
    <w:rsid w:val="00640E6D"/>
    <w:rsid w:val="00643499"/>
    <w:rsid w:val="00654DC4"/>
    <w:rsid w:val="006602C6"/>
    <w:rsid w:val="00661ACD"/>
    <w:rsid w:val="00662A73"/>
    <w:rsid w:val="006630ED"/>
    <w:rsid w:val="00665CDD"/>
    <w:rsid w:val="006709C4"/>
    <w:rsid w:val="00674959"/>
    <w:rsid w:val="0067722E"/>
    <w:rsid w:val="006776ED"/>
    <w:rsid w:val="00685668"/>
    <w:rsid w:val="00692C2E"/>
    <w:rsid w:val="00696E62"/>
    <w:rsid w:val="006A091E"/>
    <w:rsid w:val="006A1788"/>
    <w:rsid w:val="006A2657"/>
    <w:rsid w:val="006A2CA5"/>
    <w:rsid w:val="006A3383"/>
    <w:rsid w:val="006A6DF5"/>
    <w:rsid w:val="006A76F1"/>
    <w:rsid w:val="006A7AE7"/>
    <w:rsid w:val="006B4AB0"/>
    <w:rsid w:val="006C3842"/>
    <w:rsid w:val="006C570E"/>
    <w:rsid w:val="006D10C2"/>
    <w:rsid w:val="006D215C"/>
    <w:rsid w:val="006D4959"/>
    <w:rsid w:val="006D7CA8"/>
    <w:rsid w:val="006E607E"/>
    <w:rsid w:val="006F160F"/>
    <w:rsid w:val="006F23A3"/>
    <w:rsid w:val="00703666"/>
    <w:rsid w:val="00704E57"/>
    <w:rsid w:val="00706D7E"/>
    <w:rsid w:val="00707B28"/>
    <w:rsid w:val="00710336"/>
    <w:rsid w:val="00711C30"/>
    <w:rsid w:val="0071238E"/>
    <w:rsid w:val="00713BC1"/>
    <w:rsid w:val="00714E94"/>
    <w:rsid w:val="00732B1F"/>
    <w:rsid w:val="0074342C"/>
    <w:rsid w:val="00743772"/>
    <w:rsid w:val="0074750B"/>
    <w:rsid w:val="00761F4B"/>
    <w:rsid w:val="00767927"/>
    <w:rsid w:val="00770D14"/>
    <w:rsid w:val="007718FD"/>
    <w:rsid w:val="00775445"/>
    <w:rsid w:val="00783E4C"/>
    <w:rsid w:val="007858E5"/>
    <w:rsid w:val="00785A3E"/>
    <w:rsid w:val="00792209"/>
    <w:rsid w:val="00792614"/>
    <w:rsid w:val="00792826"/>
    <w:rsid w:val="0079540A"/>
    <w:rsid w:val="007A265C"/>
    <w:rsid w:val="007A5926"/>
    <w:rsid w:val="007B19D5"/>
    <w:rsid w:val="007B33A5"/>
    <w:rsid w:val="007B3BF1"/>
    <w:rsid w:val="007B6127"/>
    <w:rsid w:val="007C1EAF"/>
    <w:rsid w:val="007C3272"/>
    <w:rsid w:val="007C3DCC"/>
    <w:rsid w:val="007C447F"/>
    <w:rsid w:val="007D08DF"/>
    <w:rsid w:val="007D58ED"/>
    <w:rsid w:val="007E5E46"/>
    <w:rsid w:val="007E7252"/>
    <w:rsid w:val="007F5B6B"/>
    <w:rsid w:val="00800303"/>
    <w:rsid w:val="00814060"/>
    <w:rsid w:val="0081693C"/>
    <w:rsid w:val="00825DAD"/>
    <w:rsid w:val="00830048"/>
    <w:rsid w:val="008353D8"/>
    <w:rsid w:val="0083588B"/>
    <w:rsid w:val="00843CA7"/>
    <w:rsid w:val="00852F4C"/>
    <w:rsid w:val="00856735"/>
    <w:rsid w:val="00870547"/>
    <w:rsid w:val="00875281"/>
    <w:rsid w:val="00875D6C"/>
    <w:rsid w:val="00881177"/>
    <w:rsid w:val="008844BE"/>
    <w:rsid w:val="00893303"/>
    <w:rsid w:val="008A15EB"/>
    <w:rsid w:val="008A1623"/>
    <w:rsid w:val="008A1946"/>
    <w:rsid w:val="008A1DE2"/>
    <w:rsid w:val="008A232F"/>
    <w:rsid w:val="008A3219"/>
    <w:rsid w:val="008B06E0"/>
    <w:rsid w:val="008B0B1F"/>
    <w:rsid w:val="008B7791"/>
    <w:rsid w:val="008C099A"/>
    <w:rsid w:val="008D376A"/>
    <w:rsid w:val="008D3A0F"/>
    <w:rsid w:val="008D4BEA"/>
    <w:rsid w:val="008E033A"/>
    <w:rsid w:val="008E04C2"/>
    <w:rsid w:val="008E0EED"/>
    <w:rsid w:val="008E546D"/>
    <w:rsid w:val="00902D26"/>
    <w:rsid w:val="00914A9E"/>
    <w:rsid w:val="009159FF"/>
    <w:rsid w:val="00915FB8"/>
    <w:rsid w:val="00933D66"/>
    <w:rsid w:val="00937AE5"/>
    <w:rsid w:val="0094080C"/>
    <w:rsid w:val="0094319E"/>
    <w:rsid w:val="0094434C"/>
    <w:rsid w:val="00945FBD"/>
    <w:rsid w:val="00947E11"/>
    <w:rsid w:val="00947F6C"/>
    <w:rsid w:val="0095054B"/>
    <w:rsid w:val="0095454A"/>
    <w:rsid w:val="0096332C"/>
    <w:rsid w:val="00964EFD"/>
    <w:rsid w:val="009658B0"/>
    <w:rsid w:val="00966552"/>
    <w:rsid w:val="00967911"/>
    <w:rsid w:val="00974B74"/>
    <w:rsid w:val="00976CF9"/>
    <w:rsid w:val="00976E2D"/>
    <w:rsid w:val="0098098D"/>
    <w:rsid w:val="00981223"/>
    <w:rsid w:val="0098199F"/>
    <w:rsid w:val="009909CE"/>
    <w:rsid w:val="00992113"/>
    <w:rsid w:val="00992451"/>
    <w:rsid w:val="009B29CC"/>
    <w:rsid w:val="009B2CF6"/>
    <w:rsid w:val="009B413C"/>
    <w:rsid w:val="009B5FEE"/>
    <w:rsid w:val="009B67E9"/>
    <w:rsid w:val="009C2673"/>
    <w:rsid w:val="009D1ACD"/>
    <w:rsid w:val="009E0F99"/>
    <w:rsid w:val="009E59E0"/>
    <w:rsid w:val="009F0EA3"/>
    <w:rsid w:val="009F2AC8"/>
    <w:rsid w:val="009F778A"/>
    <w:rsid w:val="00A00CA8"/>
    <w:rsid w:val="00A028EA"/>
    <w:rsid w:val="00A02D06"/>
    <w:rsid w:val="00A031F6"/>
    <w:rsid w:val="00A062C7"/>
    <w:rsid w:val="00A0730E"/>
    <w:rsid w:val="00A10AE9"/>
    <w:rsid w:val="00A1282D"/>
    <w:rsid w:val="00A143ED"/>
    <w:rsid w:val="00A17F65"/>
    <w:rsid w:val="00A24D46"/>
    <w:rsid w:val="00A26470"/>
    <w:rsid w:val="00A36ED8"/>
    <w:rsid w:val="00A370DA"/>
    <w:rsid w:val="00A37313"/>
    <w:rsid w:val="00A475D8"/>
    <w:rsid w:val="00A4772B"/>
    <w:rsid w:val="00A513DF"/>
    <w:rsid w:val="00A54C84"/>
    <w:rsid w:val="00A55E40"/>
    <w:rsid w:val="00A6295D"/>
    <w:rsid w:val="00A63338"/>
    <w:rsid w:val="00A656AC"/>
    <w:rsid w:val="00A67E17"/>
    <w:rsid w:val="00A70EE9"/>
    <w:rsid w:val="00A7185A"/>
    <w:rsid w:val="00A7308A"/>
    <w:rsid w:val="00A73CEC"/>
    <w:rsid w:val="00A73F6E"/>
    <w:rsid w:val="00A82DBA"/>
    <w:rsid w:val="00A861DB"/>
    <w:rsid w:val="00A8798B"/>
    <w:rsid w:val="00A91400"/>
    <w:rsid w:val="00A936E5"/>
    <w:rsid w:val="00A9622F"/>
    <w:rsid w:val="00A9651D"/>
    <w:rsid w:val="00A979CE"/>
    <w:rsid w:val="00A97B77"/>
    <w:rsid w:val="00AA1908"/>
    <w:rsid w:val="00AA2A9D"/>
    <w:rsid w:val="00AA5860"/>
    <w:rsid w:val="00AB1680"/>
    <w:rsid w:val="00AB5826"/>
    <w:rsid w:val="00AB7C62"/>
    <w:rsid w:val="00AC38AE"/>
    <w:rsid w:val="00AC5E7A"/>
    <w:rsid w:val="00AD5991"/>
    <w:rsid w:val="00AD5C98"/>
    <w:rsid w:val="00AD609B"/>
    <w:rsid w:val="00AE531B"/>
    <w:rsid w:val="00AE64B8"/>
    <w:rsid w:val="00AF179C"/>
    <w:rsid w:val="00AF4915"/>
    <w:rsid w:val="00AF69E2"/>
    <w:rsid w:val="00AF7BB7"/>
    <w:rsid w:val="00B0279A"/>
    <w:rsid w:val="00B03E89"/>
    <w:rsid w:val="00B04825"/>
    <w:rsid w:val="00B066AF"/>
    <w:rsid w:val="00B1117B"/>
    <w:rsid w:val="00B1166D"/>
    <w:rsid w:val="00B22DDA"/>
    <w:rsid w:val="00B2452B"/>
    <w:rsid w:val="00B32332"/>
    <w:rsid w:val="00B51C55"/>
    <w:rsid w:val="00B557F8"/>
    <w:rsid w:val="00B60938"/>
    <w:rsid w:val="00B61ADC"/>
    <w:rsid w:val="00B7367A"/>
    <w:rsid w:val="00B76077"/>
    <w:rsid w:val="00B77512"/>
    <w:rsid w:val="00B77EDF"/>
    <w:rsid w:val="00B8558B"/>
    <w:rsid w:val="00B86B77"/>
    <w:rsid w:val="00B87F75"/>
    <w:rsid w:val="00B9393B"/>
    <w:rsid w:val="00BA1980"/>
    <w:rsid w:val="00BA4065"/>
    <w:rsid w:val="00BA4670"/>
    <w:rsid w:val="00BA46A4"/>
    <w:rsid w:val="00BB425F"/>
    <w:rsid w:val="00BB5AD7"/>
    <w:rsid w:val="00BB6FC8"/>
    <w:rsid w:val="00BB6FCB"/>
    <w:rsid w:val="00BC446B"/>
    <w:rsid w:val="00BC5ECD"/>
    <w:rsid w:val="00BC7BD6"/>
    <w:rsid w:val="00BD7D16"/>
    <w:rsid w:val="00BE059C"/>
    <w:rsid w:val="00BE2641"/>
    <w:rsid w:val="00BE55FC"/>
    <w:rsid w:val="00BE64BA"/>
    <w:rsid w:val="00BF10DC"/>
    <w:rsid w:val="00BF417B"/>
    <w:rsid w:val="00BF575F"/>
    <w:rsid w:val="00C0072B"/>
    <w:rsid w:val="00C03C83"/>
    <w:rsid w:val="00C06E54"/>
    <w:rsid w:val="00C07F7E"/>
    <w:rsid w:val="00C14D1A"/>
    <w:rsid w:val="00C166D0"/>
    <w:rsid w:val="00C16DB9"/>
    <w:rsid w:val="00C17847"/>
    <w:rsid w:val="00C220F1"/>
    <w:rsid w:val="00C2223E"/>
    <w:rsid w:val="00C23294"/>
    <w:rsid w:val="00C27630"/>
    <w:rsid w:val="00C277FC"/>
    <w:rsid w:val="00C278E7"/>
    <w:rsid w:val="00C30808"/>
    <w:rsid w:val="00C3694C"/>
    <w:rsid w:val="00C42BFB"/>
    <w:rsid w:val="00C55C1A"/>
    <w:rsid w:val="00C561DA"/>
    <w:rsid w:val="00C57549"/>
    <w:rsid w:val="00C64FD7"/>
    <w:rsid w:val="00C6653D"/>
    <w:rsid w:val="00C70723"/>
    <w:rsid w:val="00C7504B"/>
    <w:rsid w:val="00C816AE"/>
    <w:rsid w:val="00C83A37"/>
    <w:rsid w:val="00C87ADF"/>
    <w:rsid w:val="00C90C57"/>
    <w:rsid w:val="00C94540"/>
    <w:rsid w:val="00C96830"/>
    <w:rsid w:val="00CB523B"/>
    <w:rsid w:val="00CB6A47"/>
    <w:rsid w:val="00CC0523"/>
    <w:rsid w:val="00CD476C"/>
    <w:rsid w:val="00CD551F"/>
    <w:rsid w:val="00CE1875"/>
    <w:rsid w:val="00CE18BD"/>
    <w:rsid w:val="00CE2F50"/>
    <w:rsid w:val="00CE3495"/>
    <w:rsid w:val="00CE57C7"/>
    <w:rsid w:val="00CE70E4"/>
    <w:rsid w:val="00CE7DFF"/>
    <w:rsid w:val="00CE7E67"/>
    <w:rsid w:val="00CF503C"/>
    <w:rsid w:val="00D0056F"/>
    <w:rsid w:val="00D0798E"/>
    <w:rsid w:val="00D11657"/>
    <w:rsid w:val="00D16FB5"/>
    <w:rsid w:val="00D17EE3"/>
    <w:rsid w:val="00D20BC1"/>
    <w:rsid w:val="00D22EBA"/>
    <w:rsid w:val="00D23647"/>
    <w:rsid w:val="00D2494F"/>
    <w:rsid w:val="00D3288D"/>
    <w:rsid w:val="00D336B3"/>
    <w:rsid w:val="00D40A21"/>
    <w:rsid w:val="00D4221F"/>
    <w:rsid w:val="00D42E90"/>
    <w:rsid w:val="00D45F59"/>
    <w:rsid w:val="00D46444"/>
    <w:rsid w:val="00D5076C"/>
    <w:rsid w:val="00D5499C"/>
    <w:rsid w:val="00D607FF"/>
    <w:rsid w:val="00D63CFB"/>
    <w:rsid w:val="00D65C4C"/>
    <w:rsid w:val="00D71F18"/>
    <w:rsid w:val="00D730B4"/>
    <w:rsid w:val="00D75B59"/>
    <w:rsid w:val="00D801C0"/>
    <w:rsid w:val="00D87D56"/>
    <w:rsid w:val="00D90DE0"/>
    <w:rsid w:val="00D955B7"/>
    <w:rsid w:val="00D9644E"/>
    <w:rsid w:val="00D97433"/>
    <w:rsid w:val="00DA056C"/>
    <w:rsid w:val="00DB2DB3"/>
    <w:rsid w:val="00DB54A6"/>
    <w:rsid w:val="00DB67A3"/>
    <w:rsid w:val="00DB7562"/>
    <w:rsid w:val="00DC0D9B"/>
    <w:rsid w:val="00DC1732"/>
    <w:rsid w:val="00DC2980"/>
    <w:rsid w:val="00DC4E0D"/>
    <w:rsid w:val="00DC512E"/>
    <w:rsid w:val="00DC62CF"/>
    <w:rsid w:val="00DC6886"/>
    <w:rsid w:val="00DD0F14"/>
    <w:rsid w:val="00DD4684"/>
    <w:rsid w:val="00DD483B"/>
    <w:rsid w:val="00DD780D"/>
    <w:rsid w:val="00DE0AF6"/>
    <w:rsid w:val="00DE1388"/>
    <w:rsid w:val="00DE501C"/>
    <w:rsid w:val="00DE67B8"/>
    <w:rsid w:val="00DF0833"/>
    <w:rsid w:val="00DF4B96"/>
    <w:rsid w:val="00DF4C90"/>
    <w:rsid w:val="00DF6DE2"/>
    <w:rsid w:val="00DF7ED3"/>
    <w:rsid w:val="00E053DE"/>
    <w:rsid w:val="00E0566A"/>
    <w:rsid w:val="00E118FC"/>
    <w:rsid w:val="00E13B90"/>
    <w:rsid w:val="00E17122"/>
    <w:rsid w:val="00E24B7B"/>
    <w:rsid w:val="00E2675D"/>
    <w:rsid w:val="00E320EA"/>
    <w:rsid w:val="00E3509B"/>
    <w:rsid w:val="00E3532C"/>
    <w:rsid w:val="00E35D38"/>
    <w:rsid w:val="00E364AE"/>
    <w:rsid w:val="00E36A97"/>
    <w:rsid w:val="00E4223F"/>
    <w:rsid w:val="00E432DE"/>
    <w:rsid w:val="00E43339"/>
    <w:rsid w:val="00E47859"/>
    <w:rsid w:val="00E55704"/>
    <w:rsid w:val="00E56CF5"/>
    <w:rsid w:val="00E67893"/>
    <w:rsid w:val="00E74EBA"/>
    <w:rsid w:val="00E82853"/>
    <w:rsid w:val="00E900C5"/>
    <w:rsid w:val="00E9155B"/>
    <w:rsid w:val="00E95180"/>
    <w:rsid w:val="00E969F1"/>
    <w:rsid w:val="00EA2609"/>
    <w:rsid w:val="00EA5ABF"/>
    <w:rsid w:val="00EB45B1"/>
    <w:rsid w:val="00EC600F"/>
    <w:rsid w:val="00ED3D22"/>
    <w:rsid w:val="00ED42C6"/>
    <w:rsid w:val="00EE1ED8"/>
    <w:rsid w:val="00EE5667"/>
    <w:rsid w:val="00EF1727"/>
    <w:rsid w:val="00EF1D0C"/>
    <w:rsid w:val="00EF27DE"/>
    <w:rsid w:val="00EF29C7"/>
    <w:rsid w:val="00F036FA"/>
    <w:rsid w:val="00F144C4"/>
    <w:rsid w:val="00F20F37"/>
    <w:rsid w:val="00F212D9"/>
    <w:rsid w:val="00F22BE3"/>
    <w:rsid w:val="00F233EC"/>
    <w:rsid w:val="00F32E7D"/>
    <w:rsid w:val="00F40182"/>
    <w:rsid w:val="00F426E7"/>
    <w:rsid w:val="00F44EE0"/>
    <w:rsid w:val="00F5000B"/>
    <w:rsid w:val="00F55F80"/>
    <w:rsid w:val="00F57517"/>
    <w:rsid w:val="00F60F11"/>
    <w:rsid w:val="00F67D5D"/>
    <w:rsid w:val="00F70C36"/>
    <w:rsid w:val="00F7474D"/>
    <w:rsid w:val="00F75DF2"/>
    <w:rsid w:val="00F80F98"/>
    <w:rsid w:val="00F81CA7"/>
    <w:rsid w:val="00F85018"/>
    <w:rsid w:val="00F87594"/>
    <w:rsid w:val="00F96408"/>
    <w:rsid w:val="00F96A3C"/>
    <w:rsid w:val="00FA01E8"/>
    <w:rsid w:val="00FB0773"/>
    <w:rsid w:val="00FB46C3"/>
    <w:rsid w:val="00FB5BD8"/>
    <w:rsid w:val="00FC0523"/>
    <w:rsid w:val="00FC146F"/>
    <w:rsid w:val="00FC47D3"/>
    <w:rsid w:val="00FC5148"/>
    <w:rsid w:val="00FD1F44"/>
    <w:rsid w:val="00FD2559"/>
    <w:rsid w:val="00FD4800"/>
    <w:rsid w:val="00FD498A"/>
    <w:rsid w:val="00FD6345"/>
    <w:rsid w:val="00FD65DB"/>
    <w:rsid w:val="00FD7D72"/>
    <w:rsid w:val="00FE0D21"/>
    <w:rsid w:val="00FE391F"/>
    <w:rsid w:val="00FE4AF0"/>
    <w:rsid w:val="00FF04FB"/>
    <w:rsid w:val="00FF1148"/>
    <w:rsid w:val="00FF2BC8"/>
    <w:rsid w:val="00FF353D"/>
    <w:rsid w:val="00FF4C9F"/>
    <w:rsid w:val="00FF61C7"/>
    <w:rsid w:val="00FF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7D16"/>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paragraph" w:customStyle="1" w:styleId="3">
    <w:name w:val="3.【對應能力指標】內文字"/>
    <w:basedOn w:val="af7"/>
    <w:rsid w:val="00202FE7"/>
    <w:pPr>
      <w:widowControl w:val="0"/>
      <w:tabs>
        <w:tab w:val="left" w:pos="624"/>
      </w:tabs>
      <w:autoSpaceDN/>
      <w:spacing w:line="220" w:lineRule="exact"/>
      <w:ind w:left="624" w:right="57" w:hanging="567"/>
      <w:jc w:val="both"/>
      <w:textAlignment w:val="auto"/>
    </w:pPr>
    <w:rPr>
      <w:rFonts w:ascii="新細明體" w:eastAsia="新細明體" w:cs="Times New Roman"/>
      <w:kern w:val="2"/>
      <w:sz w:val="16"/>
      <w:szCs w:val="20"/>
    </w:rPr>
  </w:style>
  <w:style w:type="paragraph" w:styleId="af7">
    <w:name w:val="Plain Text"/>
    <w:basedOn w:val="a"/>
    <w:link w:val="af8"/>
    <w:unhideWhenUsed/>
    <w:rsid w:val="00202FE7"/>
    <w:rPr>
      <w:rFonts w:ascii="細明體" w:eastAsia="細明體" w:hAnsi="Courier New" w:cs="Courier New"/>
    </w:rPr>
  </w:style>
  <w:style w:type="character" w:customStyle="1" w:styleId="af8">
    <w:name w:val="純文字 字元"/>
    <w:basedOn w:val="a0"/>
    <w:link w:val="af7"/>
    <w:rsid w:val="00202FE7"/>
    <w:rPr>
      <w:rFonts w:ascii="細明體" w:eastAsia="細明體" w:hAnsi="Courier New" w:cs="Courier New"/>
      <w:kern w:val="3"/>
      <w:sz w:val="24"/>
      <w:szCs w:val="24"/>
    </w:rPr>
  </w:style>
  <w:style w:type="paragraph" w:styleId="af9">
    <w:name w:val="Block Text"/>
    <w:basedOn w:val="a"/>
    <w:rsid w:val="00202FE7"/>
    <w:pPr>
      <w:widowControl w:val="0"/>
      <w:autoSpaceDN/>
      <w:spacing w:line="240" w:lineRule="exact"/>
      <w:ind w:leftChars="10" w:left="213" w:rightChars="57" w:right="137" w:hangingChars="118" w:hanging="189"/>
      <w:jc w:val="both"/>
      <w:textAlignment w:val="auto"/>
    </w:pPr>
    <w:rPr>
      <w:rFonts w:ascii="新細明體" w:hAnsi="新細明體"/>
      <w:kern w:val="2"/>
      <w:sz w:val="16"/>
      <w:szCs w:val="20"/>
    </w:rPr>
  </w:style>
  <w:style w:type="paragraph" w:customStyle="1" w:styleId="4123">
    <w:name w:val="4.【教學目標】內文字（1.2.3.）"/>
    <w:basedOn w:val="af7"/>
    <w:rsid w:val="00202FE7"/>
    <w:pPr>
      <w:widowControl w:val="0"/>
      <w:tabs>
        <w:tab w:val="left" w:pos="142"/>
      </w:tabs>
      <w:autoSpaceDN/>
      <w:spacing w:line="220" w:lineRule="exact"/>
      <w:ind w:left="227" w:right="57" w:hanging="170"/>
      <w:jc w:val="both"/>
      <w:textAlignment w:val="auto"/>
    </w:pPr>
    <w:rPr>
      <w:rFonts w:ascii="新細明體" w:eastAsia="新細明體" w:cs="Times New Roman"/>
      <w:kern w:val="2"/>
      <w:sz w:val="16"/>
      <w:szCs w:val="20"/>
    </w:rPr>
  </w:style>
  <w:style w:type="paragraph" w:customStyle="1" w:styleId="5">
    <w:name w:val="5.【十大能力指標】內文字（一、二、三、）"/>
    <w:basedOn w:val="a"/>
    <w:rsid w:val="00202FE7"/>
    <w:pPr>
      <w:widowControl w:val="0"/>
      <w:tabs>
        <w:tab w:val="left" w:pos="329"/>
      </w:tabs>
      <w:autoSpaceDN/>
      <w:spacing w:line="240" w:lineRule="exact"/>
      <w:ind w:left="397" w:right="57" w:hanging="340"/>
      <w:jc w:val="both"/>
      <w:textAlignment w:val="auto"/>
    </w:pPr>
    <w:rPr>
      <w:kern w:val="2"/>
      <w:sz w:val="16"/>
      <w:szCs w:val="20"/>
    </w:rPr>
  </w:style>
  <w:style w:type="paragraph" w:customStyle="1" w:styleId="afa">
    <w:name w:val="能力指標"/>
    <w:basedOn w:val="3"/>
    <w:autoRedefine/>
    <w:rsid w:val="003364C2"/>
    <w:pPr>
      <w:tabs>
        <w:tab w:val="clear" w:pos="624"/>
        <w:tab w:val="left" w:pos="22"/>
      </w:tabs>
      <w:ind w:left="527" w:right="0" w:hanging="527"/>
    </w:pPr>
    <w:rPr>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7D16"/>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 w:type="paragraph" w:customStyle="1" w:styleId="3">
    <w:name w:val="3.【對應能力指標】內文字"/>
    <w:basedOn w:val="af7"/>
    <w:rsid w:val="00202FE7"/>
    <w:pPr>
      <w:widowControl w:val="0"/>
      <w:tabs>
        <w:tab w:val="left" w:pos="624"/>
      </w:tabs>
      <w:autoSpaceDN/>
      <w:spacing w:line="220" w:lineRule="exact"/>
      <w:ind w:left="624" w:right="57" w:hanging="567"/>
      <w:jc w:val="both"/>
      <w:textAlignment w:val="auto"/>
    </w:pPr>
    <w:rPr>
      <w:rFonts w:ascii="新細明體" w:eastAsia="新細明體" w:cs="Times New Roman"/>
      <w:kern w:val="2"/>
      <w:sz w:val="16"/>
      <w:szCs w:val="20"/>
    </w:rPr>
  </w:style>
  <w:style w:type="paragraph" w:styleId="af7">
    <w:name w:val="Plain Text"/>
    <w:basedOn w:val="a"/>
    <w:link w:val="af8"/>
    <w:unhideWhenUsed/>
    <w:rsid w:val="00202FE7"/>
    <w:rPr>
      <w:rFonts w:ascii="細明體" w:eastAsia="細明體" w:hAnsi="Courier New" w:cs="Courier New"/>
    </w:rPr>
  </w:style>
  <w:style w:type="character" w:customStyle="1" w:styleId="af8">
    <w:name w:val="純文字 字元"/>
    <w:basedOn w:val="a0"/>
    <w:link w:val="af7"/>
    <w:rsid w:val="00202FE7"/>
    <w:rPr>
      <w:rFonts w:ascii="細明體" w:eastAsia="細明體" w:hAnsi="Courier New" w:cs="Courier New"/>
      <w:kern w:val="3"/>
      <w:sz w:val="24"/>
      <w:szCs w:val="24"/>
    </w:rPr>
  </w:style>
  <w:style w:type="paragraph" w:styleId="af9">
    <w:name w:val="Block Text"/>
    <w:basedOn w:val="a"/>
    <w:rsid w:val="00202FE7"/>
    <w:pPr>
      <w:widowControl w:val="0"/>
      <w:autoSpaceDN/>
      <w:spacing w:line="240" w:lineRule="exact"/>
      <w:ind w:leftChars="10" w:left="213" w:rightChars="57" w:right="137" w:hangingChars="118" w:hanging="189"/>
      <w:jc w:val="both"/>
      <w:textAlignment w:val="auto"/>
    </w:pPr>
    <w:rPr>
      <w:rFonts w:ascii="新細明體" w:hAnsi="新細明體"/>
      <w:kern w:val="2"/>
      <w:sz w:val="16"/>
      <w:szCs w:val="20"/>
    </w:rPr>
  </w:style>
  <w:style w:type="paragraph" w:customStyle="1" w:styleId="4123">
    <w:name w:val="4.【教學目標】內文字（1.2.3.）"/>
    <w:basedOn w:val="af7"/>
    <w:rsid w:val="00202FE7"/>
    <w:pPr>
      <w:widowControl w:val="0"/>
      <w:tabs>
        <w:tab w:val="left" w:pos="142"/>
      </w:tabs>
      <w:autoSpaceDN/>
      <w:spacing w:line="220" w:lineRule="exact"/>
      <w:ind w:left="227" w:right="57" w:hanging="170"/>
      <w:jc w:val="both"/>
      <w:textAlignment w:val="auto"/>
    </w:pPr>
    <w:rPr>
      <w:rFonts w:ascii="新細明體" w:eastAsia="新細明體" w:cs="Times New Roman"/>
      <w:kern w:val="2"/>
      <w:sz w:val="16"/>
      <w:szCs w:val="20"/>
    </w:rPr>
  </w:style>
  <w:style w:type="paragraph" w:customStyle="1" w:styleId="5">
    <w:name w:val="5.【十大能力指標】內文字（一、二、三、）"/>
    <w:basedOn w:val="a"/>
    <w:rsid w:val="00202FE7"/>
    <w:pPr>
      <w:widowControl w:val="0"/>
      <w:tabs>
        <w:tab w:val="left" w:pos="329"/>
      </w:tabs>
      <w:autoSpaceDN/>
      <w:spacing w:line="240" w:lineRule="exact"/>
      <w:ind w:left="397" w:right="57" w:hanging="340"/>
      <w:jc w:val="both"/>
      <w:textAlignment w:val="auto"/>
    </w:pPr>
    <w:rPr>
      <w:kern w:val="2"/>
      <w:sz w:val="16"/>
      <w:szCs w:val="20"/>
    </w:rPr>
  </w:style>
  <w:style w:type="paragraph" w:customStyle="1" w:styleId="afa">
    <w:name w:val="能力指標"/>
    <w:basedOn w:val="3"/>
    <w:autoRedefine/>
    <w:rsid w:val="003364C2"/>
    <w:pPr>
      <w:tabs>
        <w:tab w:val="clear" w:pos="624"/>
        <w:tab w:val="left" w:pos="22"/>
      </w:tabs>
      <w:ind w:left="527" w:right="0" w:hanging="527"/>
    </w:pPr>
    <w:rPr>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2151">
      <w:bodyDiv w:val="1"/>
      <w:marLeft w:val="0"/>
      <w:marRight w:val="0"/>
      <w:marTop w:val="0"/>
      <w:marBottom w:val="0"/>
      <w:divBdr>
        <w:top w:val="none" w:sz="0" w:space="0" w:color="auto"/>
        <w:left w:val="none" w:sz="0" w:space="0" w:color="auto"/>
        <w:bottom w:val="none" w:sz="0" w:space="0" w:color="auto"/>
        <w:right w:val="none" w:sz="0" w:space="0" w:color="auto"/>
      </w:divBdr>
    </w:div>
    <w:div w:id="77290960">
      <w:bodyDiv w:val="1"/>
      <w:marLeft w:val="0"/>
      <w:marRight w:val="0"/>
      <w:marTop w:val="0"/>
      <w:marBottom w:val="0"/>
      <w:divBdr>
        <w:top w:val="none" w:sz="0" w:space="0" w:color="auto"/>
        <w:left w:val="none" w:sz="0" w:space="0" w:color="auto"/>
        <w:bottom w:val="none" w:sz="0" w:space="0" w:color="auto"/>
        <w:right w:val="none" w:sz="0" w:space="0" w:color="auto"/>
      </w:divBdr>
    </w:div>
    <w:div w:id="117068261">
      <w:bodyDiv w:val="1"/>
      <w:marLeft w:val="0"/>
      <w:marRight w:val="0"/>
      <w:marTop w:val="0"/>
      <w:marBottom w:val="0"/>
      <w:divBdr>
        <w:top w:val="none" w:sz="0" w:space="0" w:color="auto"/>
        <w:left w:val="none" w:sz="0" w:space="0" w:color="auto"/>
        <w:bottom w:val="none" w:sz="0" w:space="0" w:color="auto"/>
        <w:right w:val="none" w:sz="0" w:space="0" w:color="auto"/>
      </w:divBdr>
    </w:div>
    <w:div w:id="175850125">
      <w:bodyDiv w:val="1"/>
      <w:marLeft w:val="0"/>
      <w:marRight w:val="0"/>
      <w:marTop w:val="0"/>
      <w:marBottom w:val="0"/>
      <w:divBdr>
        <w:top w:val="none" w:sz="0" w:space="0" w:color="auto"/>
        <w:left w:val="none" w:sz="0" w:space="0" w:color="auto"/>
        <w:bottom w:val="none" w:sz="0" w:space="0" w:color="auto"/>
        <w:right w:val="none" w:sz="0" w:space="0" w:color="auto"/>
      </w:divBdr>
    </w:div>
    <w:div w:id="177813840">
      <w:bodyDiv w:val="1"/>
      <w:marLeft w:val="0"/>
      <w:marRight w:val="0"/>
      <w:marTop w:val="0"/>
      <w:marBottom w:val="0"/>
      <w:divBdr>
        <w:top w:val="none" w:sz="0" w:space="0" w:color="auto"/>
        <w:left w:val="none" w:sz="0" w:space="0" w:color="auto"/>
        <w:bottom w:val="none" w:sz="0" w:space="0" w:color="auto"/>
        <w:right w:val="none" w:sz="0" w:space="0" w:color="auto"/>
      </w:divBdr>
    </w:div>
    <w:div w:id="198976286">
      <w:bodyDiv w:val="1"/>
      <w:marLeft w:val="0"/>
      <w:marRight w:val="0"/>
      <w:marTop w:val="0"/>
      <w:marBottom w:val="0"/>
      <w:divBdr>
        <w:top w:val="none" w:sz="0" w:space="0" w:color="auto"/>
        <w:left w:val="none" w:sz="0" w:space="0" w:color="auto"/>
        <w:bottom w:val="none" w:sz="0" w:space="0" w:color="auto"/>
        <w:right w:val="none" w:sz="0" w:space="0" w:color="auto"/>
      </w:divBdr>
    </w:div>
    <w:div w:id="212354520">
      <w:bodyDiv w:val="1"/>
      <w:marLeft w:val="0"/>
      <w:marRight w:val="0"/>
      <w:marTop w:val="0"/>
      <w:marBottom w:val="0"/>
      <w:divBdr>
        <w:top w:val="none" w:sz="0" w:space="0" w:color="auto"/>
        <w:left w:val="none" w:sz="0" w:space="0" w:color="auto"/>
        <w:bottom w:val="none" w:sz="0" w:space="0" w:color="auto"/>
        <w:right w:val="none" w:sz="0" w:space="0" w:color="auto"/>
      </w:divBdr>
    </w:div>
    <w:div w:id="235938902">
      <w:bodyDiv w:val="1"/>
      <w:marLeft w:val="0"/>
      <w:marRight w:val="0"/>
      <w:marTop w:val="0"/>
      <w:marBottom w:val="0"/>
      <w:divBdr>
        <w:top w:val="none" w:sz="0" w:space="0" w:color="auto"/>
        <w:left w:val="none" w:sz="0" w:space="0" w:color="auto"/>
        <w:bottom w:val="none" w:sz="0" w:space="0" w:color="auto"/>
        <w:right w:val="none" w:sz="0" w:space="0" w:color="auto"/>
      </w:divBdr>
    </w:div>
    <w:div w:id="312294181">
      <w:bodyDiv w:val="1"/>
      <w:marLeft w:val="0"/>
      <w:marRight w:val="0"/>
      <w:marTop w:val="0"/>
      <w:marBottom w:val="0"/>
      <w:divBdr>
        <w:top w:val="none" w:sz="0" w:space="0" w:color="auto"/>
        <w:left w:val="none" w:sz="0" w:space="0" w:color="auto"/>
        <w:bottom w:val="none" w:sz="0" w:space="0" w:color="auto"/>
        <w:right w:val="none" w:sz="0" w:space="0" w:color="auto"/>
      </w:divBdr>
    </w:div>
    <w:div w:id="341705730">
      <w:bodyDiv w:val="1"/>
      <w:marLeft w:val="0"/>
      <w:marRight w:val="0"/>
      <w:marTop w:val="0"/>
      <w:marBottom w:val="0"/>
      <w:divBdr>
        <w:top w:val="none" w:sz="0" w:space="0" w:color="auto"/>
        <w:left w:val="none" w:sz="0" w:space="0" w:color="auto"/>
        <w:bottom w:val="none" w:sz="0" w:space="0" w:color="auto"/>
        <w:right w:val="none" w:sz="0" w:space="0" w:color="auto"/>
      </w:divBdr>
    </w:div>
    <w:div w:id="454376330">
      <w:bodyDiv w:val="1"/>
      <w:marLeft w:val="0"/>
      <w:marRight w:val="0"/>
      <w:marTop w:val="0"/>
      <w:marBottom w:val="0"/>
      <w:divBdr>
        <w:top w:val="none" w:sz="0" w:space="0" w:color="auto"/>
        <w:left w:val="none" w:sz="0" w:space="0" w:color="auto"/>
        <w:bottom w:val="none" w:sz="0" w:space="0" w:color="auto"/>
        <w:right w:val="none" w:sz="0" w:space="0" w:color="auto"/>
      </w:divBdr>
    </w:div>
    <w:div w:id="530804594">
      <w:bodyDiv w:val="1"/>
      <w:marLeft w:val="0"/>
      <w:marRight w:val="0"/>
      <w:marTop w:val="0"/>
      <w:marBottom w:val="0"/>
      <w:divBdr>
        <w:top w:val="none" w:sz="0" w:space="0" w:color="auto"/>
        <w:left w:val="none" w:sz="0" w:space="0" w:color="auto"/>
        <w:bottom w:val="none" w:sz="0" w:space="0" w:color="auto"/>
        <w:right w:val="none" w:sz="0" w:space="0" w:color="auto"/>
      </w:divBdr>
    </w:div>
    <w:div w:id="540284757">
      <w:bodyDiv w:val="1"/>
      <w:marLeft w:val="0"/>
      <w:marRight w:val="0"/>
      <w:marTop w:val="0"/>
      <w:marBottom w:val="0"/>
      <w:divBdr>
        <w:top w:val="none" w:sz="0" w:space="0" w:color="auto"/>
        <w:left w:val="none" w:sz="0" w:space="0" w:color="auto"/>
        <w:bottom w:val="none" w:sz="0" w:space="0" w:color="auto"/>
        <w:right w:val="none" w:sz="0" w:space="0" w:color="auto"/>
      </w:divBdr>
    </w:div>
    <w:div w:id="582105080">
      <w:bodyDiv w:val="1"/>
      <w:marLeft w:val="0"/>
      <w:marRight w:val="0"/>
      <w:marTop w:val="0"/>
      <w:marBottom w:val="0"/>
      <w:divBdr>
        <w:top w:val="none" w:sz="0" w:space="0" w:color="auto"/>
        <w:left w:val="none" w:sz="0" w:space="0" w:color="auto"/>
        <w:bottom w:val="none" w:sz="0" w:space="0" w:color="auto"/>
        <w:right w:val="none" w:sz="0" w:space="0" w:color="auto"/>
      </w:divBdr>
    </w:div>
    <w:div w:id="794522554">
      <w:bodyDiv w:val="1"/>
      <w:marLeft w:val="0"/>
      <w:marRight w:val="0"/>
      <w:marTop w:val="0"/>
      <w:marBottom w:val="0"/>
      <w:divBdr>
        <w:top w:val="none" w:sz="0" w:space="0" w:color="auto"/>
        <w:left w:val="none" w:sz="0" w:space="0" w:color="auto"/>
        <w:bottom w:val="none" w:sz="0" w:space="0" w:color="auto"/>
        <w:right w:val="none" w:sz="0" w:space="0" w:color="auto"/>
      </w:divBdr>
    </w:div>
    <w:div w:id="1100101893">
      <w:bodyDiv w:val="1"/>
      <w:marLeft w:val="0"/>
      <w:marRight w:val="0"/>
      <w:marTop w:val="0"/>
      <w:marBottom w:val="0"/>
      <w:divBdr>
        <w:top w:val="none" w:sz="0" w:space="0" w:color="auto"/>
        <w:left w:val="none" w:sz="0" w:space="0" w:color="auto"/>
        <w:bottom w:val="none" w:sz="0" w:space="0" w:color="auto"/>
        <w:right w:val="none" w:sz="0" w:space="0" w:color="auto"/>
      </w:divBdr>
    </w:div>
    <w:div w:id="1150634626">
      <w:bodyDiv w:val="1"/>
      <w:marLeft w:val="0"/>
      <w:marRight w:val="0"/>
      <w:marTop w:val="0"/>
      <w:marBottom w:val="0"/>
      <w:divBdr>
        <w:top w:val="none" w:sz="0" w:space="0" w:color="auto"/>
        <w:left w:val="none" w:sz="0" w:space="0" w:color="auto"/>
        <w:bottom w:val="none" w:sz="0" w:space="0" w:color="auto"/>
        <w:right w:val="none" w:sz="0" w:space="0" w:color="auto"/>
      </w:divBdr>
    </w:div>
    <w:div w:id="1168595486">
      <w:bodyDiv w:val="1"/>
      <w:marLeft w:val="0"/>
      <w:marRight w:val="0"/>
      <w:marTop w:val="0"/>
      <w:marBottom w:val="0"/>
      <w:divBdr>
        <w:top w:val="none" w:sz="0" w:space="0" w:color="auto"/>
        <w:left w:val="none" w:sz="0" w:space="0" w:color="auto"/>
        <w:bottom w:val="none" w:sz="0" w:space="0" w:color="auto"/>
        <w:right w:val="none" w:sz="0" w:space="0" w:color="auto"/>
      </w:divBdr>
    </w:div>
    <w:div w:id="1267738000">
      <w:bodyDiv w:val="1"/>
      <w:marLeft w:val="0"/>
      <w:marRight w:val="0"/>
      <w:marTop w:val="0"/>
      <w:marBottom w:val="0"/>
      <w:divBdr>
        <w:top w:val="none" w:sz="0" w:space="0" w:color="auto"/>
        <w:left w:val="none" w:sz="0" w:space="0" w:color="auto"/>
        <w:bottom w:val="none" w:sz="0" w:space="0" w:color="auto"/>
        <w:right w:val="none" w:sz="0" w:space="0" w:color="auto"/>
      </w:divBdr>
    </w:div>
    <w:div w:id="1304699307">
      <w:bodyDiv w:val="1"/>
      <w:marLeft w:val="0"/>
      <w:marRight w:val="0"/>
      <w:marTop w:val="0"/>
      <w:marBottom w:val="0"/>
      <w:divBdr>
        <w:top w:val="none" w:sz="0" w:space="0" w:color="auto"/>
        <w:left w:val="none" w:sz="0" w:space="0" w:color="auto"/>
        <w:bottom w:val="none" w:sz="0" w:space="0" w:color="auto"/>
        <w:right w:val="none" w:sz="0" w:space="0" w:color="auto"/>
      </w:divBdr>
    </w:div>
    <w:div w:id="1526671432">
      <w:bodyDiv w:val="1"/>
      <w:marLeft w:val="0"/>
      <w:marRight w:val="0"/>
      <w:marTop w:val="0"/>
      <w:marBottom w:val="0"/>
      <w:divBdr>
        <w:top w:val="none" w:sz="0" w:space="0" w:color="auto"/>
        <w:left w:val="none" w:sz="0" w:space="0" w:color="auto"/>
        <w:bottom w:val="none" w:sz="0" w:space="0" w:color="auto"/>
        <w:right w:val="none" w:sz="0" w:space="0" w:color="auto"/>
      </w:divBdr>
    </w:div>
    <w:div w:id="1566800350">
      <w:bodyDiv w:val="1"/>
      <w:marLeft w:val="0"/>
      <w:marRight w:val="0"/>
      <w:marTop w:val="0"/>
      <w:marBottom w:val="0"/>
      <w:divBdr>
        <w:top w:val="none" w:sz="0" w:space="0" w:color="auto"/>
        <w:left w:val="none" w:sz="0" w:space="0" w:color="auto"/>
        <w:bottom w:val="none" w:sz="0" w:space="0" w:color="auto"/>
        <w:right w:val="none" w:sz="0" w:space="0" w:color="auto"/>
      </w:divBdr>
    </w:div>
    <w:div w:id="1588268966">
      <w:bodyDiv w:val="1"/>
      <w:marLeft w:val="0"/>
      <w:marRight w:val="0"/>
      <w:marTop w:val="0"/>
      <w:marBottom w:val="0"/>
      <w:divBdr>
        <w:top w:val="none" w:sz="0" w:space="0" w:color="auto"/>
        <w:left w:val="none" w:sz="0" w:space="0" w:color="auto"/>
        <w:bottom w:val="none" w:sz="0" w:space="0" w:color="auto"/>
        <w:right w:val="none" w:sz="0" w:space="0" w:color="auto"/>
      </w:divBdr>
    </w:div>
    <w:div w:id="1597010240">
      <w:bodyDiv w:val="1"/>
      <w:marLeft w:val="0"/>
      <w:marRight w:val="0"/>
      <w:marTop w:val="0"/>
      <w:marBottom w:val="0"/>
      <w:divBdr>
        <w:top w:val="none" w:sz="0" w:space="0" w:color="auto"/>
        <w:left w:val="none" w:sz="0" w:space="0" w:color="auto"/>
        <w:bottom w:val="none" w:sz="0" w:space="0" w:color="auto"/>
        <w:right w:val="none" w:sz="0" w:space="0" w:color="auto"/>
      </w:divBdr>
    </w:div>
    <w:div w:id="1631008635">
      <w:bodyDiv w:val="1"/>
      <w:marLeft w:val="0"/>
      <w:marRight w:val="0"/>
      <w:marTop w:val="0"/>
      <w:marBottom w:val="0"/>
      <w:divBdr>
        <w:top w:val="none" w:sz="0" w:space="0" w:color="auto"/>
        <w:left w:val="none" w:sz="0" w:space="0" w:color="auto"/>
        <w:bottom w:val="none" w:sz="0" w:space="0" w:color="auto"/>
        <w:right w:val="none" w:sz="0" w:space="0" w:color="auto"/>
      </w:divBdr>
    </w:div>
    <w:div w:id="1739664831">
      <w:bodyDiv w:val="1"/>
      <w:marLeft w:val="0"/>
      <w:marRight w:val="0"/>
      <w:marTop w:val="0"/>
      <w:marBottom w:val="0"/>
      <w:divBdr>
        <w:top w:val="none" w:sz="0" w:space="0" w:color="auto"/>
        <w:left w:val="none" w:sz="0" w:space="0" w:color="auto"/>
        <w:bottom w:val="none" w:sz="0" w:space="0" w:color="auto"/>
        <w:right w:val="none" w:sz="0" w:space="0" w:color="auto"/>
      </w:divBdr>
    </w:div>
    <w:div w:id="1847818152">
      <w:bodyDiv w:val="1"/>
      <w:marLeft w:val="0"/>
      <w:marRight w:val="0"/>
      <w:marTop w:val="0"/>
      <w:marBottom w:val="0"/>
      <w:divBdr>
        <w:top w:val="none" w:sz="0" w:space="0" w:color="auto"/>
        <w:left w:val="none" w:sz="0" w:space="0" w:color="auto"/>
        <w:bottom w:val="none" w:sz="0" w:space="0" w:color="auto"/>
        <w:right w:val="none" w:sz="0" w:space="0" w:color="auto"/>
      </w:divBdr>
    </w:div>
    <w:div w:id="2039546253">
      <w:bodyDiv w:val="1"/>
      <w:marLeft w:val="0"/>
      <w:marRight w:val="0"/>
      <w:marTop w:val="0"/>
      <w:marBottom w:val="0"/>
      <w:divBdr>
        <w:top w:val="none" w:sz="0" w:space="0" w:color="auto"/>
        <w:left w:val="none" w:sz="0" w:space="0" w:color="auto"/>
        <w:bottom w:val="none" w:sz="0" w:space="0" w:color="auto"/>
        <w:right w:val="none" w:sz="0" w:space="0" w:color="auto"/>
      </w:divBdr>
    </w:div>
    <w:div w:id="2101368006">
      <w:bodyDiv w:val="1"/>
      <w:marLeft w:val="0"/>
      <w:marRight w:val="0"/>
      <w:marTop w:val="0"/>
      <w:marBottom w:val="0"/>
      <w:divBdr>
        <w:top w:val="none" w:sz="0" w:space="0" w:color="auto"/>
        <w:left w:val="none" w:sz="0" w:space="0" w:color="auto"/>
        <w:bottom w:val="none" w:sz="0" w:space="0" w:color="auto"/>
        <w:right w:val="none" w:sz="0" w:space="0" w:color="auto"/>
      </w:divBdr>
    </w:div>
    <w:div w:id="214480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B3E8-24CA-440E-A6A2-980F7CFA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wang</dc:creator>
  <cp:lastModifiedBy>朱君琳</cp:lastModifiedBy>
  <cp:revision>15</cp:revision>
  <cp:lastPrinted>2021-10-04T02:40:00Z</cp:lastPrinted>
  <dcterms:created xsi:type="dcterms:W3CDTF">2024-06-03T06:09:00Z</dcterms:created>
  <dcterms:modified xsi:type="dcterms:W3CDTF">2024-06-03T17:55:00Z</dcterms:modified>
</cp:coreProperties>
</file>