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EA5C6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四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EA5C6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EA5C6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語文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EA5C6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</w:t>
      </w:r>
      <w:r w:rsidR="0021732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閩南語</w:t>
      </w:r>
      <w:r w:rsidR="00EA5C6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科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1263"/>
        <w:gridCol w:w="1512"/>
        <w:gridCol w:w="1726"/>
        <w:gridCol w:w="1650"/>
        <w:gridCol w:w="1323"/>
        <w:gridCol w:w="2318"/>
        <w:gridCol w:w="1062"/>
        <w:gridCol w:w="3720"/>
      </w:tblGrid>
      <w:tr w:rsidR="00AA241C" w:rsidRPr="00AA241C" w:rsidTr="00E92EA1">
        <w:trPr>
          <w:trHeight w:val="487"/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E92EA1">
        <w:trPr>
          <w:trHeight w:val="590"/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92EA1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A1" w:rsidRDefault="00E92EA1" w:rsidP="00E92EA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一</w:t>
            </w:r>
          </w:p>
          <w:p w:rsidR="00E92EA1" w:rsidRDefault="00E92EA1" w:rsidP="00E92EA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二</w:t>
            </w:r>
          </w:p>
          <w:p w:rsidR="00E92EA1" w:rsidRPr="00CE5251" w:rsidRDefault="00E92EA1" w:rsidP="00E92EA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A1" w:rsidRPr="00782A84" w:rsidRDefault="00E92EA1" w:rsidP="00E92E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第一單元</w:t>
            </w:r>
            <w:r w:rsidRPr="00782A84">
              <w:rPr>
                <w:rFonts w:ascii="新細明體-ExtB" w:eastAsia="新細明體-ExtB" w:hAnsi="新細明體-ExtB" w:cs="新細明體-ExtB" w:hint="eastAsia"/>
                <w:szCs w:val="24"/>
              </w:rPr>
              <w:t>𨑨</w:t>
            </w:r>
            <w:r w:rsidRPr="00782A84">
              <w:rPr>
                <w:rFonts w:ascii="標楷體" w:eastAsia="標楷體" w:hAnsi="標楷體" w:cs="Times New Roman" w:hint="eastAsia"/>
                <w:szCs w:val="24"/>
              </w:rPr>
              <w:t>迌買等路</w:t>
            </w:r>
            <w:r w:rsidRPr="00782A84">
              <w:rPr>
                <w:rFonts w:ascii="標楷體" w:eastAsia="標楷體" w:hAnsi="標楷體" w:cs="Times New Roman"/>
                <w:szCs w:val="24"/>
              </w:rPr>
              <w:t>／</w:t>
            </w:r>
            <w:r w:rsidRPr="00782A84">
              <w:rPr>
                <w:rFonts w:ascii="標楷體" w:eastAsia="標楷體" w:hAnsi="標楷體" w:cs="Times New Roman" w:hint="eastAsia"/>
                <w:szCs w:val="24"/>
              </w:rPr>
              <w:t>第一課歇睏日去佗位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◎Aa-Ⅱ-1 羅馬拼音。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◎Aa-Ⅱ-2 漢字書寫。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◎Ab-Ⅱ-1 語詞運用。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◎Ab-Ⅱ-2 句型運用。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◎Bc-Ⅱ-1 社區生活。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◎Bg-Ⅱ-2 口語表達。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◎Bh-Ⅱ-2 區域人文。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1-Ⅱ-1 能應用閩南語標音符號、羅馬字及漢字，協助聆聽理解。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能運用閩南語的標音符號、羅馬字及漢字，協助口語表達。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口頭問答</w:t>
            </w:r>
          </w:p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口頭報告朗讀課文錄音</w:t>
            </w:r>
          </w:p>
          <w:p w:rsidR="00E92EA1" w:rsidRDefault="00E92EA1" w:rsidP="00E92EA1">
            <w:pPr>
              <w:rPr>
                <w:rFonts w:ascii="標楷體" w:eastAsia="標楷體" w:hAnsi="標楷體" w:cs="Times New Roman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實際表演</w:t>
            </w:r>
          </w:p>
          <w:p w:rsidR="00E92EA1" w:rsidRPr="00E92EA1" w:rsidRDefault="00E92EA1" w:rsidP="00E92EA1">
            <w:pPr>
              <w:rPr>
                <w:rFonts w:ascii="標楷體" w:eastAsia="標楷體" w:hAnsi="標楷體" w:hint="eastAsia"/>
                <w:szCs w:val="24"/>
              </w:rPr>
            </w:pPr>
            <w:r w:rsidRPr="00E92EA1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E92EA1" w:rsidRPr="00782A84" w:rsidRDefault="00E92EA1" w:rsidP="00E92EA1">
            <w:pPr>
              <w:rPr>
                <w:rFonts w:ascii="標楷體" w:eastAsia="標楷體" w:hAnsi="標楷體" w:hint="eastAsia"/>
                <w:szCs w:val="24"/>
              </w:rPr>
            </w:pPr>
            <w:r w:rsidRPr="00E92EA1">
              <w:rPr>
                <w:rFonts w:ascii="標楷體" w:eastAsia="標楷體" w:hAnsi="標楷體" w:hint="eastAsia"/>
                <w:szCs w:val="24"/>
              </w:rPr>
              <w:t>線上練習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D1864" w:rsidRDefault="00E92EA1" w:rsidP="00E92EA1">
            <w:pPr>
              <w:jc w:val="both"/>
              <w:rPr>
                <w:rFonts w:eastAsia="標楷體" w:cs="Times New Roman"/>
                <w:szCs w:val="24"/>
              </w:rPr>
            </w:pPr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r w:rsidRPr="00ED1864">
              <w:rPr>
                <w:rFonts w:eastAsia="標楷體" w:cs="Times New Roman" w:hint="eastAsia"/>
                <w:szCs w:val="24"/>
              </w:rPr>
              <w:t>:</w:t>
            </w:r>
            <w:r w:rsidRPr="00ED1864">
              <w:rPr>
                <w:rFonts w:eastAsia="標楷體" w:cs="Times New Roman" w:hint="eastAsia"/>
                <w:szCs w:val="24"/>
              </w:rPr>
              <w:t>家庭教育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E92EA1" w:rsidRDefault="00E92EA1" w:rsidP="00E92E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91" w:rsidRDefault="00E92EA1" w:rsidP="00E92EA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█ 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  <w:p w:rsidR="00E92EA1" w:rsidRPr="00707B28" w:rsidRDefault="00E92EA1" w:rsidP="00E92EA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第</w:t>
            </w:r>
            <w:r w:rsidR="00017C91">
              <w:rPr>
                <w:rFonts w:eastAsia="標楷體" w:hint="eastAsia"/>
                <w:sz w:val="20"/>
                <w:szCs w:val="20"/>
              </w:rPr>
              <w:t>二</w:t>
            </w:r>
            <w:r w:rsidR="00017C91"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 w:hint="eastAsia"/>
                <w:sz w:val="20"/>
                <w:szCs w:val="20"/>
              </w:rPr>
              <w:t>三週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A1" w:rsidRDefault="00E92EA1" w:rsidP="00E92EA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6" w:history="1">
              <w:r w:rsidRPr="00FD43F0">
                <w:rPr>
                  <w:rStyle w:val="a7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E92EA1" w:rsidRPr="003B6D9C" w:rsidRDefault="00E92EA1" w:rsidP="00E92EA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E92EA1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A1" w:rsidRDefault="00E92EA1" w:rsidP="00E92EA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四</w:t>
            </w:r>
          </w:p>
          <w:p w:rsidR="00E92EA1" w:rsidRDefault="00E92EA1" w:rsidP="00E92EA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五</w:t>
            </w:r>
          </w:p>
          <w:p w:rsidR="00E92EA1" w:rsidRPr="00CE5251" w:rsidRDefault="00E92EA1" w:rsidP="00E92EA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六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A1" w:rsidRPr="00782A84" w:rsidRDefault="00E92EA1" w:rsidP="00E92E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第一單元</w:t>
            </w:r>
            <w:r w:rsidRPr="00782A84">
              <w:rPr>
                <w:rFonts w:ascii="新細明體-ExtB" w:eastAsia="新細明體-ExtB" w:hAnsi="新細明體-ExtB" w:cs="新細明體-ExtB" w:hint="eastAsia"/>
                <w:szCs w:val="24"/>
              </w:rPr>
              <w:t>𨑨</w:t>
            </w:r>
            <w:r w:rsidRPr="00782A84">
              <w:rPr>
                <w:rFonts w:ascii="標楷體" w:eastAsia="標楷體" w:hAnsi="標楷體" w:cs="Times New Roman" w:hint="eastAsia"/>
                <w:szCs w:val="24"/>
              </w:rPr>
              <w:t>迌買等路</w:t>
            </w:r>
            <w:r w:rsidRPr="00782A84">
              <w:rPr>
                <w:rFonts w:ascii="標楷體" w:eastAsia="標楷體" w:hAnsi="標楷體" w:cs="Times New Roman"/>
                <w:szCs w:val="24"/>
              </w:rPr>
              <w:t>／</w:t>
            </w:r>
            <w:r w:rsidRPr="00782A84">
              <w:rPr>
                <w:rFonts w:ascii="標楷體" w:eastAsia="標楷體" w:hAnsi="標楷體" w:cs="Times New Roman" w:hint="eastAsia"/>
                <w:szCs w:val="24"/>
              </w:rPr>
              <w:t>第二課舊街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◎Aa-Ⅱ-1 羅馬拼音。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◎Aa-Ⅱ-2 漢字書寫。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◎Ab-Ⅱ-1 語詞運用。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◎Ab-Ⅱ-2 句型運用。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◎Bc-Ⅱ-1 社區生活。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◎Bg-Ⅱ-2 口語表達。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◎Bh-Ⅱ-2 區域人文。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1-Ⅱ-1 能應用閩南語標音符號、羅馬字及漢字，協助聆聽理解。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馬字及漢字，協助口語表達。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口頭問答</w:t>
            </w:r>
          </w:p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口頭報告朗讀課文錄音</w:t>
            </w:r>
          </w:p>
          <w:p w:rsidR="00E92EA1" w:rsidRDefault="00E92EA1" w:rsidP="00E92EA1">
            <w:pPr>
              <w:rPr>
                <w:rFonts w:ascii="標楷體" w:eastAsia="標楷體" w:hAnsi="標楷體" w:cs="Times New Roman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實際表演</w:t>
            </w:r>
          </w:p>
          <w:p w:rsidR="00E92EA1" w:rsidRPr="00E92EA1" w:rsidRDefault="00E92EA1" w:rsidP="00E92EA1">
            <w:pPr>
              <w:rPr>
                <w:rFonts w:ascii="標楷體" w:eastAsia="標楷體" w:hAnsi="標楷體" w:hint="eastAsia"/>
                <w:szCs w:val="24"/>
              </w:rPr>
            </w:pPr>
            <w:r w:rsidRPr="00E92EA1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E92EA1" w:rsidRPr="00782A84" w:rsidRDefault="00E92EA1" w:rsidP="00E92EA1">
            <w:pPr>
              <w:rPr>
                <w:rFonts w:ascii="標楷體" w:eastAsia="標楷體" w:hAnsi="標楷體" w:hint="eastAsia"/>
                <w:szCs w:val="24"/>
              </w:rPr>
            </w:pPr>
            <w:r w:rsidRPr="00E92EA1">
              <w:rPr>
                <w:rFonts w:ascii="標楷體" w:eastAsia="標楷體" w:hAnsi="標楷體" w:hint="eastAsia"/>
                <w:szCs w:val="24"/>
              </w:rPr>
              <w:t>線上練習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D1864" w:rsidRDefault="00E92EA1" w:rsidP="00E92EA1">
            <w:pPr>
              <w:jc w:val="both"/>
              <w:rPr>
                <w:rFonts w:eastAsia="標楷體" w:cs="Times New Roman"/>
                <w:szCs w:val="24"/>
              </w:rPr>
            </w:pPr>
            <w:r w:rsidRPr="00ED1864">
              <w:rPr>
                <w:rFonts w:eastAsia="標楷體" w:cs="Times New Roman" w:hint="eastAsia"/>
                <w:szCs w:val="24"/>
              </w:rPr>
              <w:t>課綱</w:t>
            </w:r>
            <w:r w:rsidRPr="00ED1864">
              <w:rPr>
                <w:rFonts w:eastAsia="標楷體" w:cs="Times New Roman" w:hint="eastAsia"/>
                <w:szCs w:val="24"/>
              </w:rPr>
              <w:t>:</w:t>
            </w:r>
            <w:r w:rsidRPr="00ED1864">
              <w:rPr>
                <w:rFonts w:eastAsia="標楷體" w:cs="Times New Roman" w:hint="eastAsia"/>
                <w:szCs w:val="24"/>
              </w:rPr>
              <w:t>家庭教育</w:t>
            </w:r>
            <w:r>
              <w:rPr>
                <w:rFonts w:eastAsia="標楷體" w:cs="Times New Roman" w:hint="eastAsia"/>
                <w:szCs w:val="24"/>
              </w:rPr>
              <w:t>-1</w:t>
            </w:r>
          </w:p>
          <w:p w:rsidR="00E92EA1" w:rsidRDefault="00E92EA1" w:rsidP="00E92E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A1" w:rsidRPr="00782A84" w:rsidRDefault="00E92EA1" w:rsidP="00E92EA1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A1" w:rsidRPr="00782A84" w:rsidRDefault="00E92EA1" w:rsidP="00E92E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2A84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84" w:rsidRPr="00CE5251" w:rsidRDefault="00782A84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84" w:rsidRPr="00782A84" w:rsidRDefault="00782A84" w:rsidP="00CD11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第一單元</w:t>
            </w:r>
            <w:r w:rsidRPr="00782A84">
              <w:rPr>
                <w:rFonts w:ascii="新細明體-ExtB" w:eastAsia="新細明體-ExtB" w:hAnsi="新細明體-ExtB" w:cs="新細明體-ExtB" w:hint="eastAsia"/>
                <w:szCs w:val="24"/>
              </w:rPr>
              <w:t>𨑨</w:t>
            </w:r>
            <w:r w:rsidRPr="00782A84">
              <w:rPr>
                <w:rFonts w:ascii="標楷體" w:eastAsia="標楷體" w:hAnsi="標楷體" w:cs="Times New Roman" w:hint="eastAsia"/>
                <w:szCs w:val="24"/>
              </w:rPr>
              <w:t>迌買等路</w:t>
            </w:r>
            <w:r w:rsidRPr="00782A84">
              <w:rPr>
                <w:rFonts w:ascii="標楷體" w:eastAsia="標楷體" w:hAnsi="標楷體" w:cs="Times New Roman"/>
                <w:szCs w:val="24"/>
              </w:rPr>
              <w:t>／</w:t>
            </w:r>
            <w:r w:rsidRPr="00782A84">
              <w:rPr>
                <w:rFonts w:ascii="標楷體" w:eastAsia="標楷體" w:hAnsi="標楷體" w:hint="eastAsia"/>
                <w:szCs w:val="24"/>
              </w:rPr>
              <w:t>單元活動一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閩-E-A3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◎Aa-Ⅱ-1 羅馬拼音。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◎Aa-Ⅱ-2 漢字書寫。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◎Ab-Ⅱ-1 語詞運用。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◎Ab-Ⅱ-2 句型運用。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◎Bc-Ⅱ-1 社區生活。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◎Bg-Ⅱ-2 口語表達。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1-Ⅱ-3 能聆聽並理解對方所說的閩南語。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能運用閩南語的標音符號、羅馬字及漢字，協助口語表達。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口頭問答</w:t>
            </w:r>
          </w:p>
          <w:p w:rsidR="00E92EA1" w:rsidRPr="00E92EA1" w:rsidRDefault="00E92EA1" w:rsidP="00E92E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口頭報告</w:t>
            </w:r>
          </w:p>
          <w:p w:rsidR="00782A84" w:rsidRPr="00E92EA1" w:rsidRDefault="00E92EA1" w:rsidP="00E92E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2EA1">
              <w:rPr>
                <w:rFonts w:ascii="標楷體" w:eastAsia="標楷體" w:hAnsi="標楷體" w:hint="eastAsia"/>
                <w:color w:val="000000" w:themeColor="text1"/>
                <w:szCs w:val="24"/>
              </w:rPr>
              <w:t>習作作業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84" w:rsidRPr="00782A84" w:rsidRDefault="00782A84" w:rsidP="00CD111E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84" w:rsidRPr="00782A84" w:rsidRDefault="00782A84" w:rsidP="00CD11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92EA1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A1" w:rsidRDefault="00E92EA1" w:rsidP="00E92EA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八</w:t>
            </w:r>
          </w:p>
          <w:p w:rsidR="00E92EA1" w:rsidRDefault="00E92EA1" w:rsidP="00E92EA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lastRenderedPageBreak/>
              <w:t>九</w:t>
            </w:r>
          </w:p>
          <w:p w:rsidR="00E92EA1" w:rsidRPr="00CE5251" w:rsidRDefault="00E92EA1" w:rsidP="00E92EA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EA1" w:rsidRPr="00782A84" w:rsidRDefault="00E92EA1" w:rsidP="00E92E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第二單元</w:t>
            </w:r>
            <w:r w:rsidRPr="00782A84">
              <w:rPr>
                <w:rFonts w:ascii="標楷體" w:eastAsia="標楷體" w:hAnsi="標楷體" w:cs="Times New Roman" w:hint="eastAsia"/>
                <w:szCs w:val="24"/>
              </w:rPr>
              <w:lastRenderedPageBreak/>
              <w:t>尊重佮欣賞/第三課個性攏無仝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閩-E-B1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閩-E-C1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◎Aa-Ⅱ-1 羅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馬拼音。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◎Aa-Ⅱ-2 漢字書寫。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◎Ab-Ⅱ-1 語詞運用。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◎Ab-Ⅱ-2 句型運用。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◎Bg-Ⅱ-1 生活應對。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◎Bg-Ⅱ-2 口語表達。</w:t>
            </w:r>
          </w:p>
          <w:p w:rsidR="00E92EA1" w:rsidRPr="00782A84" w:rsidRDefault="00E92EA1" w:rsidP="00E92EA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◎Bf-Ⅱ-1 表演藝術。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1-Ⅱ-1 能應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用閩南語標音符號、羅馬字及漢字，協助聆聽理解。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能運用閩南語的標音符號、羅馬字及漢字，協助口語表達。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E92EA1" w:rsidRPr="00782A84" w:rsidRDefault="00E92EA1" w:rsidP="00E92EA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口頭問答</w:t>
            </w:r>
          </w:p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口頭報告朗讀課文錄音</w:t>
            </w:r>
          </w:p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實際表演</w:t>
            </w:r>
          </w:p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E92EA1" w:rsidRPr="00782A84" w:rsidRDefault="00E92EA1" w:rsidP="00E92EA1">
            <w:pPr>
              <w:rPr>
                <w:rFonts w:ascii="標楷體" w:eastAsia="標楷體" w:hAnsi="標楷體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線上練習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Default="00E92EA1" w:rsidP="00E92EA1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lastRenderedPageBreak/>
              <w:t>課綱：品德教育</w:t>
            </w:r>
            <w:r>
              <w:rPr>
                <w:rFonts w:eastAsia="標楷體" w:cs="Times New Roman" w:hint="eastAsia"/>
                <w:szCs w:val="24"/>
              </w:rPr>
              <w:t>-</w:t>
            </w:r>
            <w:r>
              <w:rPr>
                <w:rFonts w:eastAsia="標楷體" w:cs="Times New Roman"/>
                <w:szCs w:val="24"/>
              </w:rPr>
              <w:t>1</w:t>
            </w:r>
          </w:p>
          <w:p w:rsidR="00E92EA1" w:rsidRPr="00E92EA1" w:rsidRDefault="00E92EA1" w:rsidP="00E92EA1">
            <w:pPr>
              <w:rPr>
                <w:rFonts w:ascii="標楷體" w:eastAsia="標楷體" w:hAnsi="標楷體" w:hint="eastAsia"/>
              </w:rPr>
            </w:pPr>
            <w:r w:rsidRPr="00E92EA1">
              <w:rPr>
                <w:rFonts w:ascii="標楷體" w:eastAsia="標楷體" w:hAnsi="標楷體" w:hint="eastAsia"/>
              </w:rPr>
              <w:lastRenderedPageBreak/>
              <w:t>課綱：生命教育-1</w:t>
            </w:r>
          </w:p>
          <w:p w:rsidR="00E92EA1" w:rsidRPr="00E92EA1" w:rsidRDefault="00E92EA1" w:rsidP="00E92E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A1" w:rsidRPr="00782A84" w:rsidRDefault="00E92EA1" w:rsidP="00E92EA1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lastRenderedPageBreak/>
              <w:t>□線上教</w:t>
            </w:r>
            <w:r w:rsidRPr="00782A84">
              <w:rPr>
                <w:rFonts w:ascii="標楷體" w:eastAsia="標楷體" w:hAnsi="標楷體" w:cs="Times New Roman"/>
                <w:szCs w:val="24"/>
              </w:rPr>
              <w:lastRenderedPageBreak/>
              <w:t>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A1" w:rsidRPr="00782A84" w:rsidRDefault="00E92EA1" w:rsidP="00E92E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2A84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84" w:rsidRPr="00CE5251" w:rsidRDefault="00782A84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84" w:rsidRPr="00782A84" w:rsidRDefault="00782A84" w:rsidP="00CD11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第二單元尊重佮欣賞/單元活動二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◎Aa-Ⅱ-1 羅馬拼音。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◎Aa-Ⅱ-2 漢字書寫。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◎Ab-Ⅱ-1 語詞運用。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◎Ab-Ⅱ-2 句型運用。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◎Bc-Ⅱ-1 社區生活。</w:t>
            </w:r>
          </w:p>
          <w:p w:rsidR="00782A84" w:rsidRPr="00782A84" w:rsidRDefault="00782A84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◎Bg-Ⅱ-2 口語表達。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1-Ⅱ-1 能應用閩南語標音符號、羅馬字及漢字，協助聆聽理解。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能運用閩南語的標音符號、羅馬字及漢字，協助口語表達。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南語文，並了解其意義。</w:t>
            </w:r>
          </w:p>
          <w:p w:rsidR="00782A84" w:rsidRPr="00782A84" w:rsidRDefault="00782A84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口頭問答</w:t>
            </w:r>
          </w:p>
          <w:p w:rsidR="00E92EA1" w:rsidRPr="00E92EA1" w:rsidRDefault="00E92EA1" w:rsidP="00E92EA1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口頭報告</w:t>
            </w:r>
          </w:p>
          <w:p w:rsidR="00782A84" w:rsidRPr="00782A84" w:rsidRDefault="00E92EA1" w:rsidP="00E92EA1">
            <w:pPr>
              <w:rPr>
                <w:rFonts w:ascii="標楷體" w:eastAsia="標楷體" w:hAnsi="標楷體"/>
                <w:szCs w:val="24"/>
              </w:rPr>
            </w:pPr>
            <w:r w:rsidRPr="00E92EA1">
              <w:rPr>
                <w:rFonts w:ascii="標楷體" w:eastAsia="標楷體" w:hAnsi="標楷體" w:cs="Times New Roman" w:hint="eastAsia"/>
                <w:szCs w:val="24"/>
              </w:rPr>
              <w:t>習作作業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84" w:rsidRPr="00782A84" w:rsidRDefault="00782A84" w:rsidP="00BE49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84" w:rsidRPr="00017C91" w:rsidRDefault="00017C91" w:rsidP="00CD111E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  <w:bookmarkStart w:id="0" w:name="_GoBack"/>
            <w:bookmarkEnd w:id="0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84" w:rsidRPr="00782A84" w:rsidRDefault="00782A84" w:rsidP="00CD11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6A82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Default="00DA6A82" w:rsidP="00CD111E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十二</w:t>
            </w:r>
          </w:p>
          <w:p w:rsidR="00DA6A82" w:rsidRDefault="00DA6A82" w:rsidP="00CD111E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十三</w:t>
            </w:r>
          </w:p>
          <w:p w:rsidR="00DA6A82" w:rsidRPr="00CE5251" w:rsidRDefault="00DA6A82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十四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782A84" w:rsidRDefault="00DA6A82" w:rsidP="00CD11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第三單元臺灣咱的寶貝/第四課長尾山娘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◎Aa-Ⅱ-1 羅馬拼音。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◎Aa-Ⅱ-2 漢字書寫。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◎Ab-Ⅱ-1 語詞運用。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◎Ab-Ⅱ-2 句型運用。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◎Bd-Ⅱ-2 生態保育。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◎Bg-Ⅱ-2 口語表達。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◎Bh-Ⅱ-2 區域人文。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1-Ⅱ-1 能應用閩南語標音符號、羅馬字及漢字，協助聆聽理解。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能運用閩南語的標音符號、羅馬字及漢字，協助口語表達。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聽力與口語評量</w:t>
            </w:r>
          </w:p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E92EA1" w:rsidP="00CD111E">
            <w:pPr>
              <w:rPr>
                <w:rFonts w:ascii="標楷體" w:eastAsia="標楷體" w:hAnsi="標楷體"/>
                <w:szCs w:val="24"/>
              </w:rPr>
            </w:pPr>
            <w:r w:rsidRPr="00E92EA1">
              <w:rPr>
                <w:rFonts w:ascii="標楷體" w:eastAsia="標楷體" w:hAnsi="標楷體" w:hint="eastAsia"/>
                <w:szCs w:val="24"/>
              </w:rPr>
              <w:t>課綱：環境教育-1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7C91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C91" w:rsidRDefault="00017C91" w:rsidP="00017C9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十五</w:t>
            </w:r>
          </w:p>
          <w:p w:rsidR="00017C91" w:rsidRDefault="00017C91" w:rsidP="00017C9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十六</w:t>
            </w:r>
          </w:p>
          <w:p w:rsidR="00017C91" w:rsidRPr="00CE5251" w:rsidRDefault="00017C91" w:rsidP="00017C9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十七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C91" w:rsidRPr="00782A84" w:rsidRDefault="00017C91" w:rsidP="00017C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hint="eastAsia"/>
                <w:szCs w:val="24"/>
              </w:rPr>
              <w:t>第三單元臺灣咱的寶貝/第五課寄生仔緊大漢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91" w:rsidRPr="00782A84" w:rsidRDefault="00017C91" w:rsidP="00017C9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  <w:p w:rsidR="00017C91" w:rsidRPr="00782A84" w:rsidRDefault="00017C91" w:rsidP="00017C9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閩-E-C1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Aa-Ⅱ-1 羅馬拼音。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Aa-Ⅱ-2 漢字書寫。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Ab-Ⅱ-1 語詞運用。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lastRenderedPageBreak/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Ab-Ⅱ-2 句型運用。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Ab-Ⅱ-3 方音差異。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Ac-Ⅱ-1 生活故事。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Bg-Ⅱ-1 生活應對。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Bg-Ⅱ-2 口語表達。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Bd-Ⅱ-2 生態保育。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Bg-Ⅱ-2 口語表達。</w:t>
            </w:r>
          </w:p>
          <w:p w:rsidR="00017C91" w:rsidRPr="00782A84" w:rsidRDefault="00017C91" w:rsidP="00017C91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Bh-Ⅱ-2 區域人文。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91" w:rsidRPr="00782A84" w:rsidRDefault="00017C91" w:rsidP="00017C9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1-Ⅱ-1 能應用閩南語標音符號、羅馬字及漢字，協助聆聽理解。</w:t>
            </w:r>
          </w:p>
          <w:p w:rsidR="00017C91" w:rsidRPr="00782A84" w:rsidRDefault="00017C91" w:rsidP="00017C9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用閩南語的標音符號、羅馬字及漢字，協助口語表達。</w:t>
            </w:r>
          </w:p>
          <w:p w:rsidR="00017C91" w:rsidRPr="00782A84" w:rsidRDefault="00017C91" w:rsidP="00017C9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017C91" w:rsidRPr="00782A84" w:rsidRDefault="00017C91" w:rsidP="00017C91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91" w:rsidRPr="00782A84" w:rsidRDefault="00017C91" w:rsidP="00017C91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hint="eastAsia"/>
                <w:szCs w:val="24"/>
              </w:rPr>
              <w:lastRenderedPageBreak/>
              <w:t>聽力與口語評量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C91" w:rsidRPr="00782A84" w:rsidRDefault="00017C91" w:rsidP="00017C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91" w:rsidRDefault="00017C91" w:rsidP="00017C9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█ </w:t>
            </w:r>
            <w:r w:rsidRPr="00E422EB">
              <w:rPr>
                <w:rFonts w:eastAsia="標楷體"/>
                <w:sz w:val="20"/>
                <w:szCs w:val="20"/>
              </w:rPr>
              <w:t>線上教學</w:t>
            </w:r>
          </w:p>
          <w:p w:rsidR="00017C91" w:rsidRPr="00707B28" w:rsidRDefault="00017C91" w:rsidP="00017C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十七</w:t>
            </w:r>
            <w:r>
              <w:rPr>
                <w:rFonts w:eastAsia="標楷體" w:hint="eastAsia"/>
                <w:sz w:val="20"/>
                <w:szCs w:val="20"/>
              </w:rPr>
              <w:t>週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91" w:rsidRDefault="00017C91" w:rsidP="00017C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7" w:history="1">
              <w:r w:rsidRPr="00FD43F0">
                <w:rPr>
                  <w:rStyle w:val="a7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017C91" w:rsidRPr="003B6D9C" w:rsidRDefault="00017C91" w:rsidP="00017C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DA6A82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CE5251" w:rsidRDefault="00DA6A82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782A84" w:rsidRDefault="00DA6A82" w:rsidP="00CD11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hint="eastAsia"/>
                <w:szCs w:val="24"/>
              </w:rPr>
              <w:t>第三單元臺灣咱的寶貝/單元活動三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閩-E-A3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Aa-Ⅱ-1 羅馬拼音。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Aa-Ⅱ-2 漢字書寫。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Ab-Ⅱ-1 語詞運用。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Ab-Ⅱ-2 句型運用。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Bc-Ⅱ-1 社區生活。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Bg-Ⅱ-2 口語表達。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1-Ⅱ-3 能聆聽並理解對方所說的閩南語。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2-Ⅱ-1 能運用閩南語的標音符號、羅馬字及漢字，協助口語表達。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4-Ⅱ-1 能運用閩南語文簡單寫出自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己的感受與需求。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hint="eastAsia"/>
                <w:szCs w:val="24"/>
              </w:rPr>
              <w:lastRenderedPageBreak/>
              <w:t>聽力與口語評量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6A82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CE5251" w:rsidRDefault="00DA6A82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782A84" w:rsidRDefault="00DA6A82" w:rsidP="002173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唸謠</w:t>
            </w:r>
          </w:p>
          <w:p w:rsidR="00DA6A82" w:rsidRPr="00782A84" w:rsidRDefault="00DA6A82" w:rsidP="002173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A6A82" w:rsidRPr="00782A84" w:rsidRDefault="00DA6A82" w:rsidP="002173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總複習/糞埽分類、鬥做伙、一課一字大考驗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Ab-Ⅱ-1 語詞運用。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Bc-Ⅱ-1 社區生活。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Bg-Ⅱ-2 口語表達。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1-Ⅱ-1 能應用閩南語標音符號、羅馬字及漢字，協助聆聽理解。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1-Ⅱ-3 能聆聽並理解對方所說的閩南語。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hint="eastAsia"/>
                <w:szCs w:val="24"/>
              </w:rPr>
              <w:t>聽力與口語評量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E6125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6A82" w:rsidRPr="00AA241C" w:rsidTr="00E92EA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CE5251" w:rsidRDefault="00DA6A82" w:rsidP="00CD111E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二十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A82" w:rsidRPr="00782A84" w:rsidRDefault="00DA6A82" w:rsidP="002173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語詞運用</w:t>
            </w:r>
          </w:p>
          <w:p w:rsidR="00DA6A82" w:rsidRPr="00782A84" w:rsidRDefault="00DA6A82" w:rsidP="0021732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:rsidR="00DA6A82" w:rsidRPr="00782A84" w:rsidRDefault="00DA6A82" w:rsidP="002173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 w:hint="eastAsia"/>
                <w:szCs w:val="24"/>
              </w:rPr>
              <w:t>品德故事/語詞運用、有心拍石石成穿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閩-E-B1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Ab-Ⅱ-1 語詞運用。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Bc-Ⅱ-1 社區生活。</w:t>
            </w:r>
          </w:p>
          <w:p w:rsidR="00DA6A82" w:rsidRPr="00782A84" w:rsidRDefault="00DA6A82" w:rsidP="00BE4966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Cambria Math"/>
                <w:kern w:val="0"/>
                <w:szCs w:val="24"/>
              </w:rPr>
              <w:t>◎</w:t>
            </w: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Bg-Ⅱ-2 口語表達。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1-Ⅱ-1 能應用閩南語標音符號、羅馬字及漢字，協助聆聽理解。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1-Ⅱ-3 能聆聽並理解對方所說的閩南語。</w:t>
            </w:r>
          </w:p>
          <w:p w:rsidR="00DA6A82" w:rsidRPr="00782A84" w:rsidRDefault="00DA6A82" w:rsidP="00BE4966">
            <w:pPr>
              <w:snapToGrid w:val="0"/>
              <w:mirrorIndents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82A84">
              <w:rPr>
                <w:rFonts w:ascii="標楷體" w:eastAsia="標楷體" w:hAnsi="標楷體" w:cs="Times New Roman"/>
                <w:kern w:val="0"/>
                <w:szCs w:val="24"/>
              </w:rPr>
              <w:t>3-Ⅱ-1 能閱讀日常生活中常見的閩南語文，並了解其意義。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hint="eastAsia"/>
                <w:szCs w:val="24"/>
              </w:rPr>
              <w:t>聽力與口語評量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017C91" w:rsidP="00CD111E">
            <w:pPr>
              <w:rPr>
                <w:rFonts w:ascii="標楷體" w:eastAsia="標楷體" w:hAnsi="標楷體"/>
                <w:szCs w:val="24"/>
              </w:rPr>
            </w:pPr>
            <w:r w:rsidRPr="00782A84">
              <w:rPr>
                <w:rFonts w:ascii="標楷體" w:eastAsia="標楷體" w:hAnsi="標楷體" w:cs="Times New Roman"/>
                <w:szCs w:val="24"/>
              </w:rPr>
              <w:t>□線上教學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A82" w:rsidRPr="00782A84" w:rsidRDefault="00DA6A82" w:rsidP="00CD111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BB" w:rsidRDefault="00CE2DBB" w:rsidP="00C040F6">
      <w:r>
        <w:separator/>
      </w:r>
    </w:p>
  </w:endnote>
  <w:endnote w:type="continuationSeparator" w:id="0">
    <w:p w:rsidR="00CE2DBB" w:rsidRDefault="00CE2DBB" w:rsidP="00C0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BB" w:rsidRDefault="00CE2DBB" w:rsidP="00C040F6">
      <w:r>
        <w:separator/>
      </w:r>
    </w:p>
  </w:footnote>
  <w:footnote w:type="continuationSeparator" w:id="0">
    <w:p w:rsidR="00CE2DBB" w:rsidRDefault="00CE2DBB" w:rsidP="00C0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41C"/>
    <w:rsid w:val="00017C91"/>
    <w:rsid w:val="000E3889"/>
    <w:rsid w:val="001F0CFB"/>
    <w:rsid w:val="00217329"/>
    <w:rsid w:val="00257AFB"/>
    <w:rsid w:val="002614CF"/>
    <w:rsid w:val="002E7FF2"/>
    <w:rsid w:val="00316263"/>
    <w:rsid w:val="00325754"/>
    <w:rsid w:val="00345D7C"/>
    <w:rsid w:val="00354BB2"/>
    <w:rsid w:val="00396A8D"/>
    <w:rsid w:val="003B1437"/>
    <w:rsid w:val="003D4F51"/>
    <w:rsid w:val="00527658"/>
    <w:rsid w:val="00550CAC"/>
    <w:rsid w:val="006638B3"/>
    <w:rsid w:val="007576C3"/>
    <w:rsid w:val="00782A84"/>
    <w:rsid w:val="00806787"/>
    <w:rsid w:val="0081266F"/>
    <w:rsid w:val="008518D7"/>
    <w:rsid w:val="00885AFF"/>
    <w:rsid w:val="008D2814"/>
    <w:rsid w:val="008D3FEB"/>
    <w:rsid w:val="008F67BF"/>
    <w:rsid w:val="009A44AB"/>
    <w:rsid w:val="009D397C"/>
    <w:rsid w:val="009E1766"/>
    <w:rsid w:val="00A22169"/>
    <w:rsid w:val="00A81D90"/>
    <w:rsid w:val="00AA241C"/>
    <w:rsid w:val="00B54A09"/>
    <w:rsid w:val="00B90B61"/>
    <w:rsid w:val="00C040F6"/>
    <w:rsid w:val="00C07913"/>
    <w:rsid w:val="00C46875"/>
    <w:rsid w:val="00CC3624"/>
    <w:rsid w:val="00CD7DC2"/>
    <w:rsid w:val="00CE2DBB"/>
    <w:rsid w:val="00CF0F7C"/>
    <w:rsid w:val="00D07C1B"/>
    <w:rsid w:val="00D21604"/>
    <w:rsid w:val="00D63F0D"/>
    <w:rsid w:val="00DA6A82"/>
    <w:rsid w:val="00E6125F"/>
    <w:rsid w:val="00E92EA1"/>
    <w:rsid w:val="00EA5C6B"/>
    <w:rsid w:val="00EA69BA"/>
    <w:rsid w:val="00EE4E9F"/>
    <w:rsid w:val="00F70DAB"/>
    <w:rsid w:val="00F83C03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E4248"/>
  <w15:docId w15:val="{688DC7E2-0950-4D88-B5A2-69AC5065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0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0F6"/>
    <w:rPr>
      <w:sz w:val="20"/>
      <w:szCs w:val="20"/>
    </w:rPr>
  </w:style>
  <w:style w:type="character" w:styleId="a7">
    <w:name w:val="Hyperlink"/>
    <w:rsid w:val="00D63F0D"/>
    <w:rPr>
      <w:strike w:val="0"/>
      <w:dstrike w:val="0"/>
      <w:color w:val="156F8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gjts.moe.edu.tw/enter_qu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gjts.moe.edu.tw/enter_qui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2023-06-12T11:56:00Z</dcterms:created>
  <dcterms:modified xsi:type="dcterms:W3CDTF">2023-06-19T06:54:00Z</dcterms:modified>
</cp:coreProperties>
</file>