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C51C" w14:textId="355C6B2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A915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A915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FD0782" w:rsidRPr="00FD078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藝術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5A7000" w:rsidRPr="00831D0B" w14:paraId="5D1DCD0D" w14:textId="77777777" w:rsidTr="002C521D">
        <w:trPr>
          <w:trHeight w:val="64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9CF0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6DE5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A157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6BAE5474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DBC8" w14:textId="77777777" w:rsidR="005A7000" w:rsidRPr="00831D0B" w:rsidRDefault="005A7000" w:rsidP="00792C3A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4206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CD1F" w14:textId="77777777" w:rsidR="005A7000" w:rsidRPr="00831D0B" w:rsidRDefault="005A7000" w:rsidP="005A700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52282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9C5FE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14:paraId="71BD8945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14:paraId="0F4820C5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5A7000" w:rsidRPr="00831D0B" w14:paraId="1E57205E" w14:textId="77777777" w:rsidTr="002C521D">
        <w:trPr>
          <w:trHeight w:val="78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615C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E701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F05F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52A4" w14:textId="77777777" w:rsidR="005A7000" w:rsidRPr="00831D0B" w:rsidRDefault="005A7000" w:rsidP="00792C3A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22729" w14:textId="77777777" w:rsidR="005A7000" w:rsidRPr="00831D0B" w:rsidRDefault="005A7000" w:rsidP="00792C3A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119C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4C9D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4ECB1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90AFC" w14:textId="77777777" w:rsidR="005A7000" w:rsidRPr="00831D0B" w:rsidRDefault="005A7000" w:rsidP="002C521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71F8" w:rsidRPr="00831D0B" w14:paraId="62158748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802E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29DE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一、視覺萬花筒</w:t>
            </w:r>
          </w:p>
          <w:p w14:paraId="24961C97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打開童年記憶的寶盒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E7C4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381F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生活物品、藝術作品與流行文化的特質。</w:t>
            </w:r>
          </w:p>
          <w:p w14:paraId="1881B315" w14:textId="0F640C27" w:rsidR="00B371F8" w:rsidRPr="00B371F8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視覺元素、色彩與構成要素的辨識與溝通。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E80C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能使用視覺元素和構成要素，探索創作歷程。</w:t>
            </w:r>
          </w:p>
          <w:p w14:paraId="4B3C497C" w14:textId="13281036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能發現藝術作品中的構成要素與形式原理，並表達自己的想法。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5693" w14:textId="77777777" w:rsidR="00B371F8" w:rsidRPr="00B371F8" w:rsidRDefault="00B371F8" w:rsidP="00B371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7F446B40" w14:textId="31E5357F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3412" w14:textId="635B450C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AD1C0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AD1C00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4F0CDE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AD1C00">
              <w:rPr>
                <w:rFonts w:ascii="標楷體" w:eastAsia="標楷體" w:hAnsi="標楷體" w:hint="eastAsia"/>
                <w:bCs/>
                <w:sz w:val="20"/>
                <w:szCs w:val="20"/>
              </w:rPr>
              <w:t>)-3</w:t>
            </w:r>
          </w:p>
          <w:p w14:paraId="53EA6536" w14:textId="2D932192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4F0CDE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BE2E" w14:textId="76BC4C9B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C453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42939D0C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BAE8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49C0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6457FAC7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打開童年記憶的寶盒/二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走入時間的長廊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E300" w14:textId="1B6B6E65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4C33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視覺元素、色彩與構成要素的辨識與溝通。</w:t>
            </w:r>
          </w:p>
          <w:p w14:paraId="6841A057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2337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能學習多元媒材與技法，表現創作主題。</w:t>
            </w:r>
          </w:p>
          <w:p w14:paraId="61AE32DF" w14:textId="2E81F2A6" w:rsidR="00B371F8" w:rsidRPr="00B371F8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III-5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B415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776932CC" w14:textId="4BB25408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B39F" w14:textId="007B9D6F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4F0CDE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4F0CDE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4F0CDE">
              <w:rPr>
                <w:rFonts w:ascii="標楷體" w:eastAsia="標楷體" w:hAnsi="標楷體" w:hint="eastAsia"/>
                <w:bCs/>
                <w:sz w:val="20"/>
                <w:szCs w:val="20"/>
              </w:rPr>
              <w:t>3)-3</w:t>
            </w:r>
          </w:p>
          <w:p w14:paraId="29CDA9D0" w14:textId="21944FF3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070BFC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法治</w:t>
            </w:r>
            <w:r w:rsidR="00070BFC">
              <w:rPr>
                <w:rFonts w:ascii="標楷體" w:eastAsia="標楷體" w:hAnsi="標楷體" w:hint="eastAsia"/>
                <w:bCs/>
                <w:sz w:val="20"/>
                <w:szCs w:val="20"/>
              </w:rPr>
              <w:t>-(法</w:t>
            </w:r>
            <w:r w:rsidR="00070BFC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070BFC">
              <w:rPr>
                <w:rFonts w:ascii="標楷體" w:eastAsia="標楷體" w:hAnsi="標楷體" w:hint="eastAsia"/>
                <w:bCs/>
                <w:sz w:val="20"/>
                <w:szCs w:val="20"/>
              </w:rPr>
              <w:t>2)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3FF77B88" w14:textId="51CBEF19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藝術-生涯-(涯E4)-3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F56A" w14:textId="30D3DD41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914B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1DED3DFA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B50B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3F1E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04140664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走入時間的長廊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B258" w14:textId="0376E26D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藝-E-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B</w:t>
            </w:r>
            <w:r w:rsidRPr="0072055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D78D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生活物品、藝術作品與流行文化的特質。</w:t>
            </w:r>
          </w:p>
          <w:p w14:paraId="23052D20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視P-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7EE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能發現藝術作品中的構成要素與形式原理，並表達自己的想法。</w:t>
            </w:r>
          </w:p>
          <w:p w14:paraId="0FF22AA8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089E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  <w:p w14:paraId="17BFE022" w14:textId="22DE632D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1DD7" w14:textId="41A02CBD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105989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="00105989">
              <w:rPr>
                <w:rFonts w:ascii="標楷體" w:eastAsia="標楷體" w:hAnsi="標楷體" w:hint="eastAsia"/>
                <w:bCs/>
                <w:sz w:val="20"/>
                <w:szCs w:val="20"/>
              </w:rPr>
              <w:t>-(戶</w:t>
            </w:r>
            <w:r w:rsidR="00105989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105989">
              <w:rPr>
                <w:rFonts w:ascii="標楷體" w:eastAsia="標楷體" w:hAnsi="標楷體" w:hint="eastAsia"/>
                <w:bCs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7B7DF9F7" w14:textId="38E12DBF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2)-3</w:t>
            </w:r>
          </w:p>
          <w:p w14:paraId="2AEB7989" w14:textId="31A4BF1F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藝術-生涯-(涯E4)-3</w:t>
            </w:r>
          </w:p>
          <w:p w14:paraId="26A2398A" w14:textId="1844CDB9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105989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資訊</w:t>
            </w:r>
            <w:r w:rsidR="00105989">
              <w:rPr>
                <w:rFonts w:ascii="標楷體" w:eastAsia="標楷體" w:hAnsi="標楷體" w:hint="eastAsia"/>
                <w:bCs/>
                <w:sz w:val="20"/>
                <w:szCs w:val="20"/>
              </w:rPr>
              <w:t>-(資</w:t>
            </w:r>
            <w:r w:rsidR="00105989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105989">
              <w:rPr>
                <w:rFonts w:ascii="標楷體" w:eastAsia="標楷體" w:hAnsi="標楷體" w:hint="eastAsia"/>
                <w:bCs/>
                <w:sz w:val="20"/>
                <w:szCs w:val="20"/>
              </w:rPr>
              <w:t>5)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2286" w14:textId="59972BE8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E965CA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E"/>
            </w:r>
            <w:r w:rsidRPr="00E965CA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5A6C" w14:textId="571E8DCA" w:rsidR="00B371F8" w:rsidRPr="000F1FFD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0F1FF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觀看課程影片，並與小組同學討論影片內議題</w:t>
            </w:r>
          </w:p>
          <w:p w14:paraId="0CE73BC9" w14:textId="3885AD3E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0F1FF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將分組討論結果上傳至</w:t>
            </w:r>
            <w:r w:rsidRPr="005B0484"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Google classroom</w:t>
            </w:r>
          </w:p>
        </w:tc>
      </w:tr>
      <w:tr w:rsidR="00B371F8" w:rsidRPr="00831D0B" w14:paraId="4CE6D7AC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5CE3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4BBB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14:paraId="1BA5018E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走入時間的長廊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ECE0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C787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多元的媒材技法與創作表現類型。</w:t>
            </w:r>
          </w:p>
          <w:p w14:paraId="1ACD4151" w14:textId="7D39E48F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868F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能使用視覺元素和構成要素，探索創作歷程。</w:t>
            </w:r>
          </w:p>
          <w:p w14:paraId="7C81108E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能與他人合作規劃藝術創作或展演，並扼要說明其中的美感。</w:t>
            </w:r>
          </w:p>
          <w:p w14:paraId="7E650C8C" w14:textId="4E6AD110" w:rsidR="00B371F8" w:rsidRPr="00B371F8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545F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31B9469F" w14:textId="43B59F25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FE15" w14:textId="2294F44C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4F0CDE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  <w:p w14:paraId="72A0F1DD" w14:textId="3282BEF5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2)-3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藝術-生涯-(涯E4)-3</w:t>
            </w:r>
          </w:p>
          <w:p w14:paraId="236BA5CC" w14:textId="38E3120D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AD1C00">
              <w:rPr>
                <w:rFonts w:ascii="標楷體" w:eastAsia="標楷體" w:hAnsi="標楷體" w:hint="eastAsia"/>
                <w:bCs/>
                <w:sz w:val="20"/>
                <w:szCs w:val="20"/>
              </w:rPr>
              <w:t>防災教育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35FC" w14:textId="4ADBE5B2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EB33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06887A98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BAA6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color w:val="7030A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51FC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一、視覺萬花筒</w:t>
            </w:r>
          </w:p>
          <w:p w14:paraId="15732F07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建築是</w:t>
            </w: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庇護所也是藝術品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C790" w14:textId="13F03E6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E2DE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生活物品、藝術作品與流行文化的特質。</w:t>
            </w:r>
          </w:p>
          <w:p w14:paraId="7A5F86B4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視P-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8965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能發現藝術作品中的構成要素與形式原理，並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表達自己的想法。</w:t>
            </w:r>
          </w:p>
          <w:p w14:paraId="3AE7DBAE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III-5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能表達對生活物件及藝術作品的看法，並欣賞不同的藝術與文化。</w:t>
            </w:r>
          </w:p>
          <w:p w14:paraId="6BE382F1" w14:textId="66D682F5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A88B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習作評量</w:t>
            </w:r>
          </w:p>
          <w:p w14:paraId="34B26240" w14:textId="4C919C56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C493" w14:textId="656D4B29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F1E0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藝術-資訊-(資</w:t>
            </w:r>
            <w:r w:rsidR="008F1E08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F1E08"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</w:p>
          <w:p w14:paraId="1368A8B2" w14:textId="5527DDEA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C1103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能源</w:t>
            </w:r>
            <w:r w:rsidR="00C11038">
              <w:rPr>
                <w:rFonts w:ascii="標楷體" w:eastAsia="標楷體" w:hAnsi="標楷體" w:hint="eastAsia"/>
                <w:bCs/>
                <w:sz w:val="20"/>
                <w:szCs w:val="20"/>
              </w:rPr>
              <w:t>-(能</w:t>
            </w:r>
            <w:r w:rsidR="00C11038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C11038">
              <w:rPr>
                <w:rFonts w:ascii="標楷體" w:eastAsia="標楷體" w:hAnsi="標楷體" w:hint="eastAsia"/>
                <w:bCs/>
                <w:sz w:val="20"/>
                <w:szCs w:val="20"/>
              </w:rPr>
              <w:t>1)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311C64FE" w14:textId="2E78BDC5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</w:t>
            </w:r>
            <w:r w:rsidR="008F1E0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藝術-戶外-(戶</w:t>
            </w:r>
            <w:r w:rsidR="008F1E08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F1E08">
              <w:rPr>
                <w:rFonts w:ascii="標楷體" w:eastAsia="標楷體" w:hAnsi="標楷體" w:hint="eastAsia"/>
                <w:bCs/>
                <w:sz w:val="20"/>
                <w:szCs w:val="20"/>
              </w:rPr>
              <w:t>3)-3</w:t>
            </w:r>
          </w:p>
          <w:p w14:paraId="295B442F" w14:textId="03BDF878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3D6EE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藝術-品德-(品E3)-3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85BC" w14:textId="7107CAC2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BC9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4A90C6D0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D456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CD26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一、視覺萬花筒</w:t>
            </w:r>
          </w:p>
          <w:p w14:paraId="191BDF7B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建築是庇護所也是藝術品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2FE5" w14:textId="3EA16AB5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6020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藝術語彙、形式原理與視覺美感。</w:t>
            </w:r>
          </w:p>
          <w:p w14:paraId="3B1EF41F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設計思考與實作。</w:t>
            </w:r>
          </w:p>
          <w:p w14:paraId="2D882CD8" w14:textId="5BD072F2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1D4E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能使用視覺元素和構成要素，探索創作歷程。</w:t>
            </w:r>
          </w:p>
          <w:p w14:paraId="49CA1413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能學習多元媒材與技法，表現創作主題。</w:t>
            </w:r>
          </w:p>
          <w:p w14:paraId="6DE5E48A" w14:textId="56782FD9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AC56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58255B92" w14:textId="03EA44ED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5353" w14:textId="4C675CE3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F1E08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藝術-戶外-(戶</w:t>
            </w:r>
            <w:r w:rsidR="008F1E08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F1E08">
              <w:rPr>
                <w:rFonts w:ascii="標楷體" w:eastAsia="標楷體" w:hAnsi="標楷體" w:hint="eastAsia"/>
                <w:bCs/>
                <w:sz w:val="20"/>
                <w:szCs w:val="20"/>
              </w:rPr>
              <w:t>3)-3</w:t>
            </w:r>
          </w:p>
          <w:p w14:paraId="0D08AE5F" w14:textId="7493CA5B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070BFC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藝術-生命-(生E3)-3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藝術-生涯-(涯E4)-3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3D6EE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  <w:p w14:paraId="211627F0" w14:textId="64C6F779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E938" w14:textId="5DE1D290" w:rsidR="00B371F8" w:rsidRPr="00E965CA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965CA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E"/>
            </w:r>
            <w:r w:rsidRPr="00E965CA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BDB2" w14:textId="767F7DC6" w:rsidR="00B371F8" w:rsidRPr="000F1FFD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5B0484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查找課程主題相關資料並上傳至Google classroom，與同學分享</w:t>
            </w:r>
          </w:p>
          <w:p w14:paraId="262DEAAD" w14:textId="01107CB8" w:rsidR="00B371F8" w:rsidRPr="00831D0B" w:rsidRDefault="00251F6B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  <w:t xml:space="preserve"> </w:t>
            </w:r>
          </w:p>
        </w:tc>
      </w:tr>
      <w:tr w:rsidR="00B371F8" w:rsidRPr="00831D0B" w14:paraId="331F3E7F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FCD8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B7CC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二、表演任我行</w:t>
            </w:r>
          </w:p>
          <w:p w14:paraId="3E66D1F8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一、藝說從頭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D93" w14:textId="3E10C52A" w:rsidR="00B371F8" w:rsidRPr="00220E2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10C4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聲音與肢體表達、戲劇元素（主旨、情節、對話、人物、音韻、景觀）與動作元素（身體部位、動作/舞步、空間、動力/時間與關係）之運用。</w:t>
            </w:r>
          </w:p>
          <w:p w14:paraId="308B0A2B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表P-III-1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DABA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III-8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能嘗試不同創作形式，從事展演活動。</w:t>
            </w:r>
          </w:p>
          <w:p w14:paraId="44C6BC37" w14:textId="135F9F8A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III-7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D7DE" w14:textId="77777777" w:rsidR="00B371F8" w:rsidRPr="00B371F8" w:rsidRDefault="00B371F8" w:rsidP="00B371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學習單評量</w:t>
            </w:r>
          </w:p>
          <w:p w14:paraId="6B8D7227" w14:textId="64003A16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4254" w14:textId="4F126366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BC26D7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藝術-原民-(原</w:t>
            </w:r>
            <w:r w:rsidR="00BC26D7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BC26D7"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  <w:r w:rsidR="00070BF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課綱:藝術-生涯-(涯E4)-3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682E" w14:textId="52FA604C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A7C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5E061181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517F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5A4B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二、表演任我行</w:t>
            </w:r>
          </w:p>
          <w:p w14:paraId="6EC0AAF6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一、藝說從頭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6798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0131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主題動作編創、故事表演。</w:t>
            </w:r>
          </w:p>
          <w:p w14:paraId="7A279FDF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國內外表演藝術團體與代表人物。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A270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能了解藝術展演流程，並表現尊重、協調、溝通等能力。</w:t>
            </w:r>
          </w:p>
          <w:p w14:paraId="46687D33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能與他人合作規劃藝術創作或展演，並扼要說明其中的美感。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4825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2E00B6E3" w14:textId="4F8184BD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F40F" w14:textId="5E5DE977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2)-3</w:t>
            </w:r>
          </w:p>
          <w:p w14:paraId="5DC3DC3B" w14:textId="53D2727D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3D6EE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  <w:p w14:paraId="3DE4BC25" w14:textId="753B1DAE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070BFC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藝術-生命-(生E3)-3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A2D3" w14:textId="6A4D2C22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21C9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12FB9F81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7AE0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A443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14:paraId="09B283B9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一、臺灣在地慶典風華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7D14" w14:textId="6711DF0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BC86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家庭與社區的文化背景和歷史故事。</w:t>
            </w:r>
          </w:p>
          <w:p w14:paraId="55184156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創作類別、形式、內容、技巧和元素的組合。</w:t>
            </w:r>
          </w:p>
          <w:p w14:paraId="1E8F6639" w14:textId="7AC97C5E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5459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能感知、探索與表現表演藝術的元素、技巧。</w:t>
            </w:r>
          </w:p>
          <w:p w14:paraId="3EF426EF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能反思與回應表演和生活的關係。</w:t>
            </w:r>
          </w:p>
          <w:p w14:paraId="3C7C872E" w14:textId="1EB527BF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7ADF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學習單評量</w:t>
            </w:r>
          </w:p>
          <w:p w14:paraId="068B510B" w14:textId="747186E3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EE19" w14:textId="1A979DFC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藝術-人權-(人E3)-3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9)-3</w:t>
            </w:r>
          </w:p>
          <w:p w14:paraId="756DF294" w14:textId="459484AB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2)-3</w:t>
            </w:r>
          </w:p>
          <w:p w14:paraId="16000F34" w14:textId="6DB26FD5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3D6EE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060D" w14:textId="2DA2FD1A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D121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20DEBE7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DA66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6BCA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二、表演任我行</w:t>
            </w:r>
          </w:p>
          <w:p w14:paraId="4B30CF64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一、臺灣在地慶典風華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B6F7" w14:textId="33A5F36C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EBFC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表P-III-1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FC9C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III-6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能區分表演藝術類型與特色。</w:t>
            </w:r>
          </w:p>
          <w:p w14:paraId="541E0B46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D567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  <w:p w14:paraId="1FA37225" w14:textId="2971A28B" w:rsidR="00B371F8" w:rsidRPr="00B371F8" w:rsidRDefault="00B371F8" w:rsidP="00B371F8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1961" w14:textId="717924CE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9)-3</w:t>
            </w:r>
          </w:p>
          <w:p w14:paraId="31875E61" w14:textId="4F85D85D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2C521D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藝術-生命-(生E3)-3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754C" w14:textId="2074057A" w:rsidR="00B371F8" w:rsidRPr="009D77C6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D77C6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E"/>
            </w:r>
            <w:r w:rsidRPr="009D77C6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DAE3" w14:textId="09C9E74C" w:rsidR="00B371F8" w:rsidRPr="000F1FFD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0F1FF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觀看課程影片，並與小組同學討論影片內議題</w:t>
            </w:r>
          </w:p>
          <w:p w14:paraId="776CB814" w14:textId="3CC943AE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62CFB0E7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D38A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0A7B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二、表演任我行</w:t>
            </w:r>
          </w:p>
          <w:p w14:paraId="6B7AF71C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三、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妝點我的姿態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C37E" w14:textId="007854F3" w:rsidR="00B371F8" w:rsidRPr="0072055E" w:rsidRDefault="00B371F8" w:rsidP="00B371F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6BCC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家庭與社區的文化背景和歷史故事。</w:t>
            </w:r>
          </w:p>
          <w:p w14:paraId="21CE77A3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表P-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展演訊息、評論、影音資料。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62E3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能反思與回應表演和生活的關係。</w:t>
            </w:r>
          </w:p>
          <w:p w14:paraId="3D6E5A8F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III-7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能理解與詮釋表演藝術的構成要素，並表達意見。</w:t>
            </w:r>
          </w:p>
          <w:p w14:paraId="0A4424A1" w14:textId="7FB26B40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59F5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學習單評量</w:t>
            </w:r>
          </w:p>
          <w:p w14:paraId="2968DB5C" w14:textId="0B1ADA02" w:rsidR="00B371F8" w:rsidRPr="00B371F8" w:rsidRDefault="00B371F8" w:rsidP="00B371F8">
            <w:pPr>
              <w:widowControl/>
              <w:spacing w:line="260" w:lineRule="exact"/>
              <w:jc w:val="center"/>
              <w:textAlignment w:val="baseline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2A9E" w14:textId="5CCA466B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9)-3</w:t>
            </w:r>
          </w:p>
          <w:p w14:paraId="38D3D334" w14:textId="342F48B3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180F68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藝術-閱讀-(</w:t>
            </w:r>
            <w:r w:rsidR="00180F68" w:rsidRPr="00FC65B7">
              <w:rPr>
                <w:rFonts w:ascii="標楷體" w:eastAsia="標楷體" w:hAnsi="標楷體" w:hint="eastAsia"/>
                <w:bCs/>
                <w:sz w:val="20"/>
                <w:szCs w:val="20"/>
              </w:rPr>
              <w:t>閱E2</w:t>
            </w:r>
            <w:r w:rsidR="00180F68">
              <w:rPr>
                <w:rFonts w:ascii="標楷體" w:eastAsia="標楷體" w:hAnsi="標楷體" w:hint="eastAsia"/>
                <w:bCs/>
                <w:sz w:val="20"/>
                <w:szCs w:val="20"/>
              </w:rPr>
              <w:t>)-3</w:t>
            </w:r>
          </w:p>
          <w:p w14:paraId="6FC79A39" w14:textId="56FC6085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7CC2" w14:textId="60D4A5BC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8A7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2D91D4A7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7DA3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A963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二、表演任我行</w:t>
            </w:r>
          </w:p>
          <w:p w14:paraId="65210644" w14:textId="77777777" w:rsidR="00B371F8" w:rsidRPr="0072055E" w:rsidRDefault="00B371F8" w:rsidP="00B371F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四、打開你我話匣子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F74B" w14:textId="77777777" w:rsidR="00B371F8" w:rsidRPr="0072055E" w:rsidRDefault="00B371F8" w:rsidP="00B371F8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D31D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國內外表演藝術團體與代表人物。</w:t>
            </w:r>
          </w:p>
          <w:p w14:paraId="6DC12D0B" w14:textId="77777777" w:rsidR="00B371F8" w:rsidRPr="00D4423A" w:rsidRDefault="00B371F8" w:rsidP="00792C3A">
            <w:pPr>
              <w:snapToGrid w:val="0"/>
              <w:spacing w:line="260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表P-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DFBB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能感知、探索與表現表演藝術的元素、技巧。</w:t>
            </w:r>
          </w:p>
          <w:p w14:paraId="765BE54C" w14:textId="3FF39BF2" w:rsidR="00B371F8" w:rsidRPr="00B371F8" w:rsidRDefault="00B371F8" w:rsidP="00792C3A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III-6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能區分表演藝術類型與特色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20BF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327906BE" w14:textId="1932F8C9" w:rsidR="00B371F8" w:rsidRPr="00B371F8" w:rsidRDefault="00B371F8" w:rsidP="00B371F8">
            <w:pPr>
              <w:widowControl/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74A6" w14:textId="65D48F4A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藝術-國際-(國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9)-3</w:t>
            </w:r>
          </w:p>
          <w:p w14:paraId="138E7738" w14:textId="73DB42B9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藝術-人權-(人E3)-3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藝術-多元-(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</w:p>
          <w:p w14:paraId="5B8056DD" w14:textId="2A852059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180F6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藝術-閱讀-(</w:t>
            </w:r>
            <w:r w:rsidR="00180F68" w:rsidRPr="00FC65B7">
              <w:rPr>
                <w:rFonts w:ascii="標楷體" w:eastAsia="標楷體" w:hAnsi="標楷體" w:hint="eastAsia"/>
                <w:bCs/>
                <w:sz w:val="20"/>
                <w:szCs w:val="20"/>
              </w:rPr>
              <w:t>閱E2</w:t>
            </w:r>
            <w:r w:rsidR="00180F68">
              <w:rPr>
                <w:rFonts w:ascii="標楷體" w:eastAsia="標楷體" w:hAnsi="標楷體" w:hint="eastAsia"/>
                <w:bCs/>
                <w:sz w:val="20"/>
                <w:szCs w:val="20"/>
              </w:rPr>
              <w:t>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4CFA" w14:textId="58E70E96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F3DB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00BDD01E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D811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F65E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34204718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1.水之聲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E8D6" w14:textId="6F353E57" w:rsidR="00B371F8" w:rsidRPr="0072055E" w:rsidRDefault="00B371F8" w:rsidP="00B371F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B322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音樂符號與讀譜方式，如：音樂術語、唱名法等。記譜法，如：圖形譜、簡譜、五線譜等。</w:t>
            </w:r>
          </w:p>
          <w:p w14:paraId="115F9679" w14:textId="0A16D7AC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09ED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7D07366A" w14:textId="2CE650DC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能探索樂曲創作背景與生活的關聯，並表達自我觀點，以體認音樂的藝術價值。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12C1" w14:textId="77777777" w:rsidR="00B371F8" w:rsidRPr="00B371F8" w:rsidRDefault="00B371F8" w:rsidP="00B371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18BF727A" w14:textId="2E9C61F0" w:rsidR="00B371F8" w:rsidRPr="00B371F8" w:rsidRDefault="00B371F8" w:rsidP="00B371F8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1560" w14:textId="7A5D31D3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E4013D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防災</w:t>
            </w:r>
            <w:r w:rsidR="00E4013D">
              <w:rPr>
                <w:rFonts w:ascii="標楷體" w:eastAsia="標楷體" w:hAnsi="標楷體" w:hint="eastAsia"/>
                <w:bCs/>
                <w:sz w:val="20"/>
                <w:szCs w:val="20"/>
              </w:rPr>
              <w:t>-(防E</w:t>
            </w:r>
            <w:r w:rsidR="000A683D">
              <w:rPr>
                <w:rFonts w:ascii="標楷體" w:eastAsia="標楷體" w:hAnsi="標楷體" w:hint="eastAsia"/>
                <w:bCs/>
                <w:sz w:val="20"/>
                <w:szCs w:val="20"/>
              </w:rPr>
              <w:t>8</w:t>
            </w:r>
            <w:r w:rsidR="00E4013D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32A27FD7" w14:textId="77777777" w:rsidR="00E4013D" w:rsidRDefault="00E4013D" w:rsidP="00B371F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課綱:藝術-多元-(</w:t>
            </w:r>
            <w:r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</w:p>
          <w:p w14:paraId="659AF4A4" w14:textId="22895AF4" w:rsidR="00E4013D" w:rsidRPr="00E4013D" w:rsidRDefault="00E4013D" w:rsidP="00B371F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1FA8" w14:textId="332782E9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2EF9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3AF5A5B4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B138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6C29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575E5CCA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1.水之聲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C259" w14:textId="77777777" w:rsidR="00B371F8" w:rsidRPr="0072055E" w:rsidRDefault="00B371F8" w:rsidP="00B371F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7527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相關音樂語彙，如曲調、調式等描述音樂元素之音樂術語，或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相關之一般性用語。</w:t>
            </w:r>
          </w:p>
          <w:p w14:paraId="054C1677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音樂與群體活動。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76AC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能透過聽唱、聽奏及讀譜，進行歌唱及演奏，以表達情感。</w:t>
            </w:r>
          </w:p>
          <w:p w14:paraId="03DDA899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III-5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BD37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作業評量</w:t>
            </w:r>
          </w:p>
          <w:p w14:paraId="69999EDE" w14:textId="4B589C08" w:rsidR="00B371F8" w:rsidRPr="00B371F8" w:rsidRDefault="00B371F8" w:rsidP="00B371F8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87B6" w14:textId="0AF88DD2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E4013D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防災</w:t>
            </w:r>
            <w:r w:rsidR="00E4013D">
              <w:rPr>
                <w:rFonts w:ascii="標楷體" w:eastAsia="標楷體" w:hAnsi="標楷體" w:hint="eastAsia"/>
                <w:bCs/>
                <w:sz w:val="20"/>
                <w:szCs w:val="20"/>
              </w:rPr>
              <w:t>-(防E</w:t>
            </w:r>
            <w:r w:rsidR="000A683D">
              <w:rPr>
                <w:rFonts w:ascii="標楷體" w:eastAsia="標楷體" w:hAnsi="標楷體" w:hint="eastAsia"/>
                <w:bCs/>
                <w:sz w:val="20"/>
                <w:szCs w:val="20"/>
              </w:rPr>
              <w:t>8</w:t>
            </w:r>
            <w:r w:rsidR="00E4013D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3D13A551" w14:textId="1E2EF3A9" w:rsidR="00B371F8" w:rsidRDefault="00E4013D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課綱:藝術-多元-(</w:t>
            </w:r>
            <w:r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F2C3" w14:textId="0DD5E623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F09E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7D3657E8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CF17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AA5B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53A7286B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2.故鄉歌謠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CFC6" w14:textId="1F313E36" w:rsidR="00B371F8" w:rsidRPr="0072055E" w:rsidRDefault="00B371F8" w:rsidP="00B371F8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0FA1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樂器的分類、基礎演奏技巧，以及獨奏、齊奏與合奏等演奏形式。</w:t>
            </w:r>
          </w:p>
          <w:p w14:paraId="06266863" w14:textId="77777777" w:rsidR="00B371F8" w:rsidRDefault="00B371F8" w:rsidP="00792C3A">
            <w:pPr>
              <w:snapToGrid w:val="0"/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樂曲與聲樂曲，如：各國民謠、本土與傳統音樂、古典與流行音樂等，以及樂曲之作曲家、演奏者、傳統藝師與創作背景。</w:t>
            </w:r>
          </w:p>
          <w:p w14:paraId="5266F7AB" w14:textId="1A795477" w:rsidR="00B371F8" w:rsidRPr="00B371F8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3EBF" w14:textId="77777777" w:rsidR="00B371F8" w:rsidRDefault="00B371F8" w:rsidP="00792C3A">
            <w:pPr>
              <w:snapToGrid w:val="0"/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能使用適當的音樂語彙，描述各類音樂作品及唱奏表現，以</w:t>
            </w:r>
          </w:p>
          <w:p w14:paraId="60C6FF13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能探索樂曲創作背景與生活的關聯，並表達自我觀點，以體認音樂的藝術價值。</w:t>
            </w:r>
          </w:p>
          <w:p w14:paraId="46272D09" w14:textId="5CB68DEA" w:rsidR="00B371F8" w:rsidRPr="00B371F8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E370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67F77E52" w14:textId="17453C25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B19F" w14:textId="77777777" w:rsidR="00B371F8" w:rsidRDefault="00B371F8" w:rsidP="00B371F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藝術-多元-(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</w:p>
          <w:p w14:paraId="1CB60EA5" w14:textId="41C28944" w:rsidR="002C56AA" w:rsidRDefault="002C56AA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課綱:藝術-人權-(人E3)-3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9747" w14:textId="61EA76BF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2F45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33D38497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6A93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56A7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52A928EC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2.故鄉歌謠3.音樂中的人物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1588" w14:textId="1E48A077" w:rsidR="00B371F8" w:rsidRPr="0072055E" w:rsidRDefault="00B371F8" w:rsidP="00B371F8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C763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多元形式歌曲，如：輪唱、合唱等。基礎歌唱技巧，如：呼吸、共鳴等。</w:t>
            </w:r>
          </w:p>
          <w:p w14:paraId="2A8706CB" w14:textId="77777777" w:rsidR="00B371F8" w:rsidRDefault="00B371F8" w:rsidP="00792C3A">
            <w:pPr>
              <w:snapToGrid w:val="0"/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音樂相關藝文活動。</w:t>
            </w:r>
          </w:p>
          <w:p w14:paraId="40FA1BB3" w14:textId="0DF35E1A" w:rsidR="00B371F8" w:rsidRPr="00B371F8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0F13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6AC644E9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能發現藝術作品中的構成要素與形式原理，並表達自己的想法。</w:t>
            </w:r>
          </w:p>
          <w:p w14:paraId="780D02BC" w14:textId="7760F6A5" w:rsidR="00B371F8" w:rsidRPr="00B371F8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3C3A" w14:textId="77777777" w:rsidR="00B371F8" w:rsidRPr="00B371F8" w:rsidRDefault="00B371F8" w:rsidP="00B371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  <w:p w14:paraId="262EEED1" w14:textId="06BC5ACF" w:rsidR="00B371F8" w:rsidRPr="00B371F8" w:rsidRDefault="00B371F8" w:rsidP="00B371F8">
            <w:pPr>
              <w:pStyle w:val="a5"/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9FF7" w14:textId="135990B5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藝術-多元-(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</w:p>
          <w:p w14:paraId="3AE1B0FB" w14:textId="1504B77F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BC26D7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藝術-原民-(原</w:t>
            </w:r>
            <w:r w:rsidR="00BC26D7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BC26D7"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</w:p>
          <w:p w14:paraId="7F4F5689" w14:textId="6E1119F0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藝術-人權-(人E3)-3</w:t>
            </w:r>
          </w:p>
          <w:p w14:paraId="3799C1DA" w14:textId="5F18BC49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9333" w14:textId="7ADA79C4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DE8C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0F9976E0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65A1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A3FD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4A0CD3DC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2.故鄉歌謠3.音樂中的人物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A4F1" w14:textId="77777777" w:rsidR="00B371F8" w:rsidRPr="0072055E" w:rsidRDefault="00B371F8" w:rsidP="00B371F8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5A89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音樂元素，如：曲調、調式等。</w:t>
            </w:r>
          </w:p>
          <w:p w14:paraId="2C06018E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樂曲與聲樂曲，如：各國民謠、本土與傳統音樂、古典與流行音樂等，以及樂曲之作曲家、演奏者、傳統藝師與創作背景。</w:t>
            </w:r>
          </w:p>
          <w:p w14:paraId="6EFB39AF" w14:textId="001D9922" w:rsidR="00B371F8" w:rsidRPr="00B371F8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3141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能透過聽唱、聽奏及讀譜，進行歌唱及演奏，以表達情感。</w:t>
            </w:r>
          </w:p>
          <w:p w14:paraId="0D3E5B51" w14:textId="77777777" w:rsidR="00B371F8" w:rsidRDefault="00B371F8" w:rsidP="00792C3A">
            <w:pPr>
              <w:snapToGrid w:val="0"/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能參與、記錄各類藝術活動，進而覺察在地及全球藝術文化。</w:t>
            </w:r>
          </w:p>
          <w:p w14:paraId="4459A964" w14:textId="54B1EE4F" w:rsidR="00B371F8" w:rsidRPr="00B371F8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5120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  <w:p w14:paraId="3EC43B05" w14:textId="554C40B2" w:rsidR="00B371F8" w:rsidRPr="00B371F8" w:rsidRDefault="00B371F8" w:rsidP="00B371F8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B371F8">
              <w:rPr>
                <w:rFonts w:ascii="標楷體" w:eastAsia="標楷體" w:hAnsi="標楷體" w:hint="eastAsia"/>
                <w:kern w:val="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F28E" w14:textId="6E357AE7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藝術-多元-(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5)-3</w:t>
            </w:r>
          </w:p>
          <w:p w14:paraId="1D1DECDB" w14:textId="53B20487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BC26D7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原民</w:t>
            </w:r>
            <w:r w:rsidR="00BC26D7">
              <w:rPr>
                <w:rFonts w:ascii="標楷體" w:eastAsia="標楷體" w:hAnsi="標楷體" w:hint="eastAsia"/>
                <w:bCs/>
                <w:sz w:val="20"/>
                <w:szCs w:val="20"/>
              </w:rPr>
              <w:t>-(原</w:t>
            </w:r>
            <w:r w:rsidR="00BC26D7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4C2BA6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BC26D7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20145B09" w14:textId="14B8EA5B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藝術-人權-(人E3)-3</w:t>
            </w:r>
          </w:p>
          <w:p w14:paraId="47F53B11" w14:textId="1503510B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  <w:p w14:paraId="25E7CA01" w14:textId="33DB5617" w:rsidR="00B371F8" w:rsidRDefault="00B371F8" w:rsidP="00B371F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3F23" w14:textId="2A7E4220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F316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4EE50DA1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27CD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8E54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58FA28D2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3.音樂中的人物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6A02" w14:textId="386A359B" w:rsidR="00B371F8" w:rsidRPr="0072055E" w:rsidRDefault="00B371F8" w:rsidP="00B371F8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6D76" w14:textId="77777777" w:rsidR="00B371F8" w:rsidRPr="0072055E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相關音樂語彙，如曲調、調式等描述音樂元素之音樂術語，或相關之一般性用語。</w:t>
            </w:r>
          </w:p>
          <w:p w14:paraId="30D90A94" w14:textId="091D0C5B" w:rsidR="00B371F8" w:rsidRPr="0072055E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III-3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音樂美感原則，如：反覆、對比等。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A3B3" w14:textId="77777777" w:rsidR="00B371F8" w:rsidRPr="0072055E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III-8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能嘗試不同創作形式，從事展演活動。</w:t>
            </w:r>
          </w:p>
          <w:p w14:paraId="26F7E7FD" w14:textId="77777777" w:rsidR="00B371F8" w:rsidRPr="0072055E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能探索樂曲創作背景與生活的關聯，並表達自我觀點，以體認音樂的藝術價值。</w:t>
            </w:r>
          </w:p>
          <w:p w14:paraId="0F2439B6" w14:textId="259874A5" w:rsidR="00B371F8" w:rsidRPr="00B371F8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7603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學習單評量</w:t>
            </w:r>
          </w:p>
          <w:p w14:paraId="7BC6C06C" w14:textId="5AD0435B" w:rsidR="00B371F8" w:rsidRPr="00B371F8" w:rsidRDefault="00B371F8" w:rsidP="00B371F8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F01D" w14:textId="7CB2B3C2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藝術-人權-(人E3)-3</w:t>
            </w:r>
          </w:p>
          <w:p w14:paraId="11AFF4D5" w14:textId="4C87FF2E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藝術-生涯-(涯E4)-3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3AC4" w14:textId="48BB8B15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2B32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6773D434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CC0E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0483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14:paraId="35BEDDBF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4.乘著音樂去遊歷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0CBE" w14:textId="01ED1FDF" w:rsidR="00B371F8" w:rsidRPr="0072055E" w:rsidRDefault="00B371F8" w:rsidP="00B371F8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bCs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8ECB" w14:textId="0F5BCBA6" w:rsidR="00B371F8" w:rsidRPr="0072055E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 w:rsidR="0045159A">
              <w:rPr>
                <w:rFonts w:ascii="標楷體" w:eastAsia="標楷體" w:hAnsi="標楷體" w:hint="eastAsia"/>
                <w:sz w:val="20"/>
                <w:szCs w:val="20"/>
              </w:rPr>
              <w:t>III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多元形式歌曲，如：獨唱、齊唱等。基礎歌唱技巧，如：聲音探索、姿勢等。</w:t>
            </w:r>
          </w:p>
          <w:p w14:paraId="106ABE0B" w14:textId="54BFB263" w:rsidR="00B371F8" w:rsidRPr="00B371F8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 w:rsidR="0045159A">
              <w:rPr>
                <w:rFonts w:ascii="標楷體" w:eastAsia="標楷體" w:hAnsi="標楷體" w:hint="eastAsia"/>
                <w:sz w:val="20"/>
                <w:szCs w:val="20"/>
              </w:rPr>
              <w:t>III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D47F" w14:textId="77777777" w:rsidR="00B371F8" w:rsidRPr="0072055E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4AF0F077" w14:textId="77777777" w:rsidR="00B371F8" w:rsidRPr="0072055E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能與他人合作規劃藝術創作或展演，並扼要說明其中的美感。</w:t>
            </w:r>
          </w:p>
          <w:p w14:paraId="72F4BB2E" w14:textId="5C014339" w:rsidR="00B371F8" w:rsidRPr="00B371F8" w:rsidRDefault="00B371F8" w:rsidP="00792C3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D018" w14:textId="77777777" w:rsidR="00B371F8" w:rsidRPr="00B371F8" w:rsidRDefault="00B371F8" w:rsidP="00B371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31BDB977" w14:textId="7B202459" w:rsidR="00B371F8" w:rsidRPr="00B371F8" w:rsidRDefault="00B371F8" w:rsidP="00B371F8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B371F8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6DF0" w14:textId="10C3F658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9)-3</w:t>
            </w:r>
          </w:p>
          <w:p w14:paraId="61A11DE3" w14:textId="199177EE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藝術-人權-(人E3)-3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6966" w14:textId="5DD38D14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963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71F8" w:rsidRPr="00831D0B" w14:paraId="27333113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B58A" w14:textId="77777777" w:rsidR="00B371F8" w:rsidRPr="0072055E" w:rsidRDefault="00B371F8" w:rsidP="00B371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697D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四、統整：樂器派對</w:t>
            </w:r>
          </w:p>
          <w:p w14:paraId="4D18D200" w14:textId="7777777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樂器派對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CCEC" w14:textId="7C6BE567" w:rsidR="00B371F8" w:rsidRPr="0072055E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5548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生活物品、藝術作品與流行文化的特質。</w:t>
            </w:r>
          </w:p>
          <w:p w14:paraId="730674A8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表P-III-1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205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5880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III-4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能感知、探索與表現表演藝術的元素、技巧。</w:t>
            </w:r>
          </w:p>
          <w:p w14:paraId="436E0FED" w14:textId="77777777" w:rsidR="00B371F8" w:rsidRPr="0072055E" w:rsidRDefault="00B371F8" w:rsidP="00792C3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72055E">
              <w:rPr>
                <w:rFonts w:ascii="標楷體" w:eastAsia="標楷體" w:hAnsi="標楷體" w:hint="eastAsia"/>
                <w:sz w:val="20"/>
                <w:szCs w:val="20"/>
              </w:rPr>
              <w:t>能發現藝術作品中的構成要素與形式原理，並表達自己的想法。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0716" w14:textId="77777777" w:rsidR="00B371F8" w:rsidRPr="00B371F8" w:rsidRDefault="00B371F8" w:rsidP="00B371F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學習單評量</w:t>
            </w:r>
          </w:p>
          <w:p w14:paraId="7065C060" w14:textId="0BD5920A" w:rsidR="00B371F8" w:rsidRPr="00B371F8" w:rsidRDefault="00B371F8" w:rsidP="00B371F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371F8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1572" w14:textId="72CDDB62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藝術-生涯-(涯E4)-3</w:t>
            </w:r>
          </w:p>
          <w:p w14:paraId="214D5F8D" w14:textId="5E662C72" w:rsidR="00B371F8" w:rsidRDefault="00B371F8" w:rsidP="00B371F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8B2EE3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8B2EE3">
              <w:rPr>
                <w:rFonts w:ascii="標楷體" w:eastAsia="標楷體" w:hAnsi="標楷體" w:hint="eastAsia"/>
                <w:bCs/>
                <w:sz w:val="20"/>
                <w:szCs w:val="20"/>
              </w:rPr>
              <w:t>9)-3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7359" w14:textId="17D81A0D" w:rsidR="00B371F8" w:rsidRPr="00831D0B" w:rsidRDefault="00B371F8" w:rsidP="00B37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EFFB" w14:textId="77777777" w:rsidR="00B371F8" w:rsidRPr="00831D0B" w:rsidRDefault="00B371F8" w:rsidP="00B371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14:paraId="22BFABD8" w14:textId="1EA468C6" w:rsidR="00142C53" w:rsidRPr="006A6590" w:rsidRDefault="00142C53" w:rsidP="0071562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bookmarkStart w:id="0" w:name="_GoBack"/>
      <w:bookmarkEnd w:id="0"/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1D1B" w14:textId="77777777" w:rsidR="001A1F0D" w:rsidRDefault="001A1F0D" w:rsidP="001A1EF6">
      <w:r>
        <w:separator/>
      </w:r>
    </w:p>
  </w:endnote>
  <w:endnote w:type="continuationSeparator" w:id="0">
    <w:p w14:paraId="02D85817" w14:textId="77777777" w:rsidR="001A1F0D" w:rsidRDefault="001A1F0D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264A" w14:textId="77777777" w:rsidR="001A1F0D" w:rsidRDefault="001A1F0D" w:rsidP="001A1EF6">
      <w:r>
        <w:separator/>
      </w:r>
    </w:p>
  </w:footnote>
  <w:footnote w:type="continuationSeparator" w:id="0">
    <w:p w14:paraId="0537A6AB" w14:textId="77777777" w:rsidR="001A1F0D" w:rsidRDefault="001A1F0D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30878"/>
    <w:rsid w:val="00070BFC"/>
    <w:rsid w:val="00077484"/>
    <w:rsid w:val="000A683D"/>
    <w:rsid w:val="000B5E17"/>
    <w:rsid w:val="000E400F"/>
    <w:rsid w:val="00105989"/>
    <w:rsid w:val="00125489"/>
    <w:rsid w:val="00134183"/>
    <w:rsid w:val="00142C53"/>
    <w:rsid w:val="00180F68"/>
    <w:rsid w:val="00191CEC"/>
    <w:rsid w:val="001A1EF6"/>
    <w:rsid w:val="001A1F0D"/>
    <w:rsid w:val="00251F6B"/>
    <w:rsid w:val="002C521D"/>
    <w:rsid w:val="002C56AA"/>
    <w:rsid w:val="003D48BB"/>
    <w:rsid w:val="003D6EE0"/>
    <w:rsid w:val="003F2698"/>
    <w:rsid w:val="004234DB"/>
    <w:rsid w:val="0045159A"/>
    <w:rsid w:val="004C2BA6"/>
    <w:rsid w:val="004F0CDE"/>
    <w:rsid w:val="005A7000"/>
    <w:rsid w:val="005E034F"/>
    <w:rsid w:val="005E2D4D"/>
    <w:rsid w:val="00684C3A"/>
    <w:rsid w:val="006A6590"/>
    <w:rsid w:val="0071241B"/>
    <w:rsid w:val="0071562F"/>
    <w:rsid w:val="00792C3A"/>
    <w:rsid w:val="007A609C"/>
    <w:rsid w:val="007B15DF"/>
    <w:rsid w:val="007F527B"/>
    <w:rsid w:val="008B2EE3"/>
    <w:rsid w:val="008B76C0"/>
    <w:rsid w:val="008F1E08"/>
    <w:rsid w:val="009B481C"/>
    <w:rsid w:val="009D77C6"/>
    <w:rsid w:val="00A63F4E"/>
    <w:rsid w:val="00A915FE"/>
    <w:rsid w:val="00AD1C00"/>
    <w:rsid w:val="00B03A18"/>
    <w:rsid w:val="00B35C09"/>
    <w:rsid w:val="00B371F8"/>
    <w:rsid w:val="00B5585E"/>
    <w:rsid w:val="00BA239E"/>
    <w:rsid w:val="00BC26D7"/>
    <w:rsid w:val="00C11038"/>
    <w:rsid w:val="00D6475D"/>
    <w:rsid w:val="00DB1CFA"/>
    <w:rsid w:val="00E20A1A"/>
    <w:rsid w:val="00E32A2E"/>
    <w:rsid w:val="00E4013D"/>
    <w:rsid w:val="00E965CA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C9AE6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2</cp:revision>
  <dcterms:created xsi:type="dcterms:W3CDTF">2023-06-09T06:15:00Z</dcterms:created>
  <dcterms:modified xsi:type="dcterms:W3CDTF">2023-06-09T06:15:00Z</dcterms:modified>
</cp:coreProperties>
</file>