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CF6F08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CF6F08"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45018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24B75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3555B">
        <w:rPr>
          <w:rFonts w:ascii="標楷體" w:eastAsia="標楷體" w:hAnsi="標楷體" w:hint="eastAsia"/>
          <w:b/>
          <w:sz w:val="28"/>
          <w:szCs w:val="28"/>
        </w:rPr>
        <w:t>閩南</w:t>
      </w:r>
      <w:r w:rsidR="00C1761F">
        <w:rPr>
          <w:rFonts w:ascii="標楷體" w:eastAsia="標楷體" w:hAnsi="標楷體" w:hint="eastAsia"/>
          <w:b/>
          <w:sz w:val="28"/>
          <w:szCs w:val="28"/>
        </w:rPr>
        <w:t>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276"/>
        <w:gridCol w:w="1559"/>
        <w:gridCol w:w="2410"/>
        <w:gridCol w:w="3544"/>
        <w:gridCol w:w="1276"/>
        <w:gridCol w:w="1559"/>
        <w:gridCol w:w="1134"/>
        <w:gridCol w:w="1966"/>
      </w:tblGrid>
      <w:tr w:rsidR="00B77512" w:rsidRPr="00C2223E" w:rsidTr="0043593C">
        <w:trPr>
          <w:trHeight w:val="487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231F4F">
              <w:rPr>
                <w:rFonts w:ascii="標楷體" w:eastAsia="標楷體" w:hAnsi="標楷體" w:hint="eastAsia"/>
                <w:color w:val="4472C4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:rsidTr="0093555B">
        <w:trPr>
          <w:trHeight w:val="590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7E134E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7E134E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E134E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Ab-Ⅲ-1 </w:t>
            </w:r>
            <w:r w:rsidRPr="007E134E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Ab-Ⅲ-2 </w:t>
            </w:r>
            <w:r w:rsidRPr="007E134E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9E4D76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Aa-Ⅲ-1 </w:t>
            </w:r>
            <w:r w:rsidRPr="007E134E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Ab-Ⅲ-2 </w:t>
            </w:r>
            <w:r w:rsidRPr="007E134E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Bg-Ⅲ-2 </w:t>
            </w:r>
            <w:r w:rsidRPr="007E134E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第二課作田人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2C791A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2C791A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2C791A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2C791A">
              <w:rPr>
                <w:rFonts w:eastAsia="標楷體"/>
              </w:rPr>
              <w:t>能正確聽辨並尊重閩南語方音與語詞的差異性。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第二課作田人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2C791A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2C791A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2C791A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C791A">
              <w:rPr>
                <w:rFonts w:eastAsia="標楷體"/>
              </w:rPr>
              <w:t>能主動利用資訊科技和媒體，進行閩南語文的閱讀。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9E4D76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第二課作田人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2C791A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◎Ac-Ⅲ-1 </w:t>
            </w:r>
            <w:r w:rsidRPr="002C791A">
              <w:rPr>
                <w:rFonts w:eastAsia="標楷體"/>
              </w:rPr>
              <w:t>生活故事。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◎Be-Ⅲ-2 </w:t>
            </w:r>
            <w:r w:rsidRPr="002C791A">
              <w:rPr>
                <w:rFonts w:eastAsia="標楷體"/>
              </w:rPr>
              <w:t>影音媒材。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C791A">
              <w:rPr>
                <w:rFonts w:eastAsia="標楷體"/>
              </w:rPr>
              <w:t>能主動利用資訊科技和媒體，進行閩南語文的閱讀。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 w:rsidRPr="005331B5">
              <w:rPr>
                <w:rFonts w:eastAsia="標楷體"/>
              </w:rPr>
              <w:t>單元活動一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Ac-Ⅲ-1 </w:t>
            </w:r>
            <w:r w:rsidRPr="00507E8E">
              <w:rPr>
                <w:rFonts w:eastAsia="標楷體"/>
              </w:rPr>
              <w:t>生活故事。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Be-Ⅲ-2 </w:t>
            </w:r>
            <w:r w:rsidRPr="00507E8E">
              <w:rPr>
                <w:rFonts w:eastAsia="標楷體"/>
              </w:rPr>
              <w:t>影音媒材。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Bg-Ⅲ-2 </w:t>
            </w:r>
            <w:r w:rsidRPr="00507E8E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507E8E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507E8E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FB70CB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FB70CB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FB70CB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FB70CB">
              <w:rPr>
                <w:rFonts w:eastAsia="標楷體"/>
              </w:rPr>
              <w:t>能正確聽辨並尊重閩南語方音與語詞的差異性。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FB70CB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068" w:rsidRDefault="00F57068" w:rsidP="00F5706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345018" w:rsidRPr="00E942D5" w:rsidRDefault="00F57068" w:rsidP="00F5706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FB70CB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FB70CB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FB70CB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FB70CB">
              <w:rPr>
                <w:rFonts w:eastAsia="標楷體"/>
              </w:rPr>
              <w:t>能正確聽辨並尊重閩南語方音與語詞的差異性。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FB70CB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9E4D76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068" w:rsidRDefault="00F57068" w:rsidP="00F5706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345018" w:rsidRPr="00E942D5" w:rsidRDefault="00F57068" w:rsidP="00F570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:rsidR="00345018" w:rsidRPr="005331B5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FB70CB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FB70CB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Pr="00345018" w:rsidRDefault="00345018" w:rsidP="0034501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FB70CB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3-Ⅲ-4 </w:t>
            </w:r>
            <w:r w:rsidRPr="00FB70CB">
              <w:rPr>
                <w:rFonts w:eastAsia="標楷體"/>
              </w:rPr>
              <w:t>能主動利用資訊科技和媒體，進行閩南語文的閱讀。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068" w:rsidRDefault="00F57068" w:rsidP="00F5706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345018" w:rsidRPr="00E942D5" w:rsidRDefault="00F57068" w:rsidP="00F570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單元活動二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◎Bc-Ⅲ-1 </w:t>
            </w:r>
            <w:r w:rsidRPr="002627BC">
              <w:rPr>
                <w:rFonts w:eastAsia="標楷體"/>
              </w:rPr>
              <w:t>社區生活。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◎Be-Ⅲ-2 </w:t>
            </w:r>
            <w:r w:rsidRPr="002627BC">
              <w:rPr>
                <w:rFonts w:eastAsia="標楷體"/>
              </w:rPr>
              <w:t>影音媒材。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2627BC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627BC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627BC">
              <w:rPr>
                <w:rFonts w:eastAsia="標楷體"/>
              </w:rPr>
              <w:t>能主動利用資訊科技和媒體，進行閩南語文的閱讀。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第四課臺灣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美麗的海翁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767EB4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767EB4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67EB4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第四課臺灣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美麗的海翁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767EB4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767EB4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67EB4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  <w:p w:rsidR="00345018" w:rsidRDefault="00345018" w:rsidP="00345018">
            <w:pPr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9E4D76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第四課臺灣美麗的海翁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767EB4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767EB4">
              <w:rPr>
                <w:rFonts w:eastAsia="標楷體"/>
              </w:rPr>
              <w:t>句型運用。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3-Ⅲ-2 </w:t>
            </w:r>
            <w:r w:rsidRPr="00767EB4">
              <w:rPr>
                <w:rFonts w:eastAsia="標楷體"/>
              </w:rPr>
              <w:t>能透過閱讀了解閩南語文學作品的主題及內涵。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  <w:p w:rsidR="00345018" w:rsidRDefault="00345018" w:rsidP="00345018">
            <w:pPr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0738B4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0738B4">
              <w:rPr>
                <w:rFonts w:eastAsia="標楷體"/>
              </w:rPr>
              <w:t>漢字書寫。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0738B4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0738B4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0738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0738B4">
              <w:rPr>
                <w:rFonts w:eastAsia="標楷體"/>
              </w:rPr>
              <w:t>語詞運用。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0738B4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0738B4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3-Ⅲ-2 </w:t>
            </w:r>
            <w:r w:rsidRPr="000738B4">
              <w:rPr>
                <w:rFonts w:eastAsia="標楷體"/>
              </w:rPr>
              <w:t>能透過閱讀了解閩南語文學作品的主題及內涵。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0738B4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9E4D76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0738B4">
              <w:rPr>
                <w:rFonts w:eastAsia="標楷體"/>
              </w:rPr>
              <w:t>句型運用。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0738B4">
              <w:rPr>
                <w:rFonts w:eastAsia="標楷體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0738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3-Ⅲ-2 </w:t>
            </w:r>
            <w:r w:rsidRPr="000738B4">
              <w:rPr>
                <w:rFonts w:eastAsia="標楷體"/>
              </w:rPr>
              <w:t>能透過閱讀了解閩南語文學作品的主題及內涵。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單元活動三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3555B" w:rsidRDefault="00345018" w:rsidP="0034501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歌曲欣賞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早安臺灣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C6FD1" w:rsidRDefault="00345018" w:rsidP="00345018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總複習</w:t>
            </w:r>
          </w:p>
          <w:p w:rsidR="00345018" w:rsidRPr="0049167E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唸看覓</w:t>
            </w:r>
            <w:r>
              <w:rPr>
                <w:rFonts w:eastAsia="標楷體"/>
              </w:rPr>
              <w:t>•</w:t>
            </w:r>
            <w:r>
              <w:rPr>
                <w:rFonts w:eastAsia="標楷體"/>
              </w:rPr>
              <w:t>寫看覓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、箍看覓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  <w:p w:rsidR="00345018" w:rsidRDefault="00345018" w:rsidP="00345018">
            <w:pPr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C6FD1" w:rsidRDefault="00345018" w:rsidP="00345018">
            <w:pPr>
              <w:rPr>
                <w:rFonts w:eastAsia="標楷體"/>
              </w:rPr>
            </w:pPr>
            <w:r w:rsidRPr="00C61E72">
              <w:rPr>
                <w:rFonts w:eastAsia="標楷體"/>
                <w:sz w:val="23"/>
              </w:rPr>
              <w:t>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5018" w:rsidRPr="00E942D5" w:rsidTr="008F2A6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D4EE6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廿一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總複習</w:t>
            </w:r>
          </w:p>
          <w:p w:rsidR="00345018" w:rsidRPr="00F627C2" w:rsidRDefault="00345018" w:rsidP="003450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語詞運用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6F6302">
              <w:rPr>
                <w:rFonts w:eastAsia="標楷體"/>
              </w:rPr>
              <w:t>羅馬拼音。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口語表達。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  <w:p w:rsidR="00345018" w:rsidRDefault="00345018" w:rsidP="0034501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345018" w:rsidRPr="001027DC" w:rsidRDefault="00345018" w:rsidP="00345018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345018" w:rsidRPr="009C6FD1" w:rsidRDefault="00345018" w:rsidP="00345018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018" w:rsidRPr="00E942D5" w:rsidRDefault="00345018" w:rsidP="003450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92C2E" w:rsidRPr="0094434C" w:rsidRDefault="00692C2E" w:rsidP="00692C2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DE6" w:rsidRDefault="003B1DE6">
      <w:r>
        <w:separator/>
      </w:r>
    </w:p>
  </w:endnote>
  <w:endnote w:type="continuationSeparator" w:id="0">
    <w:p w:rsidR="003B1DE6" w:rsidRDefault="003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DE6" w:rsidRDefault="003B1DE6">
      <w:r>
        <w:rPr>
          <w:color w:val="000000"/>
        </w:rPr>
        <w:separator/>
      </w:r>
    </w:p>
  </w:footnote>
  <w:footnote w:type="continuationSeparator" w:id="0">
    <w:p w:rsidR="003B1DE6" w:rsidRDefault="003B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2E7E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881"/>
    <w:rsid w:val="000F534E"/>
    <w:rsid w:val="0010652A"/>
    <w:rsid w:val="001150B4"/>
    <w:rsid w:val="00115339"/>
    <w:rsid w:val="00115773"/>
    <w:rsid w:val="001165FF"/>
    <w:rsid w:val="00116EC3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1F4F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5018"/>
    <w:rsid w:val="00351E16"/>
    <w:rsid w:val="003523D6"/>
    <w:rsid w:val="00354FB1"/>
    <w:rsid w:val="003552B1"/>
    <w:rsid w:val="00355CA1"/>
    <w:rsid w:val="00365BFE"/>
    <w:rsid w:val="00367FB3"/>
    <w:rsid w:val="00384F16"/>
    <w:rsid w:val="00385C65"/>
    <w:rsid w:val="00386436"/>
    <w:rsid w:val="00387F57"/>
    <w:rsid w:val="00393CAB"/>
    <w:rsid w:val="003A791F"/>
    <w:rsid w:val="003B1DE6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2B5E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1267"/>
    <w:rsid w:val="0043593C"/>
    <w:rsid w:val="00436BC9"/>
    <w:rsid w:val="00440203"/>
    <w:rsid w:val="0045125E"/>
    <w:rsid w:val="0045551F"/>
    <w:rsid w:val="00457033"/>
    <w:rsid w:val="00460ED1"/>
    <w:rsid w:val="00462152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7AFB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0612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64A1"/>
    <w:rsid w:val="0071761E"/>
    <w:rsid w:val="00732B1F"/>
    <w:rsid w:val="0074342C"/>
    <w:rsid w:val="00743772"/>
    <w:rsid w:val="00745D2B"/>
    <w:rsid w:val="0074750B"/>
    <w:rsid w:val="0075323B"/>
    <w:rsid w:val="00755EBD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2600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2A6C"/>
    <w:rsid w:val="00902D26"/>
    <w:rsid w:val="00912262"/>
    <w:rsid w:val="00914A9E"/>
    <w:rsid w:val="009159FF"/>
    <w:rsid w:val="00915FB8"/>
    <w:rsid w:val="00933D66"/>
    <w:rsid w:val="0093555B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BE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2B"/>
    <w:rsid w:val="00A36ED8"/>
    <w:rsid w:val="00A370DA"/>
    <w:rsid w:val="00A431AD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3FB"/>
    <w:rsid w:val="00A82DBA"/>
    <w:rsid w:val="00A8798B"/>
    <w:rsid w:val="00A91400"/>
    <w:rsid w:val="00A936E5"/>
    <w:rsid w:val="00A9622F"/>
    <w:rsid w:val="00A9651D"/>
    <w:rsid w:val="00A979CE"/>
    <w:rsid w:val="00A97B77"/>
    <w:rsid w:val="00AA0988"/>
    <w:rsid w:val="00AA1908"/>
    <w:rsid w:val="00AA2A9D"/>
    <w:rsid w:val="00AA5860"/>
    <w:rsid w:val="00AB1680"/>
    <w:rsid w:val="00AB5826"/>
    <w:rsid w:val="00AB7C62"/>
    <w:rsid w:val="00AC38AE"/>
    <w:rsid w:val="00AC5E7A"/>
    <w:rsid w:val="00AD1F0F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61F"/>
    <w:rsid w:val="00B04825"/>
    <w:rsid w:val="00B1117B"/>
    <w:rsid w:val="00B1166D"/>
    <w:rsid w:val="00B22DDA"/>
    <w:rsid w:val="00B2452B"/>
    <w:rsid w:val="00B24B75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0E48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6EE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61F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729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6F08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4218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42D5"/>
    <w:rsid w:val="00E95180"/>
    <w:rsid w:val="00E969F1"/>
    <w:rsid w:val="00EA2609"/>
    <w:rsid w:val="00EA5ABF"/>
    <w:rsid w:val="00EB364E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5D1B"/>
    <w:rsid w:val="00F32E7D"/>
    <w:rsid w:val="00F40182"/>
    <w:rsid w:val="00F426E7"/>
    <w:rsid w:val="00F44EE0"/>
    <w:rsid w:val="00F5000B"/>
    <w:rsid w:val="00F55F80"/>
    <w:rsid w:val="00F57068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3354"/>
    <w:rsid w:val="00F96408"/>
    <w:rsid w:val="00F96A3C"/>
    <w:rsid w:val="00FA01E8"/>
    <w:rsid w:val="00FB0773"/>
    <w:rsid w:val="00FB435F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64064-E101-4BA1-9E6F-8649D6D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5018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  <w:style w:type="paragraph" w:customStyle="1" w:styleId="Pa2">
    <w:name w:val="Pa2"/>
    <w:basedOn w:val="a"/>
    <w:next w:val="a"/>
    <w:uiPriority w:val="99"/>
    <w:rsid w:val="00E942D5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C8DB-4399-4DA8-88BD-CB6C426E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2</cp:revision>
  <cp:lastPrinted>2021-10-04T02:40:00Z</cp:lastPrinted>
  <dcterms:created xsi:type="dcterms:W3CDTF">2023-06-12T01:09:00Z</dcterms:created>
  <dcterms:modified xsi:type="dcterms:W3CDTF">2023-06-12T01:09:00Z</dcterms:modified>
</cp:coreProperties>
</file>