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1E78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1E789D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3685"/>
        <w:gridCol w:w="3119"/>
        <w:gridCol w:w="1559"/>
        <w:gridCol w:w="1843"/>
        <w:gridCol w:w="1276"/>
        <w:gridCol w:w="1275"/>
      </w:tblGrid>
      <w:tr w:rsidR="006073ED" w:rsidRPr="006073ED" w:rsidTr="00AA2A35">
        <w:trPr>
          <w:trHeight w:val="112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學習</w:t>
            </w:r>
            <w:r w:rsidRPr="006073ED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hint="eastAsia"/>
              </w:rPr>
              <w:t>線上教學規劃</w:t>
            </w:r>
          </w:p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6073E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D64F4" w:rsidRPr="00C2223E" w:rsidTr="00AA2A35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4" w:rsidRPr="00C2223E" w:rsidRDefault="00FD64F4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4" w:rsidRPr="009A1AD7" w:rsidRDefault="00FD64F4" w:rsidP="004917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1AD7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FD64F4" w:rsidRPr="00C2223E" w:rsidRDefault="00FD64F4" w:rsidP="00FD64F4">
            <w:pPr>
              <w:jc w:val="center"/>
              <w:rPr>
                <w:rFonts w:ascii="標楷體" w:eastAsia="標楷體" w:hAnsi="標楷體"/>
              </w:rPr>
            </w:pPr>
            <w:r w:rsidRPr="009A1AD7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Pr="008D2B72" w:rsidRDefault="00FD64F4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6-n-01 能認識質數、合數，並用短除法做質因數的分解(質數＜20，質因數＜20，被分解數＜100)。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Pr="00A81D27" w:rsidRDefault="00FD64F4" w:rsidP="001E78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1.認識質數、合數、質因數，並做質因數分解。</w:t>
            </w:r>
          </w:p>
          <w:p w:rsidR="00FD64F4" w:rsidRPr="00A81D27" w:rsidRDefault="00FD64F4" w:rsidP="001E78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Default="00FD64F4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FD64F4" w:rsidRDefault="00FD64F4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FD64F4" w:rsidRPr="00C2223E" w:rsidRDefault="00FD64F4" w:rsidP="00FD64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Default="00FD64F4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FD64F4" w:rsidRDefault="00FD64F4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FD64F4" w:rsidRDefault="00FD64F4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FD64F4" w:rsidRPr="00C2223E" w:rsidRDefault="00FD64F4" w:rsidP="00FD64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4F4" w:rsidRPr="00C2223E" w:rsidRDefault="00FD64F4" w:rsidP="001E78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4F4" w:rsidRPr="00803599" w:rsidRDefault="00FD64F4" w:rsidP="001E789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D64F4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4" w:rsidRPr="00C2223E" w:rsidRDefault="00FD64F4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F4" w:rsidRPr="00C2223E" w:rsidRDefault="00FD64F4" w:rsidP="001E78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Pr="00C2223E" w:rsidRDefault="00FD64F4" w:rsidP="001E78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Pr="00A81D27" w:rsidRDefault="00FD64F4" w:rsidP="001E789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Pr="00C2223E" w:rsidRDefault="00FD64F4" w:rsidP="001E789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F4" w:rsidRPr="00C2223E" w:rsidRDefault="00FD64F4" w:rsidP="001E78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4F4" w:rsidRPr="00C2223E" w:rsidRDefault="00FD64F4" w:rsidP="001E78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4" w:rsidRPr="00803599" w:rsidRDefault="00FD64F4" w:rsidP="001E789D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789D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Pr="00C2223E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Default="001E789D" w:rsidP="001E789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E789D" w:rsidRPr="00C2223E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Pr="008A34FF" w:rsidRDefault="001E789D" w:rsidP="001E789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6-n-02 能用短除法求兩數的最大公因數、最小公倍數。</w:t>
            </w:r>
          </w:p>
          <w:p w:rsidR="001E789D" w:rsidRPr="008A34FF" w:rsidRDefault="001E789D" w:rsidP="001E789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6-n-03 能認識兩數互質的意義，並將分數約成最簡分數。</w:t>
            </w:r>
          </w:p>
          <w:p w:rsidR="001E789D" w:rsidRPr="00C2223E" w:rsidRDefault="001E789D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Pr="008A34FF" w:rsidRDefault="001E789D" w:rsidP="00FD64F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1.了解兩數互質的意義。</w:t>
            </w:r>
          </w:p>
          <w:p w:rsidR="001E789D" w:rsidRPr="008A34FF" w:rsidRDefault="001E789D" w:rsidP="00FD64F4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2.利用質因數分解或短除法，找出兩數的最大公因數和最小公倍數。</w:t>
            </w:r>
          </w:p>
          <w:p w:rsidR="001E789D" w:rsidRPr="00A81D27" w:rsidRDefault="001E789D" w:rsidP="00FD64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3.能應用最大公因數和最小公倍數，解決生活中的問題。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1E789D" w:rsidRDefault="001E789D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1E789D" w:rsidRPr="00C2223E" w:rsidRDefault="001E789D" w:rsidP="001E78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789D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Pr="00C2223E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Default="001E789D" w:rsidP="001E789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E789D" w:rsidRPr="00C2223E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Pr="008A34FF" w:rsidRDefault="001E789D" w:rsidP="001E789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6-n-03 能認識兩數互質的意義，並將分數約成最簡分數。</w:t>
            </w:r>
          </w:p>
          <w:p w:rsidR="001E789D" w:rsidRPr="00C2223E" w:rsidRDefault="001E789D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6-n-04 能理解分數除法的意義及熟練其計算，並解決生活中的問題。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Pr="008A34FF" w:rsidRDefault="001E789D" w:rsidP="001E789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1.認識最簡分數。</w:t>
            </w:r>
          </w:p>
          <w:p w:rsidR="001E789D" w:rsidRPr="008A34FF" w:rsidRDefault="001E789D" w:rsidP="001E789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2.能解決同分母分數除法的問題。</w:t>
            </w:r>
          </w:p>
          <w:p w:rsidR="001E789D" w:rsidRPr="008A34FF" w:rsidRDefault="001E789D" w:rsidP="001E789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3.能解決整數除以分數的問題。</w:t>
            </w:r>
          </w:p>
          <w:p w:rsidR="001E789D" w:rsidRPr="00A81D27" w:rsidRDefault="001E789D" w:rsidP="001E78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4.能解決異分母分數除法的問題。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789D" w:rsidRDefault="001E789D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1E789D" w:rsidRPr="00C2223E" w:rsidRDefault="001E789D" w:rsidP="001E78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789D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Pr="00C2223E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Default="001E789D" w:rsidP="001E789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E789D" w:rsidRPr="00C2223E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Pr="00C2223E" w:rsidRDefault="001E789D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6-n-04 能理解分數除法的意義及熟練其計算，並解決生活中的問題。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8A34FF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1.能解決有餘數的分數除法問題。</w:t>
            </w:r>
          </w:p>
          <w:p w:rsidR="007B3669" w:rsidRPr="008A34FF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2.能解決分數除法的應用問題。</w:t>
            </w:r>
          </w:p>
          <w:p w:rsidR="001E789D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3.能根據除數和1的關係，判斷商和被除數的大小關係。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1E789D" w:rsidRDefault="001E789D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1E789D" w:rsidRPr="00C2223E" w:rsidRDefault="001E789D" w:rsidP="001E78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789D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89D" w:rsidRDefault="001E789D" w:rsidP="001E789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E789D" w:rsidRPr="00C2223E" w:rsidRDefault="001E789D" w:rsidP="001E78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Pr="008A34FF" w:rsidRDefault="001E789D" w:rsidP="001E789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6-n-13 能利用常用的數量關係，列出恰當的算式，進行解題，並檢驗解的合理性。(同6-a-04)</w:t>
            </w:r>
          </w:p>
          <w:p w:rsidR="001E789D" w:rsidRPr="00C2223E" w:rsidRDefault="001E789D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6-a-04 能利用常用的數量關係，列出恰當的算式，進行解題，並檢驗解的合理性。(同6-n-13)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Pr="008A34FF" w:rsidRDefault="001E789D" w:rsidP="001E789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1.察覺圖形的簡單規律。</w:t>
            </w:r>
          </w:p>
          <w:p w:rsidR="001E789D" w:rsidRPr="008A34FF" w:rsidRDefault="001E789D" w:rsidP="001E789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2.透過具體觀察及探索，察覺簡易數量樣式。</w:t>
            </w:r>
          </w:p>
          <w:p w:rsidR="001E789D" w:rsidRPr="00A81D27" w:rsidRDefault="001E789D" w:rsidP="001E78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3.描述簡易數量樣式的特性。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789D" w:rsidRPr="00C2223E" w:rsidRDefault="001E789D" w:rsidP="00AA2A35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3-3-3</w:t>
            </w:r>
          </w:p>
          <w:p w:rsidR="001E789D" w:rsidRDefault="001E789D" w:rsidP="001E789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9D" w:rsidRPr="00C2223E" w:rsidRDefault="001E789D" w:rsidP="001E78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D07128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8A34FF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6-n-13 能利用常用的數量關係，列出恰當的算式，進行解題，並檢驗解的合理性。(同6-a-04)</w:t>
            </w:r>
          </w:p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6-a-04 能利用常用的數量關係，列出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恰當的算式，進行解題，並檢驗解的合理性。(同6-n-13)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8A34FF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1.觀察生活情境中數量的變化關係(和不變、差不變、積不變)。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2.觀察生活中的數量關係，並以文字或符號表徵數量。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4、實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際操</w:t>
            </w:r>
            <w:r>
              <w:rPr>
                <w:rFonts w:ascii="標楷體" w:eastAsia="標楷體" w:hAnsi="標楷體"/>
                <w:sz w:val="20"/>
                <w:szCs w:val="2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D07128" w:rsidRDefault="007B3669" w:rsidP="007B36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hint="eastAsia"/>
                <w:sz w:val="20"/>
                <w:szCs w:val="20"/>
              </w:rPr>
              <w:t>線上課程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28" w:rsidRPr="00D07128" w:rsidRDefault="00D07128" w:rsidP="00D0712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>Pa</w:t>
            </w:r>
            <w:r w:rsidRPr="00D07128">
              <w:rPr>
                <w:rFonts w:ascii="標楷體" w:eastAsia="標楷體" w:hAnsi="標楷體" w:cs="標楷體"/>
                <w:sz w:val="20"/>
                <w:szCs w:val="20"/>
              </w:rPr>
              <w:t>Ga</w:t>
            </w: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>m</w:t>
            </w:r>
            <w:r w:rsidRPr="00D07128">
              <w:rPr>
                <w:rFonts w:ascii="標楷體" w:eastAsia="標楷體" w:hAnsi="標楷體" w:cs="標楷體"/>
                <w:sz w:val="20"/>
                <w:szCs w:val="20"/>
              </w:rPr>
              <w:t>O</w:t>
            </w:r>
          </w:p>
          <w:p w:rsidR="007B3669" w:rsidRPr="00D07128" w:rsidRDefault="00D07128" w:rsidP="00D071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classeroom</w:t>
            </w: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6-n-06 能用直式處理小數除法的計算，並解決生活中的問題。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8A34FF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1.能解決小數(或整數)除以小數的除法問題。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2.能利用乘除互逆，來驗算除法的答數。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7B3669" w:rsidRPr="00C2223E" w:rsidRDefault="007B3669" w:rsidP="00AA2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際操</w:t>
            </w:r>
            <w:r>
              <w:rPr>
                <w:rFonts w:ascii="標楷體" w:eastAsia="標楷體" w:hAnsi="標楷體"/>
                <w:sz w:val="20"/>
                <w:szCs w:val="2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6-n-06 能用直式處理小數除法的計算，並解決生活中的問題。</w:t>
            </w:r>
          </w:p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6-n-07 能在具體情境中，對整數及小數在指定位數取概數(含四捨五入法)，並做加、減、乘、除之估算。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1.能藉由除數與1的大小關係，判斷被除數與商的大小關係。</w:t>
            </w:r>
          </w:p>
          <w:p w:rsidR="007B3669" w:rsidRPr="00F32BBD" w:rsidRDefault="007B3669" w:rsidP="007B3669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2.能用四捨五入法，對小數取概數。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3.能做小數的加減乘除估算。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6-d-01能整理生活中的資料，並製成長條圖。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6-d-02能整理生活中的有序資料，並繪製成折線圖。</w:t>
            </w:r>
          </w:p>
          <w:p w:rsidR="007B3669" w:rsidRPr="00C2223E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1.能整理生活中的資料，繪製成長條圖並報讀。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2.能整理生活中的有序資料，繪製成折線圖並報讀。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3-3-6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1.認識圓周率及其意義。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2.理解並應用圓周長公式，求算圓周長、直徑或半徑。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1.理解並應用圓周長公式，求算圓周長、直徑或半徑。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2.能求算扇形的周長。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6-s-01 能利用幾何形體的性質解決簡單的幾何問題。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14)</w:t>
            </w:r>
          </w:p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1.能以適當的正方形單位，對曲線圍成的平面區域估算其面積。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2.能理解圓面積公式，並求算圓面積。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AA2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6-s-01 能利用幾何形體的性質解決簡單的幾何問題。</w:t>
            </w:r>
          </w:p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1.能應用圓面積公式，計算簡單扇形面積。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2.能求算複合圖形的面積。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D07128" w:rsidRDefault="007B3669" w:rsidP="007B36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hint="eastAsia"/>
                <w:sz w:val="20"/>
                <w:szCs w:val="20"/>
              </w:rPr>
              <w:t>線上課程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28" w:rsidRPr="00D07128" w:rsidRDefault="00D07128" w:rsidP="00D0712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>Pa</w:t>
            </w:r>
            <w:r w:rsidRPr="00D07128">
              <w:rPr>
                <w:rFonts w:ascii="標楷體" w:eastAsia="標楷體" w:hAnsi="標楷體" w:cs="標楷體"/>
                <w:sz w:val="20"/>
                <w:szCs w:val="20"/>
              </w:rPr>
              <w:t>Ga</w:t>
            </w: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>m</w:t>
            </w:r>
            <w:r w:rsidRPr="00D07128">
              <w:rPr>
                <w:rFonts w:ascii="標楷體" w:eastAsia="標楷體" w:hAnsi="標楷體" w:cs="標楷體"/>
                <w:sz w:val="20"/>
                <w:szCs w:val="20"/>
              </w:rPr>
              <w:t>O</w:t>
            </w:r>
          </w:p>
          <w:p w:rsidR="007B3669" w:rsidRPr="00D07128" w:rsidRDefault="00D07128" w:rsidP="00D071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classeroom</w:t>
            </w: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B72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6-a-01 能理解等量公理。</w:t>
            </w:r>
          </w:p>
          <w:p w:rsidR="008D2B72" w:rsidRDefault="008D2B72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  <w:p w:rsidR="008D2B72" w:rsidRPr="00C2223E" w:rsidRDefault="008D2B72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 w:hint="eastAsi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1.能理解等量公理。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際操</w:t>
            </w:r>
            <w:r>
              <w:rPr>
                <w:rFonts w:ascii="標楷體" w:eastAsia="標楷體" w:hAnsi="標楷體"/>
                <w:sz w:val="20"/>
                <w:szCs w:val="2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B72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6-a-02 能將分數單步驟的具體情境問題列成含有未知數符號的算式，並求解及驗算。</w:t>
            </w:r>
          </w:p>
          <w:p w:rsidR="007B3669" w:rsidRPr="00C2223E" w:rsidRDefault="008D2B72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D2B7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2B72">
              <w:rPr>
                <w:rFonts w:ascii="標楷體" w:eastAsia="標楷體" w:hAnsi="標楷體"/>
                <w:sz w:val="20"/>
                <w:szCs w:val="20"/>
              </w:rPr>
              <w:t>-a-04</w:t>
            </w:r>
            <w:r w:rsidRPr="008D2B72">
              <w:rPr>
                <w:rFonts w:ascii="標楷體" w:eastAsia="標楷體" w:hAnsi="標楷體" w:hint="eastAsia"/>
                <w:sz w:val="20"/>
                <w:szCs w:val="20"/>
              </w:rPr>
              <w:t>能利用常用的數量關係，列出恰當的算式，進行解題，並檢驗解的合理性。</w:t>
            </w:r>
            <w:r w:rsidRPr="008D2B7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D2B72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8D2B72">
              <w:rPr>
                <w:rFonts w:ascii="標楷體" w:eastAsia="標楷體" w:hAnsi="標楷體"/>
                <w:sz w:val="20"/>
                <w:szCs w:val="20"/>
              </w:rPr>
              <w:t>6-n-13)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1.能用未知數表徵生活情境中分數單步驟問題的未知量，並列成等式。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2.能運用等量公理或加減(乘除)互逆，求等式的解並驗算。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35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際操</w:t>
            </w:r>
            <w:r>
              <w:rPr>
                <w:rFonts w:ascii="標楷體" w:eastAsia="標楷體" w:hAnsi="標楷體"/>
                <w:sz w:val="20"/>
                <w:szCs w:val="2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6-n-09 能認識比和比值，並解決生活中的問題。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1.在具體情境中，認識「比」、「比值」的意義和表示法。</w:t>
            </w:r>
          </w:p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2.認識「相等的比」。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3.認識「最簡單整數比」。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5-2-2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6-n-09 能認識比和比值，並解決生活中的問題。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6-n-10 能理解正比的意義，並解決生活中的問題。</w:t>
            </w:r>
          </w:p>
          <w:p w:rsidR="007B3669" w:rsidRPr="00C2223E" w:rsidRDefault="007B3669" w:rsidP="008D0CF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1.能應用相等的比，解決生活中有關比例的問題。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2.能理解正比的意義，並解決生活中的問題。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作業4、實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際操</w:t>
            </w:r>
            <w:r>
              <w:rPr>
                <w:rFonts w:ascii="標楷體" w:eastAsia="標楷體" w:hAnsi="標楷體"/>
                <w:sz w:val="20"/>
                <w:szCs w:val="2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C2223E" w:rsidRDefault="007B3669" w:rsidP="008D2B72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6-s-02 能認識平面圖形放大、縮小對長度、角度與面積的影響，並認識比例尺。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1.了解放大圖和縮圖的意義。</w:t>
            </w:r>
          </w:p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2.認識原圖和放大圖或縮圖的對應角、對應邊及面積的關係。</w:t>
            </w:r>
          </w:p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3.能畫出簡單圖形的放大圖和縮圖。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際操</w:t>
            </w:r>
            <w:r>
              <w:rPr>
                <w:rFonts w:ascii="標楷體" w:eastAsia="標楷體" w:hAnsi="標楷體"/>
                <w:sz w:val="20"/>
                <w:szCs w:val="2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C2223E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DD6A66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6-s-02 能認識平面圖形放大、縮小對長度、角度與面積的影響，並認識比例尺。</w:t>
            </w:r>
          </w:p>
          <w:p w:rsidR="007B3669" w:rsidRPr="00C2223E" w:rsidRDefault="007B3669" w:rsidP="008D1B34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A81D27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 w:hint="eastAsia"/>
                <w:noProof/>
                <w:sz w:val="20"/>
                <w:szCs w:val="20"/>
              </w:rPr>
              <w:t>1.了解比例尺的意義及表示方法。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</w:t>
            </w:r>
            <w:r w:rsidR="00AA2A35">
              <w:rPr>
                <w:rFonts w:ascii="標楷體" w:eastAsia="標楷體" w:hAnsi="標楷體" w:hint="eastAsia"/>
                <w:sz w:val="20"/>
                <w:szCs w:val="20"/>
              </w:rPr>
              <w:t>際操</w:t>
            </w:r>
            <w:r>
              <w:rPr>
                <w:rFonts w:ascii="標楷體" w:eastAsia="標楷體" w:hAnsi="標楷體"/>
                <w:sz w:val="20"/>
                <w:szCs w:val="2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7B3669" w:rsidRDefault="007B3669" w:rsidP="007B3669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C2223E" w:rsidRDefault="007B3669" w:rsidP="007B36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3669" w:rsidRPr="00D07128" w:rsidTr="00AA2A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69" w:rsidRPr="00C2223E" w:rsidRDefault="007B3669" w:rsidP="007B36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6-n-14 能理解圓面積與圓周長的公式，並計算簡單扇形的面積。(同6-s-03)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6-s-03 能理解圓面積與圓周長的公式，並計算簡單扇形的面積。(同6-n-14)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6-a-03 能用符號表示常用的公式。</w:t>
            </w:r>
          </w:p>
          <w:p w:rsidR="007B3669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6-s-02 能認識平面圖形放大、縮小對長度、角度與面積的影響，並認識比例尺。</w:t>
            </w:r>
          </w:p>
          <w:p w:rsidR="007B3669" w:rsidRPr="00F32BBD" w:rsidRDefault="007B3669" w:rsidP="007B366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6-n-09 能認識比和比值，並解決生活中的問題。</w:t>
            </w:r>
          </w:p>
          <w:p w:rsidR="007B3669" w:rsidRPr="00BC2F13" w:rsidRDefault="007B3669" w:rsidP="008D1B34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6-n-10 能理解正比的意義，並解決生活中的問題。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1.理解並應用圓周長公式，求算圓周長、直徑或半徑。</w:t>
            </w:r>
          </w:p>
          <w:p w:rsidR="007B3669" w:rsidRPr="00F32BBD" w:rsidRDefault="007B3669" w:rsidP="007B3669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.能應用圓面積公式，計算簡單扇形面積。</w:t>
            </w:r>
          </w:p>
          <w:p w:rsidR="007B3669" w:rsidRDefault="007B3669" w:rsidP="007B3669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能運用等量公理或加減(乘除)互逆，求等式的解並驗算。</w:t>
            </w:r>
          </w:p>
          <w:p w:rsidR="007B3669" w:rsidRDefault="007B3669" w:rsidP="007B3669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能理解正比的意義，並解決生活中的問題。</w:t>
            </w:r>
          </w:p>
          <w:p w:rsidR="007B3669" w:rsidRPr="00BC2F13" w:rsidRDefault="007B3669" w:rsidP="007B36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DD6A66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了解比例尺的意義及表示方法。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</w:t>
            </w:r>
            <w:r w:rsidR="006604B9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>
              <w:rPr>
                <w:rFonts w:ascii="標楷體" w:eastAsia="標楷體" w:hAnsi="標楷體"/>
                <w:sz w:val="20"/>
                <w:szCs w:val="20"/>
              </w:rPr>
              <w:t>筆</w:t>
            </w:r>
            <w:r w:rsidR="006604B9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</w:t>
            </w:r>
            <w:r w:rsidR="006604B9">
              <w:rPr>
                <w:rFonts w:ascii="標楷體" w:eastAsia="標楷體" w:hAnsi="標楷體" w:hint="eastAsia"/>
                <w:sz w:val="20"/>
                <w:szCs w:val="20"/>
              </w:rPr>
              <w:t>頭報告</w:t>
            </w:r>
          </w:p>
          <w:p w:rsidR="007B3669" w:rsidRDefault="007B3669" w:rsidP="007B3669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</w:t>
            </w:r>
            <w:r w:rsidR="006604B9"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  <w:r>
              <w:rPr>
                <w:rFonts w:ascii="標楷體" w:eastAsia="標楷體" w:hAnsi="標楷體"/>
                <w:sz w:val="20"/>
                <w:szCs w:val="20"/>
              </w:rPr>
              <w:t>作業</w:t>
            </w:r>
          </w:p>
          <w:p w:rsidR="007B3669" w:rsidRPr="00C2223E" w:rsidRDefault="007B3669" w:rsidP="007B36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</w:t>
            </w:r>
            <w:r w:rsidR="00B95DC9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="006604B9">
              <w:rPr>
                <w:rFonts w:ascii="標楷體" w:eastAsia="標楷體" w:hAnsi="標楷體" w:hint="eastAsia"/>
                <w:sz w:val="20"/>
                <w:szCs w:val="20"/>
              </w:rPr>
              <w:t>操</w:t>
            </w:r>
            <w:r>
              <w:rPr>
                <w:rFonts w:ascii="標楷體" w:eastAsia="標楷體" w:hAnsi="標楷體"/>
                <w:sz w:val="20"/>
                <w:szCs w:val="20"/>
              </w:rPr>
              <w:t>實作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1-3-3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3-3-3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5-2-2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4-3-4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1-3-1</w:t>
            </w:r>
          </w:p>
          <w:p w:rsidR="008D1B34" w:rsidRDefault="008D1B34" w:rsidP="008D1B34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7B3669" w:rsidRPr="00C2223E" w:rsidRDefault="008D1B34" w:rsidP="008D1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69" w:rsidRPr="00D07128" w:rsidRDefault="00AA0541" w:rsidP="007B36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hint="eastAsia"/>
                <w:sz w:val="20"/>
                <w:szCs w:val="20"/>
              </w:rPr>
              <w:t>線上課程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28" w:rsidRPr="00D07128" w:rsidRDefault="00D07128" w:rsidP="00D0712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>Pa</w:t>
            </w:r>
            <w:r w:rsidRPr="00D07128">
              <w:rPr>
                <w:rFonts w:ascii="標楷體" w:eastAsia="標楷體" w:hAnsi="標楷體" w:cs="標楷體"/>
                <w:sz w:val="20"/>
                <w:szCs w:val="20"/>
              </w:rPr>
              <w:t>Ga</w:t>
            </w: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>m</w:t>
            </w:r>
            <w:r w:rsidRPr="00D07128">
              <w:rPr>
                <w:rFonts w:ascii="標楷體" w:eastAsia="標楷體" w:hAnsi="標楷體" w:cs="標楷體"/>
                <w:sz w:val="20"/>
                <w:szCs w:val="20"/>
              </w:rPr>
              <w:t>O</w:t>
            </w:r>
          </w:p>
          <w:p w:rsidR="007B3669" w:rsidRPr="00D07128" w:rsidRDefault="00D07128" w:rsidP="00D0712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7128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classeroom</w:t>
            </w:r>
          </w:p>
        </w:tc>
      </w:tr>
    </w:tbl>
    <w:p w:rsidR="00BA5D28" w:rsidRPr="00C2223E" w:rsidRDefault="00BA5D28" w:rsidP="00BA5D28">
      <w:pPr>
        <w:rPr>
          <w:rFonts w:ascii="標楷體" w:eastAsia="標楷體" w:hAnsi="標楷體"/>
        </w:rPr>
      </w:pPr>
    </w:p>
    <w:p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FA" w:rsidRDefault="00D717FA" w:rsidP="007932CF">
      <w:r>
        <w:separator/>
      </w:r>
    </w:p>
  </w:endnote>
  <w:endnote w:type="continuationSeparator" w:id="0">
    <w:p w:rsidR="00D717FA" w:rsidRDefault="00D717FA" w:rsidP="007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FA" w:rsidRDefault="00D717FA" w:rsidP="007932CF">
      <w:r>
        <w:separator/>
      </w:r>
    </w:p>
  </w:footnote>
  <w:footnote w:type="continuationSeparator" w:id="0">
    <w:p w:rsidR="00D717FA" w:rsidRDefault="00D717FA" w:rsidP="007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11517"/>
    <w:rsid w:val="001E50D6"/>
    <w:rsid w:val="001E789D"/>
    <w:rsid w:val="003F16E3"/>
    <w:rsid w:val="004620FA"/>
    <w:rsid w:val="00491743"/>
    <w:rsid w:val="00547C34"/>
    <w:rsid w:val="005E414E"/>
    <w:rsid w:val="006073ED"/>
    <w:rsid w:val="006446BD"/>
    <w:rsid w:val="006604B9"/>
    <w:rsid w:val="006865A9"/>
    <w:rsid w:val="006F67A2"/>
    <w:rsid w:val="00766C2A"/>
    <w:rsid w:val="007932CF"/>
    <w:rsid w:val="007B3669"/>
    <w:rsid w:val="008D0CFD"/>
    <w:rsid w:val="008D1B34"/>
    <w:rsid w:val="008D2B72"/>
    <w:rsid w:val="00921F5B"/>
    <w:rsid w:val="009A1AD7"/>
    <w:rsid w:val="00A60109"/>
    <w:rsid w:val="00AA0541"/>
    <w:rsid w:val="00AA2A35"/>
    <w:rsid w:val="00AE762D"/>
    <w:rsid w:val="00B54B48"/>
    <w:rsid w:val="00B56742"/>
    <w:rsid w:val="00B657F1"/>
    <w:rsid w:val="00B7632D"/>
    <w:rsid w:val="00B95DC9"/>
    <w:rsid w:val="00BA5D28"/>
    <w:rsid w:val="00BC2F13"/>
    <w:rsid w:val="00BE015B"/>
    <w:rsid w:val="00CC2D16"/>
    <w:rsid w:val="00CD1D65"/>
    <w:rsid w:val="00CF111C"/>
    <w:rsid w:val="00D07128"/>
    <w:rsid w:val="00D40056"/>
    <w:rsid w:val="00D717FA"/>
    <w:rsid w:val="00DA1B87"/>
    <w:rsid w:val="00E42EFF"/>
    <w:rsid w:val="00F91F1A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4F263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Indent 2"/>
    <w:basedOn w:val="a"/>
    <w:link w:val="20"/>
    <w:rsid w:val="001E789D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1E789D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16</cp:revision>
  <dcterms:created xsi:type="dcterms:W3CDTF">2022-05-25T05:47:00Z</dcterms:created>
  <dcterms:modified xsi:type="dcterms:W3CDTF">2022-06-08T07:59:00Z</dcterms:modified>
</cp:coreProperties>
</file>