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2A55" w14:textId="45505B92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6A043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6A043B">
        <w:rPr>
          <w:rFonts w:ascii="標楷體" w:eastAsia="標楷體" w:hAnsi="標楷體" w:hint="eastAsia"/>
          <w:b/>
          <w:sz w:val="28"/>
          <w:szCs w:val="28"/>
        </w:rPr>
        <w:t>學習扶助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3172"/>
        <w:gridCol w:w="3261"/>
        <w:gridCol w:w="1701"/>
        <w:gridCol w:w="1701"/>
        <w:gridCol w:w="1275"/>
        <w:gridCol w:w="1134"/>
      </w:tblGrid>
      <w:tr w:rsidR="006073ED" w:rsidRPr="00E1583D" w14:paraId="3208000A" w14:textId="77777777" w:rsidTr="00E1583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B6DA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96FA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96C3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9B8B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/>
                <w:b/>
              </w:rPr>
              <w:t>學習</w:t>
            </w:r>
            <w:r w:rsidRPr="00E1583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0221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5A3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6C8D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  <w:b/>
              </w:rPr>
            </w:pPr>
            <w:r w:rsidRPr="00E1583D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B00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線上教學規劃</w:t>
            </w:r>
          </w:p>
          <w:p w14:paraId="2D80674F" w14:textId="77777777" w:rsidR="00BA5D28" w:rsidRPr="00E1583D" w:rsidRDefault="00BA5D28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(無則免填</w:t>
            </w:r>
            <w:r w:rsidRPr="00E1583D">
              <w:rPr>
                <w:rFonts w:ascii="標楷體" w:eastAsia="標楷體" w:hAnsi="標楷體" w:hint="eastAsia"/>
              </w:rPr>
              <w:t>)</w:t>
            </w:r>
          </w:p>
        </w:tc>
      </w:tr>
      <w:tr w:rsidR="002D28FE" w:rsidRPr="00E1583D" w14:paraId="3950360C" w14:textId="77777777" w:rsidTr="00E1583D">
        <w:trPr>
          <w:trHeight w:val="228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FF58" w14:textId="7E78E546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9AA" w14:textId="34071DCA" w:rsidR="002D28FE" w:rsidRPr="00E1583D" w:rsidRDefault="00081E32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2D28FE" w:rsidRPr="00E1583D">
              <w:rPr>
                <w:rFonts w:ascii="標楷體" w:eastAsia="標楷體" w:hAnsi="標楷體" w:hint="eastAsia"/>
              </w:rPr>
              <w:t>數與量</w:t>
            </w:r>
          </w:p>
          <w:p w14:paraId="10B89BCD" w14:textId="093F0335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一、最大公因數與最小公倍數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7EEE" w14:textId="77777777" w:rsidR="002D28FE" w:rsidRPr="00E1583D" w:rsidRDefault="002D28FE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 w:hint="eastAsia"/>
                <w:kern w:val="3"/>
              </w:rPr>
              <w:t>6-n-01 能認識質數、合數，並用短除法做質因數的分解(質數＜20，質因數＜20，被分解數＜100)。</w:t>
            </w:r>
          </w:p>
          <w:p w14:paraId="153DD03B" w14:textId="1B723ADE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連結：C-S-2、C-S-5、C-C-1、C-C-4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2938" w14:textId="31113D7C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1.認識質數、合數、質因數，並做質因數分解。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86DA" w14:textId="77777777" w:rsidR="002D28FE" w:rsidRPr="00E1583D" w:rsidRDefault="002D28FE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/>
                <w:kern w:val="3"/>
              </w:rPr>
              <w:t>1、</w:t>
            </w:r>
            <w:r w:rsidRPr="00E1583D">
              <w:rPr>
                <w:rFonts w:ascii="標楷體" w:eastAsia="標楷體" w:hAnsi="標楷體" w:hint="eastAsia"/>
                <w:kern w:val="3"/>
              </w:rPr>
              <w:t>紙筆測驗</w:t>
            </w:r>
          </w:p>
          <w:p w14:paraId="5B834D55" w14:textId="77777777" w:rsidR="002D28FE" w:rsidRPr="00E1583D" w:rsidRDefault="002D28FE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/>
                <w:kern w:val="3"/>
              </w:rPr>
              <w:t>2、口</w:t>
            </w:r>
            <w:r w:rsidRPr="00E1583D">
              <w:rPr>
                <w:rFonts w:ascii="標楷體" w:eastAsia="標楷體" w:hAnsi="標楷體" w:hint="eastAsia"/>
                <w:kern w:val="3"/>
              </w:rPr>
              <w:t>頭報告</w:t>
            </w:r>
          </w:p>
          <w:p w14:paraId="26BC359E" w14:textId="573AA4B2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334D" w14:textId="77777777" w:rsidR="002D28FE" w:rsidRPr="00E1583D" w:rsidRDefault="002D28FE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 w:hint="eastAsia"/>
                <w:kern w:val="3"/>
              </w:rPr>
              <w:t>【性別平等教育】</w:t>
            </w:r>
          </w:p>
          <w:p w14:paraId="7E360DBA" w14:textId="77777777" w:rsidR="002D28FE" w:rsidRPr="00E1583D" w:rsidRDefault="002D28FE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/>
                <w:kern w:val="3"/>
              </w:rPr>
              <w:t>1-3-6</w:t>
            </w:r>
          </w:p>
          <w:p w14:paraId="7AB9830A" w14:textId="77777777" w:rsidR="002D28FE" w:rsidRPr="00E1583D" w:rsidRDefault="002D28FE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 w:hint="eastAsia"/>
                <w:kern w:val="3"/>
              </w:rPr>
              <w:t>【環境教育】</w:t>
            </w:r>
          </w:p>
          <w:p w14:paraId="1D61B402" w14:textId="39E51B2F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3-2-1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380C0" w14:textId="77777777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F1F4A" w14:textId="77777777" w:rsidR="002D28FE" w:rsidRPr="00E1583D" w:rsidRDefault="002D28FE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26D98C0E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E3FB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F0CC" w14:textId="395738D9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/>
              </w:rPr>
              <w:t>第一單元</w:t>
            </w:r>
            <w:r w:rsidR="00E1583D" w:rsidRPr="00E1583D">
              <w:rPr>
                <w:rFonts w:ascii="標楷體" w:eastAsia="標楷體" w:hAnsi="標楷體" w:hint="eastAsia"/>
              </w:rPr>
              <w:t>品格修養／第三課說話也要停看聽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7BF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14:paraId="34C3FA3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2-3-1-2 能仔細聆聽對方的說明，主動參與溝通和協調。</w:t>
            </w:r>
          </w:p>
          <w:p w14:paraId="5D63AB4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3-3-2-1 能具體詳細的講述一件事情。</w:t>
            </w:r>
          </w:p>
          <w:p w14:paraId="53AEE10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76FC2E7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5-3-7-1 能配合語言情境，欣賞不同語言情境中詞句與語態在溝通和表達上的效果。</w:t>
            </w:r>
          </w:p>
          <w:p w14:paraId="04F08912" w14:textId="438EC83F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6-3-4-1 能學習敘述、描寫、說明、議論、抒情等表述方式，練習寫作。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3496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1.應用注音符號，幫助難詞理解。</w:t>
            </w:r>
          </w:p>
          <w:p w14:paraId="3A67605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2.仔細聆聽電子書以及同學的發言。</w:t>
            </w:r>
          </w:p>
          <w:p w14:paraId="2AE7E19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3.練習用流利的語言，說出與說話有關的例子。</w:t>
            </w:r>
          </w:p>
          <w:p w14:paraId="1CC54A19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4.練習設計字謎，分解字的結構，輔助識字。</w:t>
            </w:r>
          </w:p>
          <w:p w14:paraId="57B8736D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5.主動閱讀和說話有關的資料。</w:t>
            </w:r>
          </w:p>
          <w:p w14:paraId="1AC72B8B" w14:textId="5A310E56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6.配合閱讀教學，學習論點、論據的敘寫方式。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ADEF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1.實際操作</w:t>
            </w:r>
          </w:p>
          <w:p w14:paraId="54117C7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2.習作作業</w:t>
            </w:r>
          </w:p>
          <w:p w14:paraId="65DE2938" w14:textId="3DE0EED8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3.口頭報告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8A74" w14:textId="77777777" w:rsidR="00E1583D" w:rsidRPr="00E1583D" w:rsidRDefault="00E1583D" w:rsidP="00E1583D">
            <w:pPr>
              <w:tabs>
                <w:tab w:val="left" w:pos="912"/>
              </w:tabs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【人權教育】</w:t>
            </w:r>
          </w:p>
          <w:p w14:paraId="16E02C40" w14:textId="0C896F11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419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C8D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085A208C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F951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5125" w14:textId="6D3D58E4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/>
              </w:rPr>
              <w:t>第一單元</w:t>
            </w:r>
            <w:r w:rsidR="00E1583D" w:rsidRPr="00E1583D">
              <w:rPr>
                <w:rFonts w:ascii="標楷體" w:eastAsia="標楷體" w:hAnsi="標楷體" w:hint="eastAsia"/>
              </w:rPr>
              <w:t>品格修養／統整活動一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1A4D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4-3-5能欣賞楷書名家碑帖，並辨識各種書體(篆、隸、楷、行)的特色。</w:t>
            </w:r>
          </w:p>
          <w:p w14:paraId="114CB30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5-3-5能運用不同的閱讀策略，增進閱讀的能力。</w:t>
            </w:r>
          </w:p>
          <w:p w14:paraId="719EE589" w14:textId="467D9A3E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lastRenderedPageBreak/>
              <w:t>5-3-1-1熟習活用生字語詞的形音義，並能分辨語體文及文言文中詞語的差別。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8A95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lastRenderedPageBreak/>
              <w:t>1.指導學生認識篆書與隸書，並補充相關知識。</w:t>
            </w:r>
          </w:p>
          <w:p w14:paraId="488F324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2.指導學生分組收集諺語，並說明什麼叫諺語。</w:t>
            </w:r>
          </w:p>
          <w:p w14:paraId="77D8A497" w14:textId="388961FB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lastRenderedPageBreak/>
              <w:t>3.師生共同研讀「如何修改文章」，了解文中的內容，共同討論如何發現文章的毛病。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7B26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lastRenderedPageBreak/>
              <w:t>1.實際操作</w:t>
            </w:r>
          </w:p>
          <w:p w14:paraId="00B43A0C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2.紙筆測驗</w:t>
            </w:r>
          </w:p>
          <w:p w14:paraId="1D239EA6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3.聽力與口</w:t>
            </w:r>
          </w:p>
          <w:p w14:paraId="4D2F1D61" w14:textId="7A8A1A4C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 xml:space="preserve">  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FB11" w14:textId="1F1FD2B4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7313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6B7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94C" w:rsidRPr="00E1583D" w14:paraId="5D84F18F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4996" w14:textId="4CC44655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515C" w14:textId="6542DC11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數與量、代數</w:t>
            </w:r>
          </w:p>
          <w:p w14:paraId="603A04F0" w14:textId="21C5185B" w:rsidR="00E9394C" w:rsidRPr="00E1583D" w:rsidRDefault="00E9394C" w:rsidP="00E1583D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三、數量關係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74AC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6-n-13 能利用常用的數量關係，列出恰當的算式，進行解題，並檢驗解的合理性。(同6-a-04)</w:t>
            </w:r>
          </w:p>
          <w:p w14:paraId="2CDC585C" w14:textId="6325BACE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6-a-04 能利用常用的數量關係，列出恰當的算式，進行解題，並檢驗解的合理性。(同6-n-13)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70ED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1.察覺圖形的簡單規律。</w:t>
            </w:r>
          </w:p>
          <w:p w14:paraId="58D81F78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2.透過具體觀察及探索，察覺簡易數量樣式。</w:t>
            </w:r>
          </w:p>
          <w:p w14:paraId="1C368DDA" w14:textId="763C23AB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3.描述簡易數量樣式的特性。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BAA1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紙筆測驗</w:t>
            </w:r>
          </w:p>
          <w:p w14:paraId="73ECA228" w14:textId="5EA46C42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5A0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【家政教育】</w:t>
            </w:r>
          </w:p>
          <w:p w14:paraId="52AB8275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3-3-3</w:t>
            </w:r>
          </w:p>
          <w:p w14:paraId="18B89959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5815E10D" w14:textId="7CDFB2CF" w:rsidR="00E9394C" w:rsidRPr="00E1583D" w:rsidRDefault="00E9394C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7C3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2E16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4D7801F2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7DA9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A453" w14:textId="65882739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 w:hint="eastAsia"/>
              </w:rPr>
              <w:t>第二單元臺灣印象／第六課東海岸鐵路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270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351C877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2-3-2-3 能在聆聽過程中，以表情或肢體動作適切回應。</w:t>
            </w:r>
          </w:p>
          <w:p w14:paraId="2284BC5D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3-3-2-1 能具體詳細的講述一件事情。</w:t>
            </w:r>
          </w:p>
          <w:p w14:paraId="593B0C1B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494C5D39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5-3-3-1 能了解文章的主旨、取材及結構。</w:t>
            </w:r>
          </w:p>
          <w:p w14:paraId="3FA8B528" w14:textId="11A11F63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6-3-3-1 能養成觀察周圍事物，並寫下重點的習慣。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75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1.運用注音符號，幫助難詞的理解，了解課文的含義。</w:t>
            </w:r>
          </w:p>
          <w:p w14:paraId="44F5490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2.分辨「墾、懇」、「隧、墬」、「冉、再」、「族、簇」等相近字的用法。</w:t>
            </w:r>
          </w:p>
          <w:p w14:paraId="10FED155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3.了解課文內容，簡要歸納重點。</w:t>
            </w:r>
          </w:p>
          <w:p w14:paraId="1AB16A2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4.閱讀課文後能找出文章的重點。</w:t>
            </w:r>
          </w:p>
          <w:p w14:paraId="2342C79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5.說出坐火車旅遊的經驗。</w:t>
            </w:r>
          </w:p>
          <w:p w14:paraId="53F0C3A0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6.認識「轉化」、「譬喻」的修辭法。</w:t>
            </w:r>
          </w:p>
          <w:p w14:paraId="463A916E" w14:textId="568DB90D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7.寫出一篇推薦臺灣景點的文章。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FF1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1.紙筆測驗</w:t>
            </w:r>
          </w:p>
          <w:p w14:paraId="3F46E74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2.口頭報告</w:t>
            </w:r>
          </w:p>
          <w:p w14:paraId="1E22708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3.實際操作</w:t>
            </w:r>
          </w:p>
          <w:p w14:paraId="2A446CB9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4.習作作業</w:t>
            </w:r>
          </w:p>
          <w:p w14:paraId="1E0BC216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5.作品製作</w:t>
            </w:r>
          </w:p>
          <w:p w14:paraId="4FE9F0E4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6A36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【環境教育】</w:t>
            </w:r>
          </w:p>
          <w:p w14:paraId="227B73C2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3-3-1</w:t>
            </w:r>
          </w:p>
          <w:p w14:paraId="5CCB430D" w14:textId="7514A0A8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法定:作文教學-1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CF5" w14:textId="6E314263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125" w14:textId="72CCCD78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Pa</w:t>
            </w:r>
            <w:r w:rsidRPr="00E1583D">
              <w:rPr>
                <w:rFonts w:ascii="標楷體" w:eastAsia="標楷體" w:hAnsi="標楷體"/>
              </w:rPr>
              <w:t>Ga</w:t>
            </w:r>
            <w:r w:rsidRPr="00E1583D">
              <w:rPr>
                <w:rFonts w:ascii="標楷體" w:eastAsia="標楷體" w:hAnsi="標楷體" w:hint="eastAsia"/>
              </w:rPr>
              <w:t>m</w:t>
            </w:r>
            <w:r w:rsidRPr="00E1583D">
              <w:rPr>
                <w:rFonts w:ascii="標楷體" w:eastAsia="標楷體" w:hAnsi="標楷體"/>
              </w:rPr>
              <w:t>O</w:t>
            </w:r>
          </w:p>
        </w:tc>
      </w:tr>
      <w:tr w:rsidR="00E9394C" w:rsidRPr="00E1583D" w14:paraId="1C527DB7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22E7" w14:textId="041EC78B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5B61" w14:textId="51016BCA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數與量</w:t>
            </w:r>
          </w:p>
          <w:p w14:paraId="014DA57B" w14:textId="6B2D8867" w:rsidR="00E9394C" w:rsidRPr="00E1583D" w:rsidRDefault="00E9394C" w:rsidP="00E1583D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四、小數除法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D95" w14:textId="689F25FE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6-n-06 能用直式處理小數除法的計算，並解決生活中的問題。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0FC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1.能解決小數(或整數)除以小數的除法問題。</w:t>
            </w:r>
          </w:p>
          <w:p w14:paraId="04FA02D1" w14:textId="5AD723A3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2.能利用乘除互逆，來驗算除法的答數。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022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</w:t>
            </w:r>
            <w:r w:rsidRPr="00E1583D">
              <w:rPr>
                <w:rFonts w:ascii="標楷體" w:eastAsia="標楷體" w:hAnsi="標楷體"/>
              </w:rPr>
              <w:t>筆</w:t>
            </w:r>
            <w:r w:rsidRPr="00E1583D">
              <w:rPr>
                <w:rFonts w:ascii="標楷體" w:eastAsia="標楷體" w:hAnsi="標楷體" w:hint="eastAsia"/>
              </w:rPr>
              <w:t>測驗</w:t>
            </w:r>
          </w:p>
          <w:p w14:paraId="1EF7E2C2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26C2EE1E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  <w:p w14:paraId="064AC80F" w14:textId="1F35ACDF" w:rsidR="00E9394C" w:rsidRPr="00E1583D" w:rsidRDefault="00E9394C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4、實</w:t>
            </w:r>
            <w:r w:rsidRPr="00E1583D">
              <w:rPr>
                <w:rFonts w:ascii="標楷體" w:eastAsia="標楷體" w:hAnsi="標楷體" w:hint="eastAsia"/>
              </w:rPr>
              <w:t>際操</w:t>
            </w:r>
            <w:r w:rsidRPr="00E1583D">
              <w:rPr>
                <w:rFonts w:ascii="標楷體" w:eastAsia="標楷體" w:hAnsi="標楷體"/>
              </w:rPr>
              <w:t>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71B0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【人權教育】</w:t>
            </w:r>
          </w:p>
          <w:p w14:paraId="6AC751A4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1-3-3</w:t>
            </w:r>
          </w:p>
          <w:p w14:paraId="7B93DF36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7DE9A526" w14:textId="72E70457" w:rsidR="00E9394C" w:rsidRPr="00E1583D" w:rsidRDefault="00E9394C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A61F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A025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68C1A20A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D758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EA71" w14:textId="3355B469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 w:hint="eastAsia"/>
              </w:rPr>
              <w:t>第二單元臺灣印象／統整活動二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193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4-3-5能欣賞楷書名家碑帖，並辨識各種書體(篆、隸、楷、行)的特色。</w:t>
            </w:r>
          </w:p>
          <w:p w14:paraId="1D8DB5A4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5-3-6能熟練利用工具書，養成自我解決問題的能力。</w:t>
            </w:r>
          </w:p>
          <w:p w14:paraId="607E19E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5-3-9能結合電腦科技，提高語文與資訊互動學習和應用能力。</w:t>
            </w:r>
          </w:p>
          <w:p w14:paraId="60B3F3F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6-3-2-2能練習利用不同的途徑和方式，蒐集各類寫作的材料。</w:t>
            </w:r>
          </w:p>
          <w:p w14:paraId="3C67AF9E" w14:textId="72A3A7D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6-3-3能培養觀察與思考的寫作習慣。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EBE1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1.</w:t>
            </w:r>
            <w:r w:rsidRPr="00E1583D">
              <w:rPr>
                <w:rFonts w:ascii="標楷體" w:eastAsia="標楷體" w:hAnsi="標楷體" w:hint="eastAsia"/>
              </w:rPr>
              <w:t>介紹名家作品，引導學生認識楷書、草書與行書。</w:t>
            </w:r>
          </w:p>
          <w:p w14:paraId="168FA57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2.教師指導利用東海岸鐵路，分組討論時間和地點的順序，並學習寫旅遊見聞。</w:t>
            </w:r>
          </w:p>
          <w:p w14:paraId="70C90D93" w14:textId="1FCAAA28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3.指導學生了解蒐集資料的幾個基本方法。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F7D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1.實際操作</w:t>
            </w:r>
          </w:p>
          <w:p w14:paraId="08AF327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2.口頭報告</w:t>
            </w:r>
          </w:p>
          <w:p w14:paraId="6C1AA926" w14:textId="44302259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CF13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【資訊教育】</w:t>
            </w:r>
          </w:p>
          <w:p w14:paraId="55D8149C" w14:textId="6812EF41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</w:t>
            </w:r>
            <w:r w:rsidRPr="00E1583D">
              <w:rPr>
                <w:rFonts w:ascii="標楷體" w:eastAsia="標楷體" w:hAnsi="標楷體"/>
              </w:rPr>
              <w:t>-</w:t>
            </w:r>
            <w:r w:rsidRPr="00E1583D">
              <w:rPr>
                <w:rFonts w:ascii="標楷體" w:eastAsia="標楷體" w:hAnsi="標楷體" w:hint="eastAsia"/>
              </w:rPr>
              <w:t>3</w:t>
            </w:r>
            <w:r w:rsidRPr="00E1583D">
              <w:rPr>
                <w:rFonts w:ascii="標楷體" w:eastAsia="標楷體" w:hAnsi="標楷體"/>
              </w:rPr>
              <w:t>-</w:t>
            </w:r>
            <w:r w:rsidRPr="00E158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7D9C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BAD1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94C" w:rsidRPr="00E1583D" w14:paraId="2822D57B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49B9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A033" w14:textId="3E9108A3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統計與機率</w:t>
            </w:r>
          </w:p>
          <w:p w14:paraId="26833439" w14:textId="7884B59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五、長條圖與折線圖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84C8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6-d-01能整理生活中的資料，並製成長條圖。</w:t>
            </w:r>
          </w:p>
          <w:p w14:paraId="3A60E24B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6-d-02能整理生活中的有序資料，並繪製成折線圖。</w:t>
            </w:r>
          </w:p>
          <w:p w14:paraId="12772568" w14:textId="163765BB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9F07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1.能整理生活中的資料，繪製成長條圖並報讀。</w:t>
            </w:r>
          </w:p>
          <w:p w14:paraId="7FE2D12E" w14:textId="6B698F4E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2.能整理生活中的有序資料，繪製成折線圖並報讀。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09F3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紙筆測驗</w:t>
            </w:r>
          </w:p>
          <w:p w14:paraId="37106C1F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3B7FE013" w14:textId="0C10A79F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1AB7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【資訊教育】</w:t>
            </w:r>
          </w:p>
          <w:p w14:paraId="3999BE77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3-3-6</w:t>
            </w:r>
          </w:p>
          <w:p w14:paraId="5A2CA8DB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7E56BA4A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1-3-1</w:t>
            </w:r>
          </w:p>
          <w:p w14:paraId="33C4173D" w14:textId="603595D4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2-3-5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CF1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5B7E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61B85C36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87F4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854A" w14:textId="79F6FFE6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 w:hint="eastAsia"/>
              </w:rPr>
              <w:t>第三單元思考的藝術／第八課大小剛好的鞋子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AEA4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14:paraId="6B2BA92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2-3-1-2 能仔細聆聽對方的說明，主動參與溝通和協調。</w:t>
            </w:r>
          </w:p>
          <w:p w14:paraId="050630F7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3-3-2-2 能簡要作讀書報告。</w:t>
            </w:r>
          </w:p>
          <w:p w14:paraId="599132E5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325A59C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5-3-2-1 能養成主動閱讀課外讀物的習慣。</w:t>
            </w:r>
          </w:p>
          <w:p w14:paraId="06C64612" w14:textId="4F31FD6E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6-3-4-4 能配合閱讀教學，練習撰寫心得、摘要等。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E18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1.運用注音符號幫助難詞的理解，了解課文含義。</w:t>
            </w:r>
          </w:p>
          <w:p w14:paraId="1ADEF27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2.分辨同音字或形近字的用法。</w:t>
            </w:r>
          </w:p>
          <w:p w14:paraId="76090484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3.聆聽同學報告自己與他人意見相左的事件和心情，再提問互相交流。</w:t>
            </w:r>
          </w:p>
          <w:p w14:paraId="52FF1FC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4.說出與他人產生不同想法的事件與當下的心情。</w:t>
            </w:r>
          </w:p>
          <w:p w14:paraId="20722D3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5.閱讀與「思考」相關的文章或故事。</w:t>
            </w:r>
          </w:p>
          <w:p w14:paraId="7F7AE060" w14:textId="573D8BB8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6.能寫出自己與他人想法衝突的事件與心情，以及處理方式。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AA8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1.實際操作</w:t>
            </w:r>
          </w:p>
          <w:p w14:paraId="7F9EF87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2.口頭報告</w:t>
            </w:r>
          </w:p>
          <w:p w14:paraId="10AFED9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3.習作作業</w:t>
            </w:r>
          </w:p>
          <w:p w14:paraId="483B72FB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4.聽力與口</w:t>
            </w:r>
          </w:p>
          <w:p w14:paraId="27FEB9CA" w14:textId="2BB6E3F2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 xml:space="preserve">  語溝通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CA51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【生涯發展教育】</w:t>
            </w:r>
          </w:p>
          <w:p w14:paraId="722A380C" w14:textId="511E88A0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3-2-</w:t>
            </w:r>
            <w:r w:rsidRPr="00E1583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101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BE4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94C" w:rsidRPr="00E1583D" w14:paraId="5DBB363D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145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1FF" w14:textId="5D053067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數與量、幾何、代數</w:t>
            </w:r>
          </w:p>
          <w:p w14:paraId="0C8A255D" w14:textId="2FAF4425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六、圓周率與圓周長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3EF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6-n-14 能理解圓面積與圓周長的公式，並計算簡單扇形的面積。(同6-s-03)</w:t>
            </w:r>
          </w:p>
          <w:p w14:paraId="35B6A12E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6-s-03 能理解圓面積與圓周長的公式，並計算簡單扇形的面積。(同6-n-14)</w:t>
            </w:r>
          </w:p>
          <w:p w14:paraId="2AC8067A" w14:textId="3A5234E2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6-a-03 能用符號表示常用的公式。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750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1.理解並應用圓周長公式，求算圓周長、直徑或半徑。</w:t>
            </w:r>
          </w:p>
          <w:p w14:paraId="56AD37CE" w14:textId="43FDAB4F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2.能求算扇形的周長。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5FDE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</w:t>
            </w:r>
            <w:r w:rsidRPr="00E1583D">
              <w:rPr>
                <w:rFonts w:ascii="標楷體" w:eastAsia="標楷體" w:hAnsi="標楷體"/>
              </w:rPr>
              <w:t>筆</w:t>
            </w:r>
            <w:r w:rsidRPr="00E1583D">
              <w:rPr>
                <w:rFonts w:ascii="標楷體" w:eastAsia="標楷體" w:hAnsi="標楷體" w:hint="eastAsia"/>
              </w:rPr>
              <w:t>測驗</w:t>
            </w:r>
          </w:p>
          <w:p w14:paraId="30479B58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4E42D099" w14:textId="461F54B0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5A6B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74495399" w14:textId="6363747D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281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453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282006FF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A3F0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2FF6" w14:textId="13C42001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 w:hint="eastAsia"/>
              </w:rPr>
              <w:t>第三單元思考的藝術／第十課狐假虎威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CFF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1-3-3-1 能運用注音符號使用電子媒體（如：數位化字辭典等），提升自我學習效能。</w:t>
            </w:r>
          </w:p>
          <w:p w14:paraId="1539763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14:paraId="58790D1F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3-3-2-2 能簡要作讀書報告。</w:t>
            </w:r>
          </w:p>
          <w:p w14:paraId="36F942B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14:paraId="13823CC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5-3-8-3 能主動記下個人感想及心得，並對作品內容摘要整理。</w:t>
            </w:r>
          </w:p>
          <w:p w14:paraId="1A9EE149" w14:textId="066187C4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6-3-4-4 能配合閱讀教學，練習撰寫心得、摘要等。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085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1.利用注音符號，閱讀古文。</w:t>
            </w:r>
          </w:p>
          <w:p w14:paraId="2BAD19CB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2.聆聽同學說中國寓言故事，並紀錄重點與寓意。</w:t>
            </w:r>
          </w:p>
          <w:p w14:paraId="2AC338B8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3.查閱字辭典，分辨字義。</w:t>
            </w:r>
          </w:p>
          <w:p w14:paraId="1E63B89F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4.了解課文內容，明白「狐假虎威」的啟示。</w:t>
            </w:r>
          </w:p>
          <w:p w14:paraId="72AE741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5.紀錄閱讀故事的摘要與心得。</w:t>
            </w:r>
          </w:p>
          <w:p w14:paraId="5C357D18" w14:textId="29A794E2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6.主動閱讀寓言故事，了解寓意。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5A60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1.實際操作</w:t>
            </w:r>
          </w:p>
          <w:p w14:paraId="3E22D829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2.口頭報告</w:t>
            </w:r>
          </w:p>
          <w:p w14:paraId="0B0CD7D1" w14:textId="59CB7B14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3.習作作業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9024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【人權教育】</w:t>
            </w:r>
          </w:p>
          <w:p w14:paraId="06C01517" w14:textId="7827991B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</w:t>
            </w:r>
            <w:r w:rsidRPr="00E1583D">
              <w:rPr>
                <w:rFonts w:ascii="標楷體" w:eastAsia="標楷體" w:hAnsi="標楷體"/>
              </w:rPr>
              <w:t>-</w:t>
            </w:r>
            <w:r w:rsidRPr="00E1583D">
              <w:rPr>
                <w:rFonts w:ascii="標楷體" w:eastAsia="標楷體" w:hAnsi="標楷體" w:hint="eastAsia"/>
              </w:rPr>
              <w:t>3</w:t>
            </w:r>
            <w:r w:rsidRPr="00E1583D">
              <w:rPr>
                <w:rFonts w:ascii="標楷體" w:eastAsia="標楷體" w:hAnsi="標楷體"/>
              </w:rPr>
              <w:t>-</w:t>
            </w:r>
            <w:r w:rsidRPr="00E1583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D49F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342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583D" w:rsidRPr="00E1583D" w14:paraId="6C04832C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1409" w14:textId="77777777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9215" w14:textId="660C8D2B" w:rsidR="00E1583D" w:rsidRPr="00E1583D" w:rsidRDefault="00996C9D" w:rsidP="00E158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國語：</w:t>
            </w:r>
            <w:r w:rsidR="00E1583D" w:rsidRPr="00E1583D">
              <w:rPr>
                <w:rFonts w:ascii="標楷體" w:eastAsia="標楷體" w:hAnsi="標楷體" w:hint="eastAsia"/>
              </w:rPr>
              <w:t>第四單元文學長廊／第十一課我願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057D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14:paraId="1BA25086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14:paraId="3CF7F36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3-3-3-3 能有條理有系統的說話。</w:t>
            </w:r>
          </w:p>
          <w:p w14:paraId="0F429922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4-3-2-2 會使用數位化字辭典。</w:t>
            </w:r>
          </w:p>
          <w:p w14:paraId="08F95C7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5-3-8-2 能在閱讀過程中，培養參與團體的精神，增進人際互動。</w:t>
            </w:r>
          </w:p>
          <w:p w14:paraId="0D82105D" w14:textId="615DBE30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6-3-7-2 能透過網路，與他人分享寫作經驗和樂趣。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93FB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1.應用注音符號檢索，並上網使用電子字典、辭典學習本課生字。</w:t>
            </w:r>
          </w:p>
          <w:p w14:paraId="2DF0DC60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2.運用注音符號幫助難詞和多義字的理解，以了解課文含義。</w:t>
            </w:r>
          </w:p>
          <w:p w14:paraId="0C4320B3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3.運用字辭典，認識難字：「垮」、「糙」、「噌」、「旱」、「憫」。</w:t>
            </w:r>
          </w:p>
          <w:p w14:paraId="064A33F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4.注意寫法正確：分辨「垮」和「誇」、「造」和「糙」、「增」和「噌」、「矛」和「茅」、「旱」和「早」。</w:t>
            </w:r>
          </w:p>
          <w:p w14:paraId="67B95D41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5.專心聆聽同學發表「我認識的宮澤賢治」。</w:t>
            </w:r>
          </w:p>
          <w:p w14:paraId="4D3B797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6.說出對課文我願的看法。</w:t>
            </w:r>
          </w:p>
          <w:p w14:paraId="7DB0289D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7.閱讀課文：了解作者的寫作特色及本詩內涵。</w:t>
            </w:r>
          </w:p>
          <w:p w14:paraId="6A13136E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9.認識新詩的特色。</w:t>
            </w:r>
          </w:p>
          <w:p w14:paraId="51BA865E" w14:textId="78DD61A9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10.練習詩歌創作。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252F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1.聽力與口</w:t>
            </w:r>
          </w:p>
          <w:p w14:paraId="19A6771C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 xml:space="preserve">  語溝通</w:t>
            </w:r>
          </w:p>
          <w:p w14:paraId="22342A64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2.鑑賞</w:t>
            </w:r>
          </w:p>
          <w:p w14:paraId="464B012A" w14:textId="77777777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3.習作作業</w:t>
            </w:r>
          </w:p>
          <w:p w14:paraId="7BC1A208" w14:textId="5FF89684" w:rsidR="00E1583D" w:rsidRPr="00E1583D" w:rsidRDefault="00E1583D" w:rsidP="00E1583D">
            <w:pPr>
              <w:spacing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4934" w14:textId="77777777" w:rsidR="00E1583D" w:rsidRPr="00E1583D" w:rsidRDefault="00E1583D" w:rsidP="00E1583D">
            <w:pPr>
              <w:ind w:leftChars="-20" w:left="-48" w:rightChars="-20" w:right="-48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【生涯發展教育】</w:t>
            </w:r>
          </w:p>
          <w:p w14:paraId="4E71FD99" w14:textId="5B731E30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1-2-1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B79E" w14:textId="792DF520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E47E" w14:textId="7321D54B" w:rsidR="00E1583D" w:rsidRPr="00E1583D" w:rsidRDefault="00E1583D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Pa</w:t>
            </w:r>
            <w:r w:rsidRPr="00E1583D">
              <w:rPr>
                <w:rFonts w:ascii="標楷體" w:eastAsia="標楷體" w:hAnsi="標楷體"/>
              </w:rPr>
              <w:t>Ga</w:t>
            </w:r>
            <w:r w:rsidRPr="00E1583D">
              <w:rPr>
                <w:rFonts w:ascii="標楷體" w:eastAsia="標楷體" w:hAnsi="標楷體" w:hint="eastAsia"/>
              </w:rPr>
              <w:t>m</w:t>
            </w:r>
            <w:r w:rsidRPr="00E1583D">
              <w:rPr>
                <w:rFonts w:ascii="標楷體" w:eastAsia="標楷體" w:hAnsi="標楷體"/>
              </w:rPr>
              <w:t>O</w:t>
            </w:r>
          </w:p>
        </w:tc>
      </w:tr>
      <w:tr w:rsidR="00E9394C" w:rsidRPr="00E1583D" w14:paraId="3796156B" w14:textId="77777777" w:rsidTr="00E1583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212E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FEBD" w14:textId="2B1EBB6E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代數</w:t>
            </w:r>
          </w:p>
          <w:p w14:paraId="38EA8E4B" w14:textId="1D5B4804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八、等量公理與應用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6B5F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6-a-02 能將分數單步驟的具體情境問題列成含有未知數符號的算式，並求解及驗算。</w:t>
            </w:r>
          </w:p>
          <w:p w14:paraId="1961B003" w14:textId="6BE4D521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  <w:kern w:val="3"/>
              </w:rPr>
            </w:pPr>
            <w:r w:rsidRPr="00E1583D">
              <w:rPr>
                <w:rFonts w:ascii="標楷體" w:eastAsia="標楷體" w:hAnsi="標楷體" w:hint="eastAsia"/>
              </w:rPr>
              <w:t>6</w:t>
            </w:r>
            <w:r w:rsidRPr="00E1583D">
              <w:rPr>
                <w:rFonts w:ascii="標楷體" w:eastAsia="標楷體" w:hAnsi="標楷體"/>
              </w:rPr>
              <w:t>-a-04</w:t>
            </w:r>
            <w:r w:rsidRPr="00E1583D">
              <w:rPr>
                <w:rFonts w:ascii="標楷體" w:eastAsia="標楷體" w:hAnsi="標楷體" w:hint="eastAsia"/>
              </w:rPr>
              <w:t>能利用常用的數量關係，列出恰當的算式，進行解題，並檢驗解的合理性。</w:t>
            </w:r>
            <w:r w:rsidRPr="00E1583D">
              <w:rPr>
                <w:rFonts w:ascii="標楷體" w:eastAsia="標楷體" w:hAnsi="標楷體"/>
              </w:rPr>
              <w:t>(</w:t>
            </w:r>
            <w:r w:rsidRPr="00E1583D">
              <w:rPr>
                <w:rFonts w:ascii="標楷體" w:eastAsia="標楷體" w:hAnsi="標楷體" w:hint="eastAsia"/>
              </w:rPr>
              <w:t>同</w:t>
            </w:r>
            <w:r w:rsidRPr="00E1583D">
              <w:rPr>
                <w:rFonts w:ascii="標楷體" w:eastAsia="標楷體" w:hAnsi="標楷體"/>
              </w:rPr>
              <w:t>6-n-13)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C58E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1.能用未知數表徵生活情境中分數單步驟問題的未知量，並列成等式。</w:t>
            </w:r>
          </w:p>
          <w:p w14:paraId="53AA119F" w14:textId="38539F2B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2.能運用等量公理或加減(乘除)互逆，求等式的解並驗算。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CF8E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</w:t>
            </w:r>
            <w:r w:rsidRPr="00E1583D">
              <w:rPr>
                <w:rFonts w:ascii="標楷體" w:eastAsia="標楷體" w:hAnsi="標楷體"/>
              </w:rPr>
              <w:t>筆</w:t>
            </w:r>
            <w:r w:rsidRPr="00E1583D">
              <w:rPr>
                <w:rFonts w:ascii="標楷體" w:eastAsia="標楷體" w:hAnsi="標楷體" w:hint="eastAsia"/>
              </w:rPr>
              <w:t>測驗</w:t>
            </w:r>
          </w:p>
          <w:p w14:paraId="2F6F5B9F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5E1A9EDA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  <w:p w14:paraId="3E72D2E2" w14:textId="3E4D04F6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4、實</w:t>
            </w:r>
            <w:r w:rsidRPr="00E1583D">
              <w:rPr>
                <w:rFonts w:ascii="標楷體" w:eastAsia="標楷體" w:hAnsi="標楷體" w:hint="eastAsia"/>
              </w:rPr>
              <w:t>際操</w:t>
            </w:r>
            <w:r w:rsidRPr="00E1583D">
              <w:rPr>
                <w:rFonts w:ascii="標楷體" w:eastAsia="標楷體" w:hAnsi="標楷體"/>
              </w:rPr>
              <w:t>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DA1D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3EDC40EF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  <w:p w14:paraId="22B3E5B8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【人權教育】</w:t>
            </w:r>
          </w:p>
          <w:p w14:paraId="6A8095F6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1-3-3</w:t>
            </w:r>
          </w:p>
          <w:p w14:paraId="62060191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【資訊教育】</w:t>
            </w:r>
          </w:p>
          <w:p w14:paraId="561104F0" w14:textId="1B76F38A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4-3-4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470C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8BB9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94C" w:rsidRPr="00E1583D" w14:paraId="398F8622" w14:textId="77777777" w:rsidTr="00E1583D">
        <w:trPr>
          <w:trHeight w:val="160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237" w14:textId="312348C5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B932" w14:textId="550946E6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數與量</w:t>
            </w:r>
          </w:p>
          <w:p w14:paraId="5B503160" w14:textId="7E507938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九、比、比值與成正比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0EF6" w14:textId="7B4ECCAC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6-n-09 能認識比和比值，並解決生活中的問題。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DD3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1.在具體情境中，認識「比」、「比值」的意義和表示法。</w:t>
            </w:r>
          </w:p>
          <w:p w14:paraId="589625CC" w14:textId="77777777" w:rsidR="00E9394C" w:rsidRPr="00E1583D" w:rsidRDefault="00E9394C" w:rsidP="00E1583D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2.認識「相等的比」。</w:t>
            </w:r>
          </w:p>
          <w:p w14:paraId="74E1BA19" w14:textId="1334DD6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3.認識「最簡單整數比」。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EA03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</w:t>
            </w:r>
            <w:r w:rsidRPr="00E1583D">
              <w:rPr>
                <w:rFonts w:ascii="標楷體" w:eastAsia="標楷體" w:hAnsi="標楷體"/>
              </w:rPr>
              <w:t>筆</w:t>
            </w:r>
            <w:r w:rsidRPr="00E1583D">
              <w:rPr>
                <w:rFonts w:ascii="標楷體" w:eastAsia="標楷體" w:hAnsi="標楷體" w:hint="eastAsia"/>
              </w:rPr>
              <w:t>測驗</w:t>
            </w:r>
          </w:p>
          <w:p w14:paraId="16E645A4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12AD3CE8" w14:textId="1B0A622C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DD1B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【環境教育】</w:t>
            </w:r>
          </w:p>
          <w:p w14:paraId="6AF42F3F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5-2-2</w:t>
            </w:r>
          </w:p>
          <w:p w14:paraId="34C566F1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1B065272" w14:textId="140B0A7D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A1CD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CC3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94C" w:rsidRPr="00E1583D" w14:paraId="52C9D07D" w14:textId="77777777" w:rsidTr="00E1583D">
        <w:trPr>
          <w:trHeight w:val="228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586E" w14:textId="0F69E7D9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BCF4" w14:textId="5FF1BA86" w:rsidR="00E9394C" w:rsidRPr="00E1583D" w:rsidRDefault="00996C9D" w:rsidP="00E1583D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數學：</w:t>
            </w:r>
            <w:r w:rsidR="00E9394C" w:rsidRPr="00E1583D">
              <w:rPr>
                <w:rFonts w:ascii="標楷體" w:eastAsia="標楷體" w:hAnsi="標楷體" w:hint="eastAsia"/>
              </w:rPr>
              <w:t>數與量</w:t>
            </w:r>
          </w:p>
          <w:p w14:paraId="22692BDC" w14:textId="584BC457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九、比、比值與成正比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2838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6-n-09 能認識比和比值，並解決生活中的問題。</w:t>
            </w:r>
          </w:p>
          <w:p w14:paraId="43BED9AA" w14:textId="77777777" w:rsidR="00E9394C" w:rsidRPr="00E1583D" w:rsidRDefault="00E9394C" w:rsidP="00E1583D">
            <w:pPr>
              <w:pStyle w:val="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6-n-10 能理解正比的意義，並解決生活中的問題。</w:t>
            </w:r>
          </w:p>
          <w:p w14:paraId="37C45DBB" w14:textId="6DB8266D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665A" w14:textId="77777777" w:rsidR="00E9394C" w:rsidRPr="00E1583D" w:rsidRDefault="00E9394C" w:rsidP="00E1583D">
            <w:pPr>
              <w:jc w:val="both"/>
              <w:rPr>
                <w:rFonts w:ascii="標楷體" w:eastAsia="標楷體" w:hAnsi="標楷體"/>
                <w:noProof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1.能應用相等的比，解決生活中有關比例的問題。</w:t>
            </w:r>
          </w:p>
          <w:p w14:paraId="034C9B5D" w14:textId="19FA473D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  <w:noProof/>
              </w:rPr>
              <w:t>2.能理解正比的意義，並解決生活中的問題。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E631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1、</w:t>
            </w:r>
            <w:r w:rsidRPr="00E1583D">
              <w:rPr>
                <w:rFonts w:ascii="標楷體" w:eastAsia="標楷體" w:hAnsi="標楷體" w:hint="eastAsia"/>
              </w:rPr>
              <w:t>紙</w:t>
            </w:r>
            <w:r w:rsidRPr="00E1583D">
              <w:rPr>
                <w:rFonts w:ascii="標楷體" w:eastAsia="標楷體" w:hAnsi="標楷體"/>
              </w:rPr>
              <w:t>筆</w:t>
            </w:r>
            <w:r w:rsidRPr="00E1583D">
              <w:rPr>
                <w:rFonts w:ascii="標楷體" w:eastAsia="標楷體" w:hAnsi="標楷體" w:hint="eastAsia"/>
              </w:rPr>
              <w:t>測驗</w:t>
            </w:r>
          </w:p>
          <w:p w14:paraId="35F8BAFF" w14:textId="77777777" w:rsidR="00E9394C" w:rsidRPr="00E1583D" w:rsidRDefault="00E9394C" w:rsidP="00E1583D">
            <w:pPr>
              <w:pStyle w:val="2"/>
              <w:snapToGrid w:val="0"/>
              <w:ind w:left="0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2、口</w:t>
            </w:r>
            <w:r w:rsidRPr="00E1583D">
              <w:rPr>
                <w:rFonts w:ascii="標楷體" w:eastAsia="標楷體" w:hAnsi="標楷體" w:hint="eastAsia"/>
              </w:rPr>
              <w:t>頭報告</w:t>
            </w:r>
          </w:p>
          <w:p w14:paraId="2CF0FCC1" w14:textId="222A9045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3、</w:t>
            </w:r>
            <w:r w:rsidRPr="00E1583D">
              <w:rPr>
                <w:rFonts w:ascii="標楷體" w:eastAsia="標楷體" w:hAnsi="標楷體" w:hint="eastAsia"/>
              </w:rPr>
              <w:t>習作</w:t>
            </w:r>
            <w:r w:rsidRPr="00E1583D">
              <w:rPr>
                <w:rFonts w:ascii="標楷體" w:eastAsia="標楷體" w:hAnsi="標楷體"/>
              </w:rPr>
              <w:t>作業4、實</w:t>
            </w:r>
            <w:r w:rsidRPr="00E1583D">
              <w:rPr>
                <w:rFonts w:ascii="標楷體" w:eastAsia="標楷體" w:hAnsi="標楷體" w:hint="eastAsia"/>
              </w:rPr>
              <w:t>際操</w:t>
            </w:r>
            <w:r w:rsidRPr="00E1583D">
              <w:rPr>
                <w:rFonts w:ascii="標楷體" w:eastAsia="標楷體" w:hAnsi="標楷體"/>
              </w:rPr>
              <w:t>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AD3C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【生涯發展】</w:t>
            </w:r>
          </w:p>
          <w:p w14:paraId="510F96B6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3-2-1</w:t>
            </w:r>
          </w:p>
          <w:p w14:paraId="5E159BA2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【性別平等教育】</w:t>
            </w:r>
          </w:p>
          <w:p w14:paraId="7E0075AE" w14:textId="77777777" w:rsidR="00E9394C" w:rsidRPr="00E1583D" w:rsidRDefault="00E9394C" w:rsidP="00E1583D">
            <w:pPr>
              <w:pStyle w:val="2"/>
              <w:snapToGrid w:val="0"/>
              <w:ind w:left="57" w:right="57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1-3-6</w:t>
            </w:r>
          </w:p>
          <w:p w14:paraId="341D33E9" w14:textId="72AFA0A0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/>
              </w:rPr>
              <w:t>2-3-2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3A2C" w14:textId="022DFC79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線上課程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A399" w14:textId="393B63D5" w:rsidR="00E9394C" w:rsidRPr="00E1583D" w:rsidRDefault="00E9394C" w:rsidP="00E1583D">
            <w:pPr>
              <w:jc w:val="both"/>
              <w:rPr>
                <w:rFonts w:ascii="標楷體" w:eastAsia="標楷體" w:hAnsi="標楷體"/>
              </w:rPr>
            </w:pPr>
            <w:r w:rsidRPr="00E1583D">
              <w:rPr>
                <w:rFonts w:ascii="標楷體" w:eastAsia="標楷體" w:hAnsi="標楷體" w:hint="eastAsia"/>
              </w:rPr>
              <w:t>Pa</w:t>
            </w:r>
            <w:r w:rsidRPr="00E1583D">
              <w:rPr>
                <w:rFonts w:ascii="標楷體" w:eastAsia="標楷體" w:hAnsi="標楷體"/>
              </w:rPr>
              <w:t>Ga</w:t>
            </w:r>
            <w:r w:rsidRPr="00E1583D">
              <w:rPr>
                <w:rFonts w:ascii="標楷體" w:eastAsia="標楷體" w:hAnsi="標楷體" w:hint="eastAsia"/>
              </w:rPr>
              <w:t>m</w:t>
            </w:r>
            <w:r w:rsidRPr="00E1583D">
              <w:rPr>
                <w:rFonts w:ascii="標楷體" w:eastAsia="標楷體" w:hAnsi="標楷體"/>
              </w:rPr>
              <w:t>O</w:t>
            </w:r>
          </w:p>
        </w:tc>
      </w:tr>
    </w:tbl>
    <w:p w14:paraId="3705B041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704771CC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7FE5842F" w14:textId="77777777" w:rsidR="00BA5D28" w:rsidRPr="00C2223E" w:rsidRDefault="00BA5D28" w:rsidP="00BA5D28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230D00A1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44DDD636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0D6FB887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27A1BD82" w14:textId="5B41BE7B" w:rsidR="00B657F1" w:rsidRPr="002D28FE" w:rsidRDefault="00BA5D28" w:rsidP="002D28FE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B657F1" w:rsidRPr="002D28FE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08AF" w14:textId="77777777" w:rsidR="009371A5" w:rsidRDefault="009371A5" w:rsidP="007932CF">
      <w:r>
        <w:separator/>
      </w:r>
    </w:p>
  </w:endnote>
  <w:endnote w:type="continuationSeparator" w:id="0">
    <w:p w14:paraId="52BDC001" w14:textId="77777777" w:rsidR="009371A5" w:rsidRDefault="009371A5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CB35" w14:textId="77777777" w:rsidR="009371A5" w:rsidRDefault="009371A5" w:rsidP="007932CF">
      <w:r>
        <w:separator/>
      </w:r>
    </w:p>
  </w:footnote>
  <w:footnote w:type="continuationSeparator" w:id="0">
    <w:p w14:paraId="0A944D0F" w14:textId="77777777" w:rsidR="009371A5" w:rsidRDefault="009371A5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05FF8"/>
    <w:rsid w:val="00011517"/>
    <w:rsid w:val="00081E32"/>
    <w:rsid w:val="000D35C6"/>
    <w:rsid w:val="001E130B"/>
    <w:rsid w:val="002D28FE"/>
    <w:rsid w:val="003221BF"/>
    <w:rsid w:val="003F16E3"/>
    <w:rsid w:val="00517EB9"/>
    <w:rsid w:val="00547C34"/>
    <w:rsid w:val="006073ED"/>
    <w:rsid w:val="006A043B"/>
    <w:rsid w:val="006B5397"/>
    <w:rsid w:val="007932CF"/>
    <w:rsid w:val="007E0057"/>
    <w:rsid w:val="00921F5B"/>
    <w:rsid w:val="009371A5"/>
    <w:rsid w:val="00996C9D"/>
    <w:rsid w:val="00A60109"/>
    <w:rsid w:val="00AE762D"/>
    <w:rsid w:val="00B657F1"/>
    <w:rsid w:val="00BA5D28"/>
    <w:rsid w:val="00BB777F"/>
    <w:rsid w:val="00C715EE"/>
    <w:rsid w:val="00CF111C"/>
    <w:rsid w:val="00D40056"/>
    <w:rsid w:val="00E1583D"/>
    <w:rsid w:val="00E42EFF"/>
    <w:rsid w:val="00E9394C"/>
    <w:rsid w:val="00EC06EB"/>
    <w:rsid w:val="00F02041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7082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No Spacing"/>
    <w:uiPriority w:val="1"/>
    <w:qFormat/>
    <w:rsid w:val="006B539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Body Text Indent 2"/>
    <w:basedOn w:val="a"/>
    <w:link w:val="20"/>
    <w:rsid w:val="006B5397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20">
    <w:name w:val="本文縮排 2 字元"/>
    <w:basedOn w:val="a0"/>
    <w:link w:val="2"/>
    <w:rsid w:val="006B5397"/>
    <w:rPr>
      <w:rFonts w:ascii="新細明體" w:eastAsia="新細明體" w:hAnsi="新細明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N084020020</cp:lastModifiedBy>
  <cp:revision>16</cp:revision>
  <dcterms:created xsi:type="dcterms:W3CDTF">2022-06-04T07:52:00Z</dcterms:created>
  <dcterms:modified xsi:type="dcterms:W3CDTF">2022-06-08T12:59:00Z</dcterms:modified>
</cp:coreProperties>
</file>