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01" w:rsidRPr="00C2223E" w:rsidRDefault="00D96601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D96601" w:rsidRPr="002D7339" w:rsidRDefault="00D96601" w:rsidP="00A42116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D7339">
        <w:rPr>
          <w:rFonts w:ascii="標楷體" w:eastAsia="標楷體" w:hAnsi="標楷體" w:hint="eastAsia"/>
          <w:b/>
          <w:color w:val="000000"/>
          <w:sz w:val="28"/>
          <w:szCs w:val="28"/>
        </w:rPr>
        <w:t>高雄市左營區屏山國小</w:t>
      </w:r>
      <w:r w:rsidRPr="002D7339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2D7339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2D7339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2D7339">
        <w:rPr>
          <w:rFonts w:ascii="標楷體" w:eastAsia="標楷體" w:hAnsi="標楷體" w:hint="eastAsia"/>
          <w:b/>
          <w:color w:val="000000"/>
          <w:sz w:val="28"/>
          <w:szCs w:val="28"/>
        </w:rPr>
        <w:t>年級第</w:t>
      </w:r>
      <w:r w:rsidRPr="002D7339">
        <w:rPr>
          <w:rFonts w:ascii="標楷體" w:eastAsia="標楷體" w:hAnsi="標楷體"/>
          <w:b/>
          <w:color w:val="000000"/>
          <w:sz w:val="28"/>
          <w:szCs w:val="28"/>
        </w:rPr>
        <w:t xml:space="preserve"> 2 </w:t>
      </w:r>
      <w:proofErr w:type="gramStart"/>
      <w:r w:rsidRPr="002D7339">
        <w:rPr>
          <w:rFonts w:ascii="標楷體" w:eastAsia="標楷體" w:hAnsi="標楷體" w:hint="eastAsia"/>
          <w:b/>
          <w:color w:val="000000"/>
          <w:sz w:val="28"/>
          <w:szCs w:val="28"/>
        </w:rPr>
        <w:t>學期部定課程</w:t>
      </w:r>
      <w:proofErr w:type="gramEnd"/>
      <w:r w:rsidRPr="002D7339">
        <w:rPr>
          <w:rFonts w:ascii="標楷體" w:eastAsia="標楷體" w:hAnsi="標楷體" w:hint="eastAsia"/>
          <w:b/>
          <w:color w:val="000000"/>
          <w:sz w:val="28"/>
          <w:szCs w:val="28"/>
        </w:rPr>
        <w:t>【健康與體育領域】課程計畫</w:t>
      </w:r>
      <w:r w:rsidRPr="002D7339">
        <w:rPr>
          <w:rFonts w:ascii="標楷體" w:eastAsia="標楷體" w:hAnsi="標楷體"/>
          <w:b/>
          <w:color w:val="000000"/>
          <w:sz w:val="28"/>
          <w:szCs w:val="28"/>
        </w:rPr>
        <w:t>(</w:t>
      </w:r>
      <w:proofErr w:type="gramStart"/>
      <w:r w:rsidRPr="002D7339">
        <w:rPr>
          <w:rFonts w:ascii="標楷體" w:eastAsia="標楷體" w:hAnsi="標楷體" w:hint="eastAsia"/>
          <w:b/>
          <w:color w:val="000000"/>
          <w:sz w:val="28"/>
          <w:szCs w:val="28"/>
        </w:rPr>
        <w:t>新課</w:t>
      </w:r>
      <w:proofErr w:type="gramEnd"/>
      <w:r w:rsidRPr="002D7339">
        <w:rPr>
          <w:rFonts w:ascii="標楷體" w:eastAsia="標楷體" w:hAnsi="標楷體" w:hint="eastAsia"/>
          <w:b/>
          <w:color w:val="000000"/>
          <w:sz w:val="28"/>
          <w:szCs w:val="28"/>
        </w:rPr>
        <w:t>綱</w:t>
      </w:r>
      <w:r w:rsidRPr="002D7339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D96601" w:rsidRPr="00A42116" w:rsidRDefault="00D96601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D96601" w:rsidRPr="00C2223E" w:rsidTr="00B7751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C2223E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單元</w:t>
            </w:r>
            <w:r w:rsidRPr="00C2223E">
              <w:rPr>
                <w:rFonts w:ascii="標楷體" w:eastAsia="標楷體" w:hAnsi="標楷體"/>
              </w:rPr>
              <w:t>/</w:t>
            </w:r>
            <w:r w:rsidRPr="00C2223E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對應領域</w:t>
            </w:r>
          </w:p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601" w:rsidRPr="00C2223E" w:rsidRDefault="00D96601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601" w:rsidRPr="00C2223E" w:rsidRDefault="00D96601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跨領域統整或</w:t>
            </w:r>
          </w:p>
          <w:p w:rsidR="00D96601" w:rsidRPr="00C2223E" w:rsidRDefault="00D96601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協同教學規劃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/>
              </w:rPr>
              <w:t>規劃</w:t>
            </w:r>
          </w:p>
          <w:p w:rsidR="00D96601" w:rsidRDefault="00D96601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proofErr w:type="gramStart"/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D96601" w:rsidRPr="00C2223E" w:rsidTr="00B7751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601" w:rsidRPr="00C2223E" w:rsidRDefault="00D96601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601" w:rsidRPr="00C2223E" w:rsidRDefault="00D96601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01" w:rsidRPr="00C2223E" w:rsidRDefault="00D96601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bookmarkStart w:id="0" w:name="_GoBack" w:colFirst="5" w:colLast="5"/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歡樂成長派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單槓遊戲真好玩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proofErr w:type="gramStart"/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Aa-I-1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不同人生階段的成長情形。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Cb-I-3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學校運動活動空間與場域。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Ia-I-1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2DB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1a</w:t>
              </w:r>
            </w:smartTag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認識基本的健康常識。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131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1c</w:t>
              </w:r>
            </w:smartTag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認識身體活動的基本動作。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131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1c</w:t>
              </w:r>
            </w:smartTag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-I-2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認識基本的運動常識。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E3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E9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A42116" w:rsidRDefault="00CE2B37" w:rsidP="00CE2B37">
            <w:pPr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Default="00CE2B37" w:rsidP="00CE2B37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歡樂成長派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單槓遊戲真好玩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Aa-I-1 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不同人生階段的成長情形。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Cb-I-3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學校運動活動空間與場域。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Ia-I-1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131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 xml:space="preserve">-I-1 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131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-I-2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表現認真參與的學習態度。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131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3c</w:t>
              </w:r>
            </w:smartTag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E3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E9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355E45">
              <w:rPr>
                <w:rFonts w:ascii="標楷體" w:eastAsia="標楷體" w:hAnsi="標楷體" w:hint="eastAsia"/>
                <w:color w:val="000000"/>
                <w:sz w:val="22"/>
              </w:rPr>
              <w:t>法定：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交通安全</w:t>
            </w:r>
            <w:r w:rsidRPr="00355E45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A4211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803599" w:rsidRDefault="00CE2B37" w:rsidP="00CE2B3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B1E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將同學的學習成果或相關的學習資訊放在</w:t>
            </w:r>
            <w:r w:rsidRPr="007B1E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classroom</w:t>
            </w: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歡樂成長派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單槓遊戲真好玩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Aa-I-1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不同人生階段的成長情形。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Cb-I-3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學校運動活動空間與場域。</w:t>
            </w:r>
          </w:p>
          <w:p w:rsidR="00CE2B37" w:rsidRPr="0048449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Ia-I-1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131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1a</w:t>
              </w:r>
            </w:smartTag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認識基本的健康常識。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1d-I-1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描述動作技能基本常識。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131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-I-2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表現認真參與的學習態度。</w:t>
            </w:r>
          </w:p>
          <w:p w:rsidR="00CE2B37" w:rsidRPr="0048449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E3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E9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355E45">
              <w:rPr>
                <w:rFonts w:ascii="標楷體" w:eastAsia="標楷體" w:hAnsi="標楷體" w:hint="eastAsia"/>
                <w:color w:val="000000"/>
                <w:sz w:val="22"/>
              </w:rPr>
              <w:t>法定：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交通安全</w:t>
            </w:r>
            <w:r w:rsidRPr="00355E45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803599" w:rsidRDefault="00CE2B37" w:rsidP="00CE2B3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歡樂成長派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休閒運動快樂行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4A2131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-E-A1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Cb-I-1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運動安全常識、運動對身體健康的益處。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Cd-I-1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戶外休閒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運動入門遊戲。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Ce-I-1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其他休閒運動入門遊戲。</w:t>
            </w:r>
          </w:p>
          <w:p w:rsidR="00CE2B37" w:rsidRPr="0048449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Db-I-1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日常生活中的性別角色。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lastRenderedPageBreak/>
              <w:t>1d-I-1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描述動作技能基本常識。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2d-I-2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接受並體驗多元性身體活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動。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3b-I-3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能於生活中嘗試運用生活技能。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E3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生涯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涯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E9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E12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45651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E45">
              <w:rPr>
                <w:rFonts w:ascii="標楷體" w:eastAsia="標楷體" w:hAnsi="標楷體" w:hint="eastAsia"/>
                <w:color w:val="000000"/>
                <w:sz w:val="22"/>
              </w:rPr>
              <w:t>法定：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 w:rsidRPr="00355E45">
              <w:rPr>
                <w:rFonts w:ascii="標楷體" w:eastAsia="標楷體" w:hAnsi="標楷體" w:hint="eastAsia"/>
                <w:color w:val="000000"/>
                <w:sz w:val="22"/>
              </w:rPr>
              <w:t>游泳與自救</w:t>
            </w:r>
            <w:r w:rsidRPr="00355E45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流感小尖兵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休閒運動快樂行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-E-A1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-E-C1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Cb-I-1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運動安全常識、運動對身體健康的益處。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Cd-I-1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戶外休閒運動入門遊戲。</w:t>
            </w:r>
          </w:p>
          <w:p w:rsidR="00CE2B37" w:rsidRPr="0048449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Fb-I-2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兒童常見疾病的預防與照顧方法。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2DB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1a</w:t>
              </w:r>
            </w:smartTag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認識基本的健康常識。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2d-I-2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接受並體驗多元性身體活動。</w:t>
            </w:r>
          </w:p>
          <w:p w:rsidR="00CE2B37" w:rsidRPr="00395B40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3b-I-3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能於生活中嘗試運用生活技能。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681709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E1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E12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45651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E45">
              <w:rPr>
                <w:rFonts w:ascii="標楷體" w:eastAsia="標楷體" w:hAnsi="標楷體" w:hint="eastAsia"/>
                <w:color w:val="000000"/>
                <w:sz w:val="22"/>
              </w:rPr>
              <w:t>法定：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 w:rsidRPr="00355E45">
              <w:rPr>
                <w:rFonts w:ascii="標楷體" w:eastAsia="標楷體" w:hAnsi="標楷體" w:hint="eastAsia"/>
                <w:color w:val="000000"/>
                <w:sz w:val="22"/>
              </w:rPr>
              <w:t>游泳與自救</w:t>
            </w:r>
            <w:r w:rsidRPr="00355E45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41E1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641E17" w:rsidRDefault="00CE2B37" w:rsidP="00CE2B37">
            <w:pPr>
              <w:jc w:val="center"/>
              <w:rPr>
                <w:rFonts w:ascii="標楷體" w:eastAsia="標楷體" w:hAnsi="標楷體"/>
              </w:rPr>
            </w:pPr>
            <w:r w:rsidRPr="007B1E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將同學的學習成果或相關的學習資訊放在</w:t>
            </w:r>
            <w:r w:rsidRPr="007B1E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classroom</w:t>
            </w: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流感小尖兵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休閒運動快樂行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-E-A1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-E-C1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Cb-I-1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運動安全常識、運動對身體健康的益處。</w:t>
            </w:r>
          </w:p>
          <w:p w:rsidR="00CE2B37" w:rsidRPr="0048449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Cd-I-1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戶外休閒運動入門遊戲。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Da-I-1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日常生活中的基本衛生習慣。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131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3b-I-3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能於生活中嘗試運用生活技能。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131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4a</w:t>
              </w:r>
            </w:smartTag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-I-2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養成健康的生活習慣。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681709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E1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家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E12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355E45">
              <w:rPr>
                <w:rFonts w:ascii="標楷體" w:eastAsia="標楷體" w:hAnsi="標楷體" w:hint="eastAsia"/>
                <w:color w:val="000000"/>
                <w:sz w:val="22"/>
              </w:rPr>
              <w:t>法定：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 w:rsidRPr="00FE391F">
              <w:rPr>
                <w:rFonts w:ascii="標楷體" w:eastAsia="標楷體" w:hAnsi="標楷體" w:hint="eastAsia"/>
                <w:sz w:val="20"/>
              </w:rPr>
              <w:t>海洋教育</w:t>
            </w:r>
            <w:r>
              <w:rPr>
                <w:rFonts w:ascii="標楷體" w:eastAsia="標楷體" w:hAnsi="標楷體"/>
                <w:sz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流感小尖兵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踢球樂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7062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-E-A1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-E-C1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Fb-I-2</w:t>
            </w: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兒童常見疾病的預防與照顧方法。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Hb-I-1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陣地攻守性球類運動相關的簡易拍、拋、接、擲、傳、滾及踢、控、停之手眼、手腳動作協調、力量及準確性控球動作。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7062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0624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1a</w:t>
              </w:r>
            </w:smartTag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認識基本的健康常識。</w:t>
            </w:r>
          </w:p>
          <w:p w:rsidR="00CE2B37" w:rsidRPr="00C7062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0624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  <w:p w:rsidR="00CE2B37" w:rsidRPr="00C7062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0624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-I-2</w:t>
            </w: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表現認真參與的學習態度。</w:t>
            </w:r>
          </w:p>
          <w:p w:rsidR="00CE2B37" w:rsidRPr="00DA2E51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E1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C2223E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流感小尖兵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踢球樂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7062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</w:t>
            </w:r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-E-A1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-E-C1</w:t>
            </w:r>
          </w:p>
          <w:p w:rsidR="00CE2B37" w:rsidRPr="00C70624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7062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Cb-I-1</w:t>
            </w: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運動安全常識、運動對身體健康的益處。</w:t>
            </w:r>
          </w:p>
          <w:p w:rsidR="00CE2B37" w:rsidRPr="00C7062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Fb-I-1</w:t>
            </w:r>
            <w:r w:rsidRPr="00C7062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個人對健</w:t>
            </w:r>
            <w:r w:rsidRPr="00C7062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康的自我覺察與行為表現。</w:t>
            </w:r>
          </w:p>
          <w:p w:rsidR="00CE2B37" w:rsidRPr="00395B40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Fb-I-2</w:t>
            </w: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兒童常見疾病的預防與照顧方法。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7062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0624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lastRenderedPageBreak/>
                <w:t>1a</w:t>
              </w:r>
            </w:smartTag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認識基本的健康常識。</w:t>
            </w:r>
          </w:p>
          <w:p w:rsidR="00CE2B37" w:rsidRPr="00C7062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0624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1c</w:t>
              </w:r>
            </w:smartTag>
            <w:r w:rsidRPr="00C70624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-I-2</w:t>
            </w:r>
            <w:r w:rsidRPr="00C7062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認識基本的運動常識。</w:t>
            </w:r>
          </w:p>
          <w:p w:rsidR="00CE2B37" w:rsidRPr="00C70624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lastRenderedPageBreak/>
              <w:t>2b-I-1</w:t>
            </w:r>
            <w:r w:rsidRPr="00C7062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接受健康的生活規範。</w:t>
            </w:r>
          </w:p>
          <w:p w:rsidR="00CE2B37" w:rsidRPr="00DA2E5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0624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C70624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-I-2</w:t>
            </w:r>
            <w:r w:rsidRPr="00C7062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表現認真參與的學習態度。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E1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我家拒菸酒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踢球樂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-E-A2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Hb-I-1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陣地攻守性球類運動相關的簡易拍、拋、接、擲、傳、滾及踢、控、停之手眼、手腳動作協調、力量及準確性控球動作。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1a</w:t>
              </w:r>
            </w:smartTag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認識基本的健康常識。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2c</w:t>
              </w:r>
            </w:smartTag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-I-2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表現認真參與的學習態度。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3c</w:t>
              </w:r>
            </w:smartTag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表現基本動作與模仿的能力。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2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3F36DD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我家拒菸酒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踢球樂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-E-A2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Hb-I-1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陣地攻守性球類運動相關的簡易拍、拋、接、擲、傳、滾及踢、控、停之手眼、手腳動作協調、力量及準確性控球動作。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1a</w:t>
              </w:r>
            </w:smartTag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認識基本的健康常識。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1d-I-1</w:t>
            </w:r>
            <w:r w:rsidRPr="00771FFA">
              <w:rPr>
                <w:rFonts w:ascii="標楷體" w:eastAsia="標楷體" w:hAnsi="標楷體" w:cs="文鼎標準宋體" w:hint="eastAsia"/>
                <w:color w:val="000000"/>
                <w:kern w:val="0"/>
                <w:sz w:val="20"/>
                <w:szCs w:val="20"/>
              </w:rPr>
              <w:t>描述動作技能基本常識。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3b-I-2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能於引導下，表現簡易的人際溝通互動技能。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2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41E1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7B1E1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將同學的學習成果或相關的學習資訊放在</w:t>
            </w:r>
            <w:r w:rsidRPr="007B1E1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classroom</w:t>
            </w: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我家拒菸酒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我們都是好朋友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-E-A2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-E-B1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-E-B3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-E-C2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吸菸與飲酒的危害及拒絕二手菸的方法。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Bc-I-1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各項暖身伸展動作。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Ib-I-1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1c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認識身體活動的基本動作。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2c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-I-2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表現認真參與的學習態度。</w:t>
            </w:r>
          </w:p>
          <w:p w:rsidR="00CE2B37" w:rsidRPr="00DA2E5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2d-I-1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專注觀賞他人的動作表現。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3b-I-2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能於引導下，表現簡易的人際溝通互動技能。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C2223E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2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我家拒菸酒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我們都是好朋友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-E-A2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-E-B1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-E-B3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-E-C2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Bb-I-2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吸菸與飲酒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的危害及拒絕二手菸的方法。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Bc-I-1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各項暖身伸展動作。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Ib-I-1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lastRenderedPageBreak/>
                <w:t>1c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認識身體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lastRenderedPageBreak/>
              <w:t>活動的基本動作。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2c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-I-2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表現認真參與的學習態度。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2d-I-1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專注觀賞他人的動作表現。</w:t>
            </w:r>
          </w:p>
          <w:p w:rsidR="00CE2B37" w:rsidRPr="00DA2E51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4b-I-1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</w:t>
            </w:r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人權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人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品德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品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2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愉快的聚會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我們都是好朋友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-E-B3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-E-C2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Bc-I-1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各項暖身伸展動作。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Fa-I-2 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與家人及朋友和諧相處的方式。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Ib-I-1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1c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認識身體活動的基本動作。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2c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-I-2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表現認真參與的學習態度。</w:t>
            </w:r>
          </w:p>
          <w:p w:rsidR="00CE2B37" w:rsidRPr="00395B40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2d-I-1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專注觀賞他人的動作表現。</w:t>
            </w:r>
          </w:p>
          <w:p w:rsidR="00CE2B37" w:rsidRPr="00395B40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3d-I-1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E11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愉快的聚會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跑的遊戲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-E-A1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Fa-I-2 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與家人及朋友和諧相處的方式。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Ga-I-1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1c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認識身體活動的基本動作。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2d-I-2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接受並體驗多元性身體活動。</w:t>
            </w:r>
          </w:p>
          <w:p w:rsidR="00CE2B37" w:rsidRPr="00395B40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3b-I-1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能於引導下，表現簡易的自我調適技能。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E11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愉快的聚會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跑的遊戲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-E-A1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Fa-I-2 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與家人及朋友和諧相處的方式。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Ga-I-1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6832DB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2d-I-2</w:t>
            </w:r>
            <w:r w:rsidRPr="006832DB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接受並體驗多元性身體活動。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3b-I-1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能於引導下，表現簡易的自我調適技能。</w:t>
            </w:r>
          </w:p>
          <w:p w:rsidR="00CE2B37" w:rsidRPr="00DA2E5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3b-I-2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能於引導下，表現簡易的人際溝通互動技能。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E11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愉快的聚會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跑的遊戲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-E-A1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Fa-I-2 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與家人及朋友和諧相處的方式。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Ga-I-1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走、跑、跳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lastRenderedPageBreak/>
                <w:t>2c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表現尊重的團體互動行為。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2d-I-2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接受並體驗多元性身體活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lastRenderedPageBreak/>
              <w:t>動。</w:t>
            </w:r>
          </w:p>
          <w:p w:rsidR="00CE2B37" w:rsidRPr="00395B40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3b-I-3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能於生活中嘗試運用生活技能。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性別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性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E11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食品安全我最行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跑的遊戲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-E-A2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-E-A1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Eb-I-1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健康安全消費的原則。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Ga-I-1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2c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表現尊重的團體互動行為。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2d-I-2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接受並體驗多元性身體活動。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3d-I-1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</w:t>
            </w:r>
            <w:r w:rsidRPr="00771FF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E9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食品安全我最行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浪花朵朵開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-E-A2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Cc-I-1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水域休閒運動入門遊戲。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Eb-I-1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健康安全消費的原則。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Gb-I-1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游泳池安全與衛生常識。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3a</w:t>
              </w:r>
            </w:smartTag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能於引導下，表現簡易的自我調適技能。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3c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-I-2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表現安全的身體活動行為。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4c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認識與身體活動相關資源。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</w:t>
            </w:r>
            <w:r w:rsidRPr="00771FF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E9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海洋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E2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3F36DD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3F36DD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食品安全我最行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浪花朵朵開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-E-A2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Eb-I-1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健康安全消費的原則。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Gb-I-2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水中遊戲、水中閉氣與韻律呼吸與藉物漂浮。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A975F2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75F2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1a</w:t>
              </w:r>
            </w:smartTag>
            <w:r w:rsidRPr="00A975F2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認識基本的健康常識。</w:t>
            </w:r>
          </w:p>
          <w:p w:rsidR="00CE2B37" w:rsidRPr="00A975F2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A975F2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1d-I-1</w:t>
            </w: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描述動作技能基本常識。</w:t>
            </w:r>
          </w:p>
          <w:p w:rsidR="00CE2B37" w:rsidRPr="00A975F2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75F2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A975F2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  <w:p w:rsidR="00CE2B37" w:rsidRPr="00395B40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A975F2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2d-I-2</w:t>
            </w: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接受並體驗多元性身體活動。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</w:t>
            </w:r>
            <w:r w:rsidRPr="00771FF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E9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海洋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E2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3F36DD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食品安全我最行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浪花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朵朵開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-E-A2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A975F2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Ea-I-2</w:t>
            </w: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基本的飲食習慣。</w:t>
            </w:r>
          </w:p>
          <w:p w:rsidR="00CE2B37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75F2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Eb-I-1</w:t>
            </w: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健康安全消費的原則。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  <w:dstrike/>
              </w:rPr>
            </w:pP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Gb-I-2</w:t>
            </w: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水中遊戲、水中閉氣與韻律呼吸與藉物漂浮。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A975F2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A975F2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1d-I-1</w:t>
            </w: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描述動作技能基本常識。</w:t>
            </w:r>
          </w:p>
          <w:p w:rsidR="00CE2B37" w:rsidRPr="00A975F2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75F2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A975F2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  <w:p w:rsidR="00CE2B37" w:rsidRPr="002C5444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75F2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3c</w:t>
              </w:r>
            </w:smartTag>
            <w:r w:rsidRPr="00A975F2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-I-2</w:t>
            </w:r>
            <w:r w:rsidRPr="00A975F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表現安全的身體活動行為。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75F2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lastRenderedPageBreak/>
                <w:t>4a</w:t>
              </w:r>
            </w:smartTag>
            <w:r w:rsidRPr="00A975F2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A975F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發表個人對促進健康的立場。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</w:t>
            </w:r>
            <w:r w:rsidRPr="00771FF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E9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海洋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海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E2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3F36DD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  <w:tr w:rsidR="00CE2B37" w:rsidRPr="00C2223E" w:rsidTr="0039337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32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32DB">
              <w:rPr>
                <w:rFonts w:ascii="標楷體" w:eastAsia="標楷體" w:hAnsi="標楷體"/>
                <w:color w:val="000000"/>
                <w:sz w:val="20"/>
                <w:szCs w:val="20"/>
              </w:rPr>
              <w:t>-E-A2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-E-A1</w:t>
            </w:r>
          </w:p>
          <w:p w:rsidR="00CE2B37" w:rsidRPr="006832DB" w:rsidRDefault="00CE2B37" w:rsidP="00CE2B3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4A2131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Cb-I-1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運動安全常識、運動對身體健康的益處。</w:t>
            </w:r>
          </w:p>
          <w:p w:rsidR="00CE2B37" w:rsidRPr="00A975F2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Cd-I-1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戶外休閒運動入門遊戲。</w:t>
            </w:r>
            <w:r w:rsidRPr="004A2131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Da-I-1</w:t>
            </w:r>
            <w:r w:rsidRPr="004A213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日常生活中的基本衛生習慣。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2a</w:t>
              </w:r>
            </w:smartTag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發覺影響健康的生活態度與行為。</w:t>
            </w:r>
          </w:p>
          <w:p w:rsidR="00CE2B37" w:rsidRPr="00771FFA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2d-I-2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接受並體驗多元性身體活動。</w:t>
            </w:r>
          </w:p>
          <w:p w:rsidR="00CE2B37" w:rsidRPr="00897C2B" w:rsidRDefault="00CE2B37" w:rsidP="00CE2B3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/>
                  <w:color w:val="000000"/>
                  <w:kern w:val="2"/>
                  <w:sz w:val="20"/>
                  <w:szCs w:val="20"/>
                </w:rPr>
                <w:t>3a</w:t>
              </w:r>
            </w:smartTag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能於引導下，表現簡易的自我調適技能。</w:t>
            </w:r>
          </w:p>
          <w:p w:rsidR="00CE2B37" w:rsidRPr="00A975F2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1FFA">
                <w:rPr>
                  <w:rFonts w:ascii="標楷體" w:eastAsia="標楷體" w:hAnsi="標楷體" w:cs="TimesNewRomanPSMT"/>
                  <w:color w:val="000000"/>
                  <w:kern w:val="0"/>
                  <w:sz w:val="20"/>
                  <w:szCs w:val="20"/>
                </w:rPr>
                <w:t>4c</w:t>
              </w:r>
            </w:smartTag>
            <w:r w:rsidRPr="00771FFA"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  <w:t>-I-1</w:t>
            </w:r>
            <w:r w:rsidRPr="00771FFA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認識與身體活動相關資源。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B37" w:rsidRDefault="00CE2B37" w:rsidP="00CE2B37">
            <w:r w:rsidRPr="003A4EC1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B37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家庭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cs="Arial Unicode MS" w:hint="eastAsia"/>
                <w:color w:val="000000"/>
                <w:kern w:val="2"/>
                <w:sz w:val="20"/>
                <w:szCs w:val="20"/>
              </w:rPr>
              <w:t>家</w:t>
            </w:r>
            <w:r w:rsidRPr="00771FFA"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  <w:t>E9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3F36DD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E4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2B37" w:rsidRPr="00681709" w:rsidRDefault="00CE2B37" w:rsidP="00CE2B3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17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安全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-(</w:t>
            </w:r>
            <w:r w:rsidRPr="00771FF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安</w:t>
            </w:r>
            <w:r w:rsidRPr="00771FF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7</w:t>
            </w:r>
            <w:r w:rsidRPr="00681709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37" w:rsidRPr="00C2223E" w:rsidRDefault="00CE2B37" w:rsidP="00CE2B37">
            <w:pPr>
              <w:rPr>
                <w:rFonts w:ascii="標楷體" w:eastAsia="標楷體" w:hAnsi="標楷體"/>
              </w:rPr>
            </w:pPr>
          </w:p>
        </w:tc>
      </w:tr>
    </w:tbl>
    <w:bookmarkEnd w:id="0"/>
    <w:p w:rsidR="00D96601" w:rsidRPr="00B77512" w:rsidRDefault="00D96601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</w:t>
      </w:r>
      <w:r w:rsidRPr="00B77512">
        <w:rPr>
          <w:rFonts w:ascii="標楷體" w:eastAsia="標楷體" w:hAnsi="標楷體" w:hint="eastAsia"/>
          <w:sz w:val="23"/>
          <w:szCs w:val="23"/>
        </w:rPr>
        <w:t>：若為一個單元或主題跨數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實施，可合併欄位書寫。</w:t>
      </w:r>
    </w:p>
    <w:p w:rsidR="00D96601" w:rsidRPr="00B77512" w:rsidRDefault="00D96601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註</w:t>
      </w:r>
      <w:r w:rsidRPr="00B77512">
        <w:rPr>
          <w:rFonts w:ascii="標楷體" w:eastAsia="標楷體" w:hAnsi="標楷體"/>
          <w:sz w:val="23"/>
          <w:szCs w:val="23"/>
        </w:rPr>
        <w:t>2</w:t>
      </w:r>
      <w:r w:rsidRPr="00B77512">
        <w:rPr>
          <w:rFonts w:ascii="標楷體" w:eastAsia="標楷體" w:hAnsi="標楷體" w:hint="eastAsia"/>
          <w:sz w:val="23"/>
          <w:szCs w:val="23"/>
        </w:rPr>
        <w:t>：「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議題融入」中「法定議題」為必要項目，課綱議題則為鼓勵填寫。</w:t>
      </w:r>
      <w:r w:rsidRPr="00B77512">
        <w:rPr>
          <w:rFonts w:ascii="標楷體" w:eastAsia="標楷體" w:hAnsi="標楷體"/>
          <w:sz w:val="23"/>
          <w:szCs w:val="23"/>
        </w:rPr>
        <w:t>(</w:t>
      </w:r>
      <w:r w:rsidRPr="00B77512">
        <w:rPr>
          <w:rFonts w:ascii="標楷體" w:eastAsia="標楷體" w:hAnsi="標楷體" w:hint="eastAsia"/>
          <w:sz w:val="23"/>
          <w:szCs w:val="23"/>
        </w:rPr>
        <w:t>例：法定</w:t>
      </w:r>
      <w:r w:rsidRPr="00B77512">
        <w:rPr>
          <w:rFonts w:ascii="標楷體" w:eastAsia="標楷體" w:hAnsi="標楷體"/>
          <w:sz w:val="23"/>
          <w:szCs w:val="23"/>
        </w:rPr>
        <w:t>/</w:t>
      </w:r>
      <w:r w:rsidRPr="00B77512">
        <w:rPr>
          <w:rFonts w:ascii="標楷體" w:eastAsia="標楷體" w:hAnsi="標楷體" w:hint="eastAsia"/>
          <w:sz w:val="23"/>
          <w:szCs w:val="23"/>
        </w:rPr>
        <w:t>課綱：領域</w:t>
      </w:r>
      <w:r w:rsidRPr="00B77512">
        <w:rPr>
          <w:rFonts w:ascii="標楷體" w:eastAsia="標楷體" w:hAnsi="標楷體"/>
          <w:sz w:val="23"/>
          <w:szCs w:val="23"/>
        </w:rPr>
        <w:t>-</w:t>
      </w:r>
      <w:r w:rsidRPr="00B77512">
        <w:rPr>
          <w:rFonts w:ascii="標楷體" w:eastAsia="標楷體" w:hAnsi="標楷體" w:hint="eastAsia"/>
          <w:sz w:val="23"/>
          <w:szCs w:val="23"/>
        </w:rPr>
        <w:t>議題</w:t>
      </w:r>
      <w:r w:rsidRPr="00B77512">
        <w:rPr>
          <w:rFonts w:ascii="標楷體" w:eastAsia="標楷體" w:hAnsi="標楷體"/>
          <w:sz w:val="23"/>
          <w:szCs w:val="23"/>
        </w:rPr>
        <w:t>-(</w:t>
      </w:r>
      <w:r w:rsidRPr="00B77512">
        <w:rPr>
          <w:rFonts w:ascii="標楷體" w:eastAsia="標楷體" w:hAnsi="標楷體" w:hint="eastAsia"/>
          <w:sz w:val="23"/>
          <w:szCs w:val="23"/>
        </w:rPr>
        <w:t>議題實質內涵代碼</w:t>
      </w:r>
      <w:r w:rsidRPr="00B77512">
        <w:rPr>
          <w:rFonts w:ascii="標楷體" w:eastAsia="標楷體" w:hAnsi="標楷體"/>
          <w:sz w:val="23"/>
          <w:szCs w:val="23"/>
        </w:rPr>
        <w:t>)-</w:t>
      </w:r>
      <w:r w:rsidRPr="00B77512">
        <w:rPr>
          <w:rFonts w:ascii="標楷體" w:eastAsia="標楷體" w:hAnsi="標楷體" w:hint="eastAsia"/>
          <w:sz w:val="23"/>
          <w:szCs w:val="23"/>
        </w:rPr>
        <w:t>時數</w:t>
      </w:r>
      <w:r w:rsidRPr="00B77512">
        <w:rPr>
          <w:rFonts w:ascii="標楷體" w:eastAsia="標楷體" w:hAnsi="標楷體"/>
          <w:sz w:val="23"/>
          <w:szCs w:val="23"/>
        </w:rPr>
        <w:t>)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D96601" w:rsidRPr="00B77512" w:rsidRDefault="00D96601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（一）法定議題：依每學年度核定函辦理。</w:t>
      </w:r>
    </w:p>
    <w:p w:rsidR="00D96601" w:rsidRPr="00B77512" w:rsidRDefault="00D96601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（二）課綱議題：</w:t>
      </w:r>
      <w:r w:rsidRPr="00B77512">
        <w:rPr>
          <w:rFonts w:ascii="標楷體" w:eastAsia="標楷體" w:hAnsi="標楷體" w:hint="eastAsia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 w:hint="eastAsia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 w:hint="eastAsia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 w:hint="eastAsia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 w:hint="eastAsia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 w:hint="eastAsia"/>
          <w:sz w:val="23"/>
          <w:szCs w:val="23"/>
        </w:rPr>
        <w:t>、</w:t>
      </w:r>
      <w:r w:rsidRPr="00B77512">
        <w:rPr>
          <w:rFonts w:ascii="標楷體" w:eastAsia="標楷體" w:hAnsi="標楷體" w:hint="eastAsia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 w:hint="eastAsia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hint="eastAsia"/>
          <w:sz w:val="23"/>
          <w:szCs w:val="23"/>
        </w:rPr>
        <w:t>訊、能源、安全、防災、生涯規劃、多元文化、閱讀素養、戶外教育、國際教育、原住民族教育。</w:t>
      </w:r>
    </w:p>
    <w:p w:rsidR="00D96601" w:rsidRPr="00B77512" w:rsidRDefault="00D96601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（三）請與附件参</w:t>
      </w:r>
      <w:r w:rsidRPr="00B77512">
        <w:rPr>
          <w:rFonts w:ascii="標楷體" w:eastAsia="標楷體" w:hAnsi="標楷體"/>
          <w:sz w:val="23"/>
          <w:szCs w:val="23"/>
        </w:rPr>
        <w:t>-2(e-2)</w:t>
      </w:r>
      <w:r w:rsidRPr="00B77512">
        <w:rPr>
          <w:rFonts w:ascii="標楷體" w:eastAsia="標楷體" w:hAnsi="標楷體" w:hint="eastAsia"/>
          <w:sz w:val="23"/>
          <w:szCs w:val="23"/>
        </w:rPr>
        <w:t>「法律規定教育議題或重要宣導融入課程規劃檢核表」相對照。</w:t>
      </w:r>
    </w:p>
    <w:p w:rsidR="00D96601" w:rsidRPr="00B77512" w:rsidRDefault="00D96601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hint="eastAsia"/>
          <w:color w:val="FF0000"/>
          <w:sz w:val="23"/>
          <w:szCs w:val="23"/>
        </w:rPr>
        <w:t>註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3</w:t>
      </w:r>
      <w:r w:rsidRPr="00B77512">
        <w:rPr>
          <w:rFonts w:ascii="標楷體" w:eastAsia="標楷體" w:hAnsi="標楷體" w:hint="eastAsia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D96601" w:rsidRPr="00B77512" w:rsidRDefault="00D96601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 w:hint="eastAsia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D96601" w:rsidRPr="00DF344C" w:rsidRDefault="00D96601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:rsidR="00D96601" w:rsidRPr="00DF344C" w:rsidRDefault="00D96601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:rsidR="00D96601" w:rsidRPr="00DF344C" w:rsidRDefault="00D96601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D96601" w:rsidRPr="0094434C" w:rsidRDefault="00D96601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次線上教學」，請各校於每學期各領域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/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科目課程計畫「線上教學」欄，註明預計實施線上教學之進度。</w:t>
      </w:r>
    </w:p>
    <w:sectPr w:rsidR="00D96601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27" w:rsidRDefault="00931B27">
      <w:r>
        <w:separator/>
      </w:r>
    </w:p>
  </w:endnote>
  <w:endnote w:type="continuationSeparator" w:id="0">
    <w:p w:rsidR="00931B27" w:rsidRDefault="009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文鼎標準宋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27" w:rsidRDefault="00931B27">
      <w:r>
        <w:rPr>
          <w:color w:val="000000"/>
        </w:rPr>
        <w:separator/>
      </w:r>
    </w:p>
  </w:footnote>
  <w:footnote w:type="continuationSeparator" w:id="0">
    <w:p w:rsidR="00931B27" w:rsidRDefault="0093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4F81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0864"/>
    <w:rsid w:val="001B2866"/>
    <w:rsid w:val="001C3F3B"/>
    <w:rsid w:val="001C623D"/>
    <w:rsid w:val="001C648B"/>
    <w:rsid w:val="001C66AC"/>
    <w:rsid w:val="001D3486"/>
    <w:rsid w:val="001E1373"/>
    <w:rsid w:val="001F3F87"/>
    <w:rsid w:val="001F66BB"/>
    <w:rsid w:val="00200011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65D11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C5444"/>
    <w:rsid w:val="002D170C"/>
    <w:rsid w:val="002D17BE"/>
    <w:rsid w:val="002D615B"/>
    <w:rsid w:val="002D68FF"/>
    <w:rsid w:val="002D7339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55E45"/>
    <w:rsid w:val="00365BFE"/>
    <w:rsid w:val="00367FB3"/>
    <w:rsid w:val="00385C65"/>
    <w:rsid w:val="00386436"/>
    <w:rsid w:val="00387F57"/>
    <w:rsid w:val="00393CAB"/>
    <w:rsid w:val="00395B40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36DD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455E"/>
    <w:rsid w:val="00436BC9"/>
    <w:rsid w:val="00440203"/>
    <w:rsid w:val="0045125E"/>
    <w:rsid w:val="0045551F"/>
    <w:rsid w:val="00456514"/>
    <w:rsid w:val="00457033"/>
    <w:rsid w:val="00460ED1"/>
    <w:rsid w:val="004625DE"/>
    <w:rsid w:val="0046378D"/>
    <w:rsid w:val="004651D9"/>
    <w:rsid w:val="004719B6"/>
    <w:rsid w:val="00475457"/>
    <w:rsid w:val="00475FEB"/>
    <w:rsid w:val="00484497"/>
    <w:rsid w:val="004853CB"/>
    <w:rsid w:val="00495CBB"/>
    <w:rsid w:val="004965D5"/>
    <w:rsid w:val="00497A17"/>
    <w:rsid w:val="004A0E93"/>
    <w:rsid w:val="004A2131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35B56"/>
    <w:rsid w:val="00541AE2"/>
    <w:rsid w:val="0054528E"/>
    <w:rsid w:val="005460AA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1E17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1709"/>
    <w:rsid w:val="006832DB"/>
    <w:rsid w:val="00685668"/>
    <w:rsid w:val="00692C2E"/>
    <w:rsid w:val="00696E62"/>
    <w:rsid w:val="006A091E"/>
    <w:rsid w:val="006A1788"/>
    <w:rsid w:val="006A2657"/>
    <w:rsid w:val="006A2CA5"/>
    <w:rsid w:val="006A3383"/>
    <w:rsid w:val="006A5509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1FFA"/>
    <w:rsid w:val="00775445"/>
    <w:rsid w:val="00783E4C"/>
    <w:rsid w:val="00785A3E"/>
    <w:rsid w:val="00791A4B"/>
    <w:rsid w:val="00792209"/>
    <w:rsid w:val="00792614"/>
    <w:rsid w:val="00792826"/>
    <w:rsid w:val="0079540A"/>
    <w:rsid w:val="00797D3C"/>
    <w:rsid w:val="007A265C"/>
    <w:rsid w:val="007B19D5"/>
    <w:rsid w:val="007B1E18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97C2B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1B27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0137"/>
    <w:rsid w:val="00A24D46"/>
    <w:rsid w:val="00A26470"/>
    <w:rsid w:val="00A36ED8"/>
    <w:rsid w:val="00A370DA"/>
    <w:rsid w:val="00A42116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5F2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D247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624"/>
    <w:rsid w:val="00C70723"/>
    <w:rsid w:val="00C7504B"/>
    <w:rsid w:val="00C816AE"/>
    <w:rsid w:val="00C83A37"/>
    <w:rsid w:val="00C87ADF"/>
    <w:rsid w:val="00C90C57"/>
    <w:rsid w:val="00C94475"/>
    <w:rsid w:val="00C96830"/>
    <w:rsid w:val="00CB20F1"/>
    <w:rsid w:val="00CB523B"/>
    <w:rsid w:val="00CB6A47"/>
    <w:rsid w:val="00CC0523"/>
    <w:rsid w:val="00CC78C6"/>
    <w:rsid w:val="00CD476C"/>
    <w:rsid w:val="00CD551F"/>
    <w:rsid w:val="00CE1875"/>
    <w:rsid w:val="00CE18BD"/>
    <w:rsid w:val="00CE2B37"/>
    <w:rsid w:val="00CE2F50"/>
    <w:rsid w:val="00CE3495"/>
    <w:rsid w:val="00CE57C7"/>
    <w:rsid w:val="00CE70E4"/>
    <w:rsid w:val="00CE7E67"/>
    <w:rsid w:val="00CF503C"/>
    <w:rsid w:val="00D0056F"/>
    <w:rsid w:val="00D0798E"/>
    <w:rsid w:val="00D11645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6601"/>
    <w:rsid w:val="00D97433"/>
    <w:rsid w:val="00DA056C"/>
    <w:rsid w:val="00DA2E51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105C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90D95C4B-65FC-4602-810D-053C1312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509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6A550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semiHidden/>
    <w:rsid w:val="000F24FB"/>
    <w:rPr>
      <w:rFonts w:ascii="Times New Roman" w:hAnsi="Times New Roman"/>
      <w:kern w:val="3"/>
      <w:sz w:val="20"/>
      <w:szCs w:val="20"/>
    </w:rPr>
  </w:style>
  <w:style w:type="character" w:customStyle="1" w:styleId="a4">
    <w:name w:val="頁首 字元"/>
    <w:uiPriority w:val="99"/>
    <w:rsid w:val="006A5509"/>
    <w:rPr>
      <w:sz w:val="20"/>
    </w:rPr>
  </w:style>
  <w:style w:type="paragraph" w:styleId="a5">
    <w:name w:val="footer"/>
    <w:basedOn w:val="a"/>
    <w:link w:val="10"/>
    <w:uiPriority w:val="99"/>
    <w:rsid w:val="006A550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semiHidden/>
    <w:rsid w:val="000F24FB"/>
    <w:rPr>
      <w:rFonts w:ascii="Times New Roman" w:hAnsi="Times New Roman"/>
      <w:kern w:val="3"/>
      <w:sz w:val="20"/>
      <w:szCs w:val="20"/>
    </w:rPr>
  </w:style>
  <w:style w:type="character" w:customStyle="1" w:styleId="a6">
    <w:name w:val="頁尾 字元"/>
    <w:uiPriority w:val="99"/>
    <w:rsid w:val="006A5509"/>
    <w:rPr>
      <w:sz w:val="20"/>
    </w:rPr>
  </w:style>
  <w:style w:type="character" w:styleId="a7">
    <w:name w:val="page number"/>
    <w:uiPriority w:val="99"/>
    <w:rsid w:val="006A5509"/>
    <w:rPr>
      <w:rFonts w:cs="Times New Roman"/>
    </w:rPr>
  </w:style>
  <w:style w:type="paragraph" w:styleId="a8">
    <w:name w:val="List Paragraph"/>
    <w:basedOn w:val="a"/>
    <w:uiPriority w:val="99"/>
    <w:qFormat/>
    <w:rsid w:val="006A5509"/>
    <w:pPr>
      <w:suppressAutoHyphens/>
      <w:ind w:left="480"/>
    </w:pPr>
  </w:style>
  <w:style w:type="character" w:styleId="a9">
    <w:name w:val="annotation reference"/>
    <w:uiPriority w:val="99"/>
    <w:rsid w:val="006A5509"/>
    <w:rPr>
      <w:rFonts w:cs="Times New Roman"/>
      <w:sz w:val="18"/>
    </w:rPr>
  </w:style>
  <w:style w:type="paragraph" w:styleId="aa">
    <w:name w:val="annotation text"/>
    <w:basedOn w:val="a"/>
    <w:link w:val="11"/>
    <w:uiPriority w:val="99"/>
    <w:rsid w:val="006A5509"/>
    <w:pPr>
      <w:suppressAutoHyphens/>
    </w:pPr>
  </w:style>
  <w:style w:type="character" w:customStyle="1" w:styleId="11">
    <w:name w:val="註解文字 字元1"/>
    <w:link w:val="aa"/>
    <w:uiPriority w:val="99"/>
    <w:semiHidden/>
    <w:rsid w:val="000F24FB"/>
    <w:rPr>
      <w:rFonts w:ascii="Times New Roman" w:hAnsi="Times New Roman"/>
      <w:kern w:val="3"/>
      <w:szCs w:val="24"/>
    </w:rPr>
  </w:style>
  <w:style w:type="character" w:customStyle="1" w:styleId="ab">
    <w:name w:val="註解文字 字元"/>
    <w:uiPriority w:val="99"/>
    <w:rsid w:val="006A5509"/>
    <w:rPr>
      <w:rFonts w:ascii="Times New Roman" w:eastAsia="新細明體" w:hAnsi="Times New Roman"/>
      <w:sz w:val="24"/>
    </w:rPr>
  </w:style>
  <w:style w:type="paragraph" w:styleId="ac">
    <w:name w:val="annotation subject"/>
    <w:basedOn w:val="aa"/>
    <w:next w:val="aa"/>
    <w:link w:val="12"/>
    <w:uiPriority w:val="99"/>
    <w:rsid w:val="006A5509"/>
    <w:rPr>
      <w:b/>
      <w:bCs/>
    </w:rPr>
  </w:style>
  <w:style w:type="character" w:customStyle="1" w:styleId="12">
    <w:name w:val="註解主旨 字元1"/>
    <w:link w:val="ac"/>
    <w:uiPriority w:val="99"/>
    <w:semiHidden/>
    <w:rsid w:val="000F24FB"/>
    <w:rPr>
      <w:rFonts w:ascii="Times New Roman" w:hAnsi="Times New Roman"/>
      <w:b/>
      <w:bCs/>
      <w:kern w:val="3"/>
      <w:szCs w:val="24"/>
    </w:rPr>
  </w:style>
  <w:style w:type="character" w:customStyle="1" w:styleId="ad">
    <w:name w:val="註解主旨 字元"/>
    <w:uiPriority w:val="99"/>
    <w:rsid w:val="006A5509"/>
    <w:rPr>
      <w:rFonts w:ascii="Times New Roman" w:eastAsia="新細明體" w:hAnsi="Times New Roman"/>
      <w:b/>
      <w:sz w:val="24"/>
    </w:rPr>
  </w:style>
  <w:style w:type="paragraph" w:styleId="ae">
    <w:name w:val="Balloon Text"/>
    <w:basedOn w:val="a"/>
    <w:link w:val="13"/>
    <w:uiPriority w:val="99"/>
    <w:rsid w:val="006A5509"/>
    <w:pPr>
      <w:suppressAutoHyphens/>
    </w:pPr>
    <w:rPr>
      <w:rFonts w:ascii="Calibri Light" w:hAnsi="Calibri Light"/>
      <w:sz w:val="18"/>
      <w:szCs w:val="18"/>
    </w:rPr>
  </w:style>
  <w:style w:type="character" w:customStyle="1" w:styleId="13">
    <w:name w:val="註解方塊文字 字元1"/>
    <w:link w:val="ae"/>
    <w:uiPriority w:val="99"/>
    <w:semiHidden/>
    <w:rsid w:val="000F24FB"/>
    <w:rPr>
      <w:rFonts w:ascii="Cambria" w:eastAsia="新細明體" w:hAnsi="Cambria" w:cs="Times New Roman"/>
      <w:kern w:val="3"/>
      <w:sz w:val="0"/>
      <w:szCs w:val="0"/>
    </w:rPr>
  </w:style>
  <w:style w:type="character" w:customStyle="1" w:styleId="af">
    <w:name w:val="註解方塊文字 字元"/>
    <w:uiPriority w:val="99"/>
    <w:rsid w:val="006A5509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a"/>
    <w:uiPriority w:val="99"/>
    <w:rsid w:val="006A5509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A550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99"/>
    <w:rsid w:val="006A5509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0">
    <w:name w:val="Hyperlink"/>
    <w:uiPriority w:val="99"/>
    <w:rsid w:val="006A5509"/>
    <w:rPr>
      <w:rFonts w:cs="Times New Roman"/>
      <w:color w:val="156F82"/>
      <w:u w:val="none"/>
    </w:rPr>
  </w:style>
  <w:style w:type="character" w:customStyle="1" w:styleId="af1">
    <w:name w:val="清單段落 字元"/>
    <w:uiPriority w:val="99"/>
    <w:rsid w:val="006A5509"/>
    <w:rPr>
      <w:rFonts w:ascii="Times New Roman" w:hAnsi="Times New Roman"/>
      <w:kern w:val="3"/>
      <w:sz w:val="24"/>
    </w:rPr>
  </w:style>
  <w:style w:type="paragraph" w:styleId="af2">
    <w:name w:val="Body Text"/>
    <w:basedOn w:val="a"/>
    <w:link w:val="14"/>
    <w:uiPriority w:val="99"/>
    <w:rsid w:val="006A5509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14">
    <w:name w:val="本文 字元1"/>
    <w:link w:val="af2"/>
    <w:uiPriority w:val="99"/>
    <w:semiHidden/>
    <w:rsid w:val="000F24FB"/>
    <w:rPr>
      <w:rFonts w:ascii="Times New Roman" w:hAnsi="Times New Roman"/>
      <w:kern w:val="3"/>
      <w:szCs w:val="24"/>
    </w:rPr>
  </w:style>
  <w:style w:type="character" w:customStyle="1" w:styleId="af3">
    <w:name w:val="本文 字元"/>
    <w:uiPriority w:val="99"/>
    <w:rsid w:val="006A5509"/>
    <w:rPr>
      <w:rFonts w:ascii="細明體" w:eastAsia="細明體" w:hAnsi="細明體"/>
      <w:sz w:val="28"/>
      <w:lang w:val="zh-TW"/>
    </w:rPr>
  </w:style>
  <w:style w:type="table" w:styleId="af4">
    <w:name w:val="Table Grid"/>
    <w:basedOn w:val="a1"/>
    <w:uiPriority w:val="9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99"/>
    <w:qFormat/>
    <w:rsid w:val="0094434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高雄市左營區屏山國小 二 年級第 2 學期部定課程【健康與體育領域】課程計畫(新課綱)</dc:title>
  <dc:subject/>
  <dc:creator>lisa wang</dc:creator>
  <cp:keywords/>
  <dc:description/>
  <cp:lastModifiedBy>Teacher</cp:lastModifiedBy>
  <cp:revision>3</cp:revision>
  <cp:lastPrinted>2021-10-04T02:40:00Z</cp:lastPrinted>
  <dcterms:created xsi:type="dcterms:W3CDTF">2022-06-09T03:38:00Z</dcterms:created>
  <dcterms:modified xsi:type="dcterms:W3CDTF">2022-06-09T06:34:00Z</dcterms:modified>
</cp:coreProperties>
</file>