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7C" w:rsidRPr="00AB7010" w:rsidRDefault="00C94A7C" w:rsidP="00C94A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2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933"/>
        <w:gridCol w:w="194"/>
        <w:gridCol w:w="1276"/>
        <w:gridCol w:w="488"/>
        <w:gridCol w:w="1955"/>
        <w:gridCol w:w="2093"/>
      </w:tblGrid>
      <w:tr w:rsidR="00C94A7C" w:rsidTr="003D3AB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97978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C94A7C" w:rsidTr="003D3AB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94A7C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30758A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295BCF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二年級</w:t>
            </w:r>
            <w:r w:rsidR="00EF718D">
              <w:rPr>
                <w:rFonts w:ascii="標楷體" w:eastAsia="標楷體" w:hAnsi="標楷體" w:hint="eastAsia"/>
                <w:kern w:val="0"/>
                <w:szCs w:val="28"/>
              </w:rPr>
              <w:t>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邱方君</w:t>
            </w:r>
          </w:p>
        </w:tc>
      </w:tr>
      <w:tr w:rsidR="00C94A7C" w:rsidRPr="006C27E1" w:rsidTr="003D3AB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94A7C" w:rsidRDefault="00C94A7C" w:rsidP="003D3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4A7C" w:rsidRPr="00584D81" w:rsidRDefault="00DE32E7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6"/>
            <w:tcBorders>
              <w:right w:val="single" w:sz="4" w:space="0" w:color="auto"/>
            </w:tcBorders>
            <w:vAlign w:val="center"/>
          </w:tcPr>
          <w:p w:rsidR="00C94A7C" w:rsidRPr="00584D81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6"/>
            <w:tcBorders>
              <w:right w:val="single" w:sz="4" w:space="0" w:color="auto"/>
            </w:tcBorders>
            <w:vAlign w:val="center"/>
          </w:tcPr>
          <w:p w:rsidR="00C94A7C" w:rsidRPr="00584D81" w:rsidRDefault="00DE32E7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AC6B42" w:rsidTr="003D3AB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C6B42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C6B42" w:rsidRPr="00D10EC9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7"/>
            <w:tcBorders>
              <w:top w:val="single" w:sz="18" w:space="0" w:color="auto"/>
            </w:tcBorders>
          </w:tcPr>
          <w:p w:rsidR="006F2EC1" w:rsidRDefault="006F2EC1" w:rsidP="00AC6B42">
            <w:pPr>
              <w:rPr>
                <w:rFonts w:ascii="標楷體" w:eastAsia="標楷體" w:hAnsi="標楷體"/>
                <w:szCs w:val="24"/>
              </w:rPr>
            </w:pPr>
            <w:r w:rsidRPr="006F2EC1">
              <w:rPr>
                <w:rFonts w:ascii="標楷體" w:eastAsia="標楷體" w:hAnsi="標楷體" w:hint="eastAsia"/>
                <w:szCs w:val="24"/>
              </w:rPr>
              <w:t>n-I-1 理解一千以內數的位值結構，據以做為四則運算之基礎。</w:t>
            </w:r>
          </w:p>
          <w:p w:rsidR="006F2EC1" w:rsidRDefault="006F2EC1" w:rsidP="00AC6B42">
            <w:pPr>
              <w:rPr>
                <w:rFonts w:ascii="標楷體" w:eastAsia="標楷體" w:hAnsi="標楷體"/>
                <w:szCs w:val="24"/>
              </w:rPr>
            </w:pPr>
            <w:r w:rsidRPr="006F2EC1">
              <w:rPr>
                <w:rFonts w:ascii="標楷體" w:eastAsia="標楷體" w:hAnsi="標楷體" w:hint="eastAsia"/>
                <w:szCs w:val="24"/>
              </w:rPr>
              <w:t>n-I-2 理解加法和減法的意義，熟練基本加減法並能流暢計算。</w:t>
            </w:r>
          </w:p>
          <w:p w:rsidR="006F2EC1" w:rsidRDefault="006F2EC1" w:rsidP="00AC6B42">
            <w:pPr>
              <w:rPr>
                <w:rFonts w:ascii="標楷體" w:eastAsia="標楷體" w:hAnsi="標楷體"/>
                <w:szCs w:val="24"/>
              </w:rPr>
            </w:pPr>
            <w:r w:rsidRPr="006F2EC1">
              <w:rPr>
                <w:rFonts w:ascii="標楷體" w:eastAsia="標楷體" w:hAnsi="標楷體" w:hint="eastAsia"/>
                <w:szCs w:val="24"/>
              </w:rPr>
              <w:t xml:space="preserve">n-I-3 應用加法和減法的計算或估算於日常應用解題。 </w:t>
            </w:r>
          </w:p>
          <w:p w:rsidR="006F2EC1" w:rsidRDefault="006F2EC1" w:rsidP="00AC6B42">
            <w:pPr>
              <w:rPr>
                <w:rFonts w:ascii="標楷體" w:eastAsia="標楷體" w:hAnsi="標楷體"/>
                <w:szCs w:val="24"/>
              </w:rPr>
            </w:pPr>
            <w:r w:rsidRPr="006F2EC1">
              <w:rPr>
                <w:rFonts w:ascii="標楷體" w:eastAsia="標楷體" w:hAnsi="標楷體" w:hint="eastAsia"/>
                <w:szCs w:val="24"/>
              </w:rPr>
              <w:t xml:space="preserve">n-I-4 理解乘法的意義，熟練十十乘法，並初步進行分裝與平分的除法活動。 </w:t>
            </w:r>
          </w:p>
          <w:p w:rsidR="006F2EC1" w:rsidRDefault="006F2EC1" w:rsidP="00AC6B42">
            <w:pPr>
              <w:rPr>
                <w:rFonts w:ascii="標楷體" w:eastAsia="標楷體" w:hAnsi="標楷體"/>
                <w:szCs w:val="24"/>
              </w:rPr>
            </w:pPr>
            <w:r w:rsidRPr="006F2EC1">
              <w:rPr>
                <w:rFonts w:ascii="標楷體" w:eastAsia="標楷體" w:hAnsi="標楷體" w:hint="eastAsia"/>
                <w:szCs w:val="24"/>
              </w:rPr>
              <w:t xml:space="preserve">n-I-5 在具體情境中，解決簡單兩步驟應用問題。 </w:t>
            </w:r>
          </w:p>
          <w:p w:rsidR="006F2EC1" w:rsidRDefault="006F2EC1" w:rsidP="00AC6B42">
            <w:pPr>
              <w:rPr>
                <w:rFonts w:ascii="標楷體" w:eastAsia="標楷體" w:hAnsi="標楷體"/>
                <w:szCs w:val="24"/>
              </w:rPr>
            </w:pPr>
            <w:r w:rsidRPr="006F2EC1">
              <w:rPr>
                <w:rFonts w:ascii="標楷體" w:eastAsia="標楷體" w:hAnsi="標楷體"/>
                <w:szCs w:val="24"/>
              </w:rPr>
              <w:t xml:space="preserve">n-I-7 </w:t>
            </w:r>
            <w:r w:rsidRPr="006F2EC1">
              <w:rPr>
                <w:rFonts w:ascii="標楷體" w:eastAsia="標楷體" w:hAnsi="標楷體" w:hint="eastAsia"/>
                <w:szCs w:val="24"/>
              </w:rPr>
              <w:t>理解長度及其常用單位，並做實測、估測與計算。</w:t>
            </w:r>
            <w:r w:rsidRPr="006F2EC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AC6B42" w:rsidRDefault="006F2EC1" w:rsidP="00AC6B42">
            <w:pPr>
              <w:rPr>
                <w:rFonts w:ascii="標楷體" w:eastAsia="標楷體" w:hAnsi="標楷體"/>
                <w:szCs w:val="24"/>
              </w:rPr>
            </w:pPr>
            <w:r w:rsidRPr="006F2EC1">
              <w:rPr>
                <w:rFonts w:ascii="標楷體" w:eastAsia="標楷體" w:hAnsi="標楷體"/>
                <w:szCs w:val="24"/>
              </w:rPr>
              <w:t xml:space="preserve">n-I-8 </w:t>
            </w:r>
            <w:r w:rsidRPr="006F2EC1">
              <w:rPr>
                <w:rFonts w:ascii="標楷體" w:eastAsia="標楷體" w:hAnsi="標楷體" w:hint="eastAsia"/>
                <w:szCs w:val="24"/>
              </w:rPr>
              <w:t>認識容量、重量、面積。</w:t>
            </w:r>
          </w:p>
          <w:p w:rsidR="006F2EC1" w:rsidRDefault="006F2EC1" w:rsidP="00AC6B42">
            <w:pPr>
              <w:rPr>
                <w:rFonts w:ascii="標楷體" w:eastAsia="標楷體" w:hAnsi="標楷體"/>
                <w:szCs w:val="24"/>
              </w:rPr>
            </w:pPr>
            <w:r w:rsidRPr="006F2EC1">
              <w:rPr>
                <w:rFonts w:ascii="標楷體" w:eastAsia="標楷體" w:hAnsi="標楷體" w:hint="eastAsia"/>
                <w:szCs w:val="24"/>
              </w:rPr>
              <w:t>s-I-1 從操作活動，初步認識物體與常見幾何形體的幾何特徵。</w:t>
            </w:r>
          </w:p>
          <w:p w:rsidR="006F2EC1" w:rsidRPr="002A2354" w:rsidRDefault="006F2EC1" w:rsidP="00AC6B42">
            <w:pPr>
              <w:rPr>
                <w:rFonts w:ascii="標楷體" w:eastAsia="標楷體" w:hAnsi="標楷體"/>
                <w:szCs w:val="24"/>
              </w:rPr>
            </w:pPr>
            <w:r w:rsidRPr="006F2EC1">
              <w:rPr>
                <w:rFonts w:ascii="標楷體" w:eastAsia="標楷體" w:hAnsi="標楷體" w:hint="eastAsia"/>
                <w:szCs w:val="24"/>
              </w:rPr>
              <w:t>r-I-1 學習數學語言中的運算符號、關係符號、算式約定。</w:t>
            </w:r>
          </w:p>
        </w:tc>
      </w:tr>
      <w:tr w:rsidR="00AC6B42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C6B42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C6B42" w:rsidRPr="00D10EC9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7"/>
          </w:tcPr>
          <w:p w:rsidR="00C55C29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N-2-1 </w:t>
            </w:r>
            <w:r w:rsidRPr="00C55C29">
              <w:rPr>
                <w:rFonts w:ascii="標楷體" w:eastAsia="標楷體" w:hAnsi="標楷體" w:hint="eastAsia"/>
                <w:szCs w:val="28"/>
              </w:rPr>
              <w:t>一千以內的數</w:t>
            </w:r>
          </w:p>
          <w:p w:rsidR="00C55C29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N-2-2 </w:t>
            </w:r>
            <w:r w:rsidRPr="00C55C29">
              <w:rPr>
                <w:rFonts w:ascii="標楷體" w:eastAsia="標楷體" w:hAnsi="標楷體" w:hint="eastAsia"/>
                <w:szCs w:val="28"/>
              </w:rPr>
              <w:t>加減算式與直式計算</w:t>
            </w:r>
          </w:p>
          <w:p w:rsidR="00C55C29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N-2-3 </w:t>
            </w:r>
            <w:r w:rsidRPr="00C55C29">
              <w:rPr>
                <w:rFonts w:ascii="標楷體" w:eastAsia="標楷體" w:hAnsi="標楷體" w:hint="eastAsia"/>
                <w:szCs w:val="28"/>
              </w:rPr>
              <w:t>解題：加減應用問題</w:t>
            </w:r>
          </w:p>
          <w:p w:rsidR="00AC6B42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N-2-8 </w:t>
            </w:r>
            <w:r w:rsidRPr="00C55C29">
              <w:rPr>
                <w:rFonts w:ascii="標楷體" w:eastAsia="標楷體" w:hAnsi="標楷體" w:hint="eastAsia"/>
                <w:szCs w:val="28"/>
              </w:rPr>
              <w:t>解題：兩步驟應用問題 （加、減、乘）。</w:t>
            </w:r>
          </w:p>
          <w:p w:rsidR="00C55C29" w:rsidRDefault="00F84407" w:rsidP="00F84407">
            <w:pPr>
              <w:rPr>
                <w:rFonts w:ascii="標楷體" w:eastAsia="標楷體" w:hAnsi="標楷體"/>
                <w:szCs w:val="28"/>
              </w:rPr>
            </w:pPr>
            <w:r w:rsidRPr="00F84407">
              <w:rPr>
                <w:rFonts w:ascii="標楷體" w:eastAsia="標楷體" w:hAnsi="標楷體"/>
                <w:szCs w:val="28"/>
              </w:rPr>
              <w:t xml:space="preserve">N-2-9 </w:t>
            </w:r>
            <w:r w:rsidRPr="00F84407">
              <w:rPr>
                <w:rFonts w:ascii="標楷體" w:eastAsia="標楷體" w:hAnsi="標楷體" w:hint="eastAsia"/>
                <w:szCs w:val="28"/>
              </w:rPr>
              <w:t>解題：分裝與平分</w:t>
            </w:r>
            <w:r w:rsidR="00C55C29" w:rsidRPr="00C55C29">
              <w:rPr>
                <w:rFonts w:ascii="標楷體" w:eastAsia="標楷體" w:hAnsi="標楷體"/>
                <w:szCs w:val="28"/>
              </w:rPr>
              <w:t xml:space="preserve">N-2-14 </w:t>
            </w:r>
            <w:r w:rsidR="00C55C29" w:rsidRPr="00C55C29">
              <w:rPr>
                <w:rFonts w:ascii="標楷體" w:eastAsia="標楷體" w:hAnsi="標楷體" w:hint="eastAsia"/>
                <w:szCs w:val="28"/>
              </w:rPr>
              <w:t>時間：「年」、「月」、「星 期」、「日」。</w:t>
            </w:r>
          </w:p>
          <w:p w:rsidR="00F84407" w:rsidRDefault="00F84407" w:rsidP="00F84407">
            <w:pPr>
              <w:rPr>
                <w:rFonts w:ascii="標楷體" w:eastAsia="標楷體" w:hAnsi="標楷體"/>
                <w:szCs w:val="28"/>
              </w:rPr>
            </w:pPr>
            <w:r w:rsidRPr="00F84407">
              <w:rPr>
                <w:rFonts w:ascii="標楷體" w:eastAsia="標楷體" w:hAnsi="標楷體"/>
                <w:szCs w:val="28"/>
              </w:rPr>
              <w:t xml:space="preserve">N-2-11 </w:t>
            </w:r>
            <w:r w:rsidRPr="00F84407">
              <w:rPr>
                <w:rFonts w:ascii="標楷體" w:eastAsia="標楷體" w:hAnsi="標楷體" w:hint="eastAsia"/>
                <w:szCs w:val="28"/>
              </w:rPr>
              <w:t>長度：「公分」、「公尺」。</w:t>
            </w:r>
          </w:p>
          <w:p w:rsidR="00F84407" w:rsidRDefault="00F84407" w:rsidP="00F84407">
            <w:pPr>
              <w:rPr>
                <w:rFonts w:ascii="標楷體" w:eastAsia="標楷體" w:hAnsi="標楷體"/>
                <w:szCs w:val="28"/>
              </w:rPr>
            </w:pPr>
            <w:r w:rsidRPr="00F84407">
              <w:rPr>
                <w:rFonts w:ascii="標楷體" w:eastAsia="標楷體" w:hAnsi="標楷體"/>
                <w:szCs w:val="28"/>
              </w:rPr>
              <w:t xml:space="preserve">N-2-12 </w:t>
            </w:r>
            <w:r w:rsidRPr="00F84407">
              <w:rPr>
                <w:rFonts w:ascii="標楷體" w:eastAsia="標楷體" w:hAnsi="標楷體" w:hint="eastAsia"/>
                <w:szCs w:val="28"/>
              </w:rPr>
              <w:t>容量、重量、面積</w:t>
            </w:r>
          </w:p>
          <w:p w:rsidR="00C55C29" w:rsidRDefault="00C55C29" w:rsidP="00F84407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S-2-1 </w:t>
            </w:r>
            <w:r w:rsidRPr="00C55C29">
              <w:rPr>
                <w:rFonts w:ascii="標楷體" w:eastAsia="標楷體" w:hAnsi="標楷體" w:hint="eastAsia"/>
                <w:szCs w:val="28"/>
              </w:rPr>
              <w:t>物體之幾何特徵</w:t>
            </w:r>
          </w:p>
          <w:p w:rsidR="00C55C29" w:rsidRDefault="00C55C29" w:rsidP="00C55C29">
            <w:pPr>
              <w:rPr>
                <w:rFonts w:ascii="標楷體" w:eastAsia="標楷體" w:hAnsi="標楷體"/>
                <w:szCs w:val="28"/>
              </w:rPr>
            </w:pPr>
            <w:r w:rsidRPr="00C55C29">
              <w:rPr>
                <w:rFonts w:ascii="標楷體" w:eastAsia="標楷體" w:hAnsi="標楷體"/>
                <w:szCs w:val="28"/>
              </w:rPr>
              <w:t xml:space="preserve">S-2-2 </w:t>
            </w:r>
            <w:r w:rsidRPr="00C55C29">
              <w:rPr>
                <w:rFonts w:ascii="標楷體" w:eastAsia="標楷體" w:hAnsi="標楷體" w:hint="eastAsia"/>
                <w:szCs w:val="28"/>
              </w:rPr>
              <w:t>簡單幾何形體</w:t>
            </w:r>
          </w:p>
          <w:p w:rsidR="00C55C29" w:rsidRDefault="00F84407" w:rsidP="00F84407">
            <w:pPr>
              <w:rPr>
                <w:rFonts w:ascii="標楷體" w:eastAsia="標楷體" w:hAnsi="標楷體"/>
                <w:szCs w:val="28"/>
              </w:rPr>
            </w:pPr>
            <w:r w:rsidRPr="00F84407">
              <w:rPr>
                <w:rFonts w:ascii="標楷體" w:eastAsia="標楷體" w:hAnsi="標楷體"/>
                <w:szCs w:val="28"/>
              </w:rPr>
              <w:t xml:space="preserve">S-2-4 </w:t>
            </w:r>
            <w:r w:rsidRPr="00F84407">
              <w:rPr>
                <w:rFonts w:ascii="標楷體" w:eastAsia="標楷體" w:hAnsi="標楷體" w:hint="eastAsia"/>
                <w:szCs w:val="28"/>
              </w:rPr>
              <w:t>平面圖形的邊長</w:t>
            </w:r>
          </w:p>
          <w:p w:rsidR="00F84407" w:rsidRDefault="00F84407" w:rsidP="00F84407">
            <w:pPr>
              <w:rPr>
                <w:rFonts w:ascii="標楷體" w:eastAsia="標楷體" w:hAnsi="標楷體"/>
                <w:szCs w:val="28"/>
              </w:rPr>
            </w:pPr>
            <w:r w:rsidRPr="00F84407">
              <w:rPr>
                <w:rFonts w:ascii="標楷體" w:eastAsia="標楷體" w:hAnsi="標楷體"/>
                <w:szCs w:val="28"/>
              </w:rPr>
              <w:t xml:space="preserve">S-2-5 </w:t>
            </w:r>
            <w:r w:rsidRPr="00F84407">
              <w:rPr>
                <w:rFonts w:ascii="標楷體" w:eastAsia="標楷體" w:hAnsi="標楷體" w:hint="eastAsia"/>
                <w:szCs w:val="28"/>
              </w:rPr>
              <w:t>面積</w:t>
            </w:r>
          </w:p>
          <w:p w:rsidR="00F84407" w:rsidRPr="00C55C29" w:rsidRDefault="00F84407" w:rsidP="00F84407">
            <w:pPr>
              <w:rPr>
                <w:rFonts w:ascii="標楷體" w:eastAsia="標楷體" w:hAnsi="標楷體"/>
                <w:szCs w:val="28"/>
              </w:rPr>
            </w:pPr>
            <w:r w:rsidRPr="00F84407">
              <w:rPr>
                <w:rFonts w:ascii="標楷體" w:eastAsia="標楷體" w:hAnsi="標楷體"/>
                <w:szCs w:val="28"/>
              </w:rPr>
              <w:t xml:space="preserve">R-2-1 </w:t>
            </w:r>
            <w:r w:rsidRPr="00F84407">
              <w:rPr>
                <w:rFonts w:ascii="標楷體" w:eastAsia="標楷體" w:hAnsi="標楷體" w:hint="eastAsia"/>
                <w:szCs w:val="28"/>
              </w:rPr>
              <w:t>大小關係與遞移律</w:t>
            </w:r>
          </w:p>
        </w:tc>
      </w:tr>
      <w:tr w:rsidR="00C94A7C" w:rsidRPr="00E27F20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7"/>
          </w:tcPr>
          <w:p w:rsidR="00C94A7C" w:rsidRDefault="00C94A7C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F8440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F8440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C94A7C" w:rsidRDefault="00267FEA" w:rsidP="003D3AB7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F45E6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C94A7C" w:rsidRPr="00D10EC9" w:rsidRDefault="00267FEA" w:rsidP="003D3AB7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F84407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F45E6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C94A7C" w:rsidTr="003D3AB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C94A7C" w:rsidRDefault="00F45E69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001540">
              <w:rPr>
                <w:rFonts w:ascii="標楷體" w:eastAsia="標楷體" w:hAnsi="標楷體" w:hint="eastAsia"/>
                <w:sz w:val="22"/>
                <w:szCs w:val="28"/>
              </w:rPr>
              <w:t>南一</w:t>
            </w:r>
            <w:r w:rsidR="002A2354"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2A2354">
              <w:rPr>
                <w:rFonts w:ascii="標楷體" w:eastAsia="標楷體" w:hAnsi="標楷體" w:hint="eastAsia"/>
                <w:sz w:val="22"/>
                <w:szCs w:val="28"/>
              </w:rPr>
              <w:t>4</w:t>
            </w:r>
            <w:r w:rsidR="002A2354"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C94A7C" w:rsidRDefault="00C94A7C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C94A7C" w:rsidRPr="00D10EC9" w:rsidRDefault="00C94A7C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F45E69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C94A7C" w:rsidTr="003D3AB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6"/>
            <w:vAlign w:val="center"/>
          </w:tcPr>
          <w:p w:rsidR="00C94A7C" w:rsidRDefault="00F45E69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C94A7C" w:rsidRPr="00D10EC9" w:rsidRDefault="00C94A7C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C94A7C" w:rsidTr="003D3AB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6"/>
            <w:vAlign w:val="center"/>
          </w:tcPr>
          <w:p w:rsidR="00C94A7C" w:rsidRPr="00D10EC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</w:tbl>
    <w:p w:rsidR="006F2EC1" w:rsidRDefault="006F2EC1"/>
    <w:p w:rsidR="006F2EC1" w:rsidRDefault="006F2EC1"/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6662"/>
      </w:tblGrid>
      <w:tr w:rsidR="00F45E69" w:rsidTr="003D3AB7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A1338F" w:rsidTr="005641D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1338F">
              <w:rPr>
                <w:rFonts w:ascii="標楷體" w:eastAsia="標楷體" w:hAnsi="標楷體" w:hint="eastAsia"/>
                <w:szCs w:val="28"/>
              </w:rPr>
              <w:t>數到1000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Pr="0024725D" w:rsidRDefault="00A1338F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說、讀、聽、寫</w:t>
            </w: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Pr="0078509B">
              <w:rPr>
                <w:rFonts w:ascii="標楷體" w:eastAsia="標楷體" w:hAnsi="標楷體" w:hint="eastAsia"/>
                <w:szCs w:val="28"/>
              </w:rPr>
              <w:t>00以內的數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A1338F" w:rsidTr="005A5BC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A1338F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比較</w:t>
            </w: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Pr="0078509B">
              <w:rPr>
                <w:rFonts w:ascii="標楷體" w:eastAsia="標楷體" w:hAnsi="標楷體" w:hint="eastAsia"/>
                <w:szCs w:val="28"/>
              </w:rPr>
              <w:t>00以內數的大小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A1338F" w:rsidTr="004C225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A1338F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Pr="0078509B">
              <w:rPr>
                <w:rFonts w:ascii="標楷體" w:eastAsia="標楷體" w:hAnsi="標楷體" w:hint="eastAsia"/>
                <w:szCs w:val="28"/>
              </w:rPr>
              <w:t>00以內的數位值單位的換算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A1338F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Pr="00D10EC9" w:rsidRDefault="00A1338F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A1338F" w:rsidRPr="00D10EC9" w:rsidRDefault="00A1338F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1338F">
              <w:rPr>
                <w:rFonts w:ascii="標楷體" w:eastAsia="標楷體" w:hAnsi="標楷體" w:hint="eastAsia"/>
                <w:szCs w:val="28"/>
              </w:rPr>
              <w:t>加加減減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A1338F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1338F">
              <w:rPr>
                <w:rFonts w:ascii="標楷體" w:eastAsia="標楷體" w:hAnsi="標楷體" w:hint="eastAsia"/>
                <w:szCs w:val="28"/>
              </w:rPr>
              <w:t>解決</w:t>
            </w:r>
            <w:r>
              <w:rPr>
                <w:rFonts w:ascii="標楷體" w:eastAsia="標楷體" w:hAnsi="標楷體" w:hint="eastAsia"/>
                <w:szCs w:val="28"/>
              </w:rPr>
              <w:t>連加</w:t>
            </w:r>
            <w:r w:rsidRPr="00A1338F">
              <w:rPr>
                <w:rFonts w:ascii="標楷體" w:eastAsia="標楷體" w:hAnsi="標楷體" w:hint="eastAsia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連</w:t>
            </w:r>
            <w:r w:rsidRPr="00A1338F">
              <w:rPr>
                <w:rFonts w:ascii="標楷體" w:eastAsia="標楷體" w:hAnsi="標楷體" w:hint="eastAsia"/>
                <w:szCs w:val="28"/>
              </w:rPr>
              <w:t>減之兩步驟問題。</w:t>
            </w:r>
          </w:p>
        </w:tc>
      </w:tr>
      <w:tr w:rsidR="00A1338F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A1338F" w:rsidRPr="00D10EC9" w:rsidRDefault="00A1338F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A1338F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解決加、減綜合</w:t>
            </w:r>
            <w:r w:rsidRPr="00A1338F">
              <w:rPr>
                <w:rFonts w:ascii="標楷體" w:eastAsia="標楷體" w:hAnsi="標楷體" w:hint="eastAsia"/>
                <w:szCs w:val="28"/>
              </w:rPr>
              <w:t>之兩步驟問題。</w:t>
            </w:r>
          </w:p>
        </w:tc>
      </w:tr>
      <w:tr w:rsidR="00A1338F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A1338F" w:rsidRPr="00D10EC9" w:rsidRDefault="00A1338F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1338F">
              <w:rPr>
                <w:rFonts w:ascii="標楷體" w:eastAsia="標楷體" w:hAnsi="標楷體" w:hint="eastAsia"/>
                <w:szCs w:val="28"/>
              </w:rPr>
              <w:t>幾公尺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A1338F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認識1公尺的意義及</w:t>
            </w:r>
            <w:r w:rsidRPr="0078509B">
              <w:rPr>
                <w:rFonts w:ascii="標楷體" w:eastAsia="標楷體" w:hAnsi="標楷體" w:hint="eastAsia"/>
                <w:szCs w:val="28"/>
              </w:rPr>
              <w:t>「公分」、「公尺」</w:t>
            </w:r>
            <w:r>
              <w:rPr>
                <w:rFonts w:ascii="標楷體" w:eastAsia="標楷體" w:hAnsi="標楷體" w:hint="eastAsia"/>
                <w:szCs w:val="28"/>
              </w:rPr>
              <w:t>的化聚。</w:t>
            </w:r>
          </w:p>
        </w:tc>
      </w:tr>
      <w:tr w:rsidR="00A1338F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A1338F" w:rsidRPr="00D10EC9" w:rsidRDefault="00A1338F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A1338F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長度的實測</w:t>
            </w:r>
            <w:r>
              <w:rPr>
                <w:rFonts w:ascii="標楷體" w:eastAsia="標楷體" w:hAnsi="標楷體" w:hint="eastAsia"/>
                <w:szCs w:val="28"/>
              </w:rPr>
              <w:t>、</w:t>
            </w:r>
            <w:r w:rsidRPr="0078509B">
              <w:rPr>
                <w:rFonts w:ascii="標楷體" w:eastAsia="標楷體" w:hAnsi="標楷體" w:hint="eastAsia"/>
                <w:szCs w:val="28"/>
              </w:rPr>
              <w:t>估測</w:t>
            </w:r>
            <w:r>
              <w:rPr>
                <w:rFonts w:ascii="標楷體" w:eastAsia="標楷體" w:hAnsi="標楷體" w:hint="eastAsia"/>
                <w:szCs w:val="28"/>
              </w:rPr>
              <w:t>，並進行長度的計算。</w:t>
            </w:r>
          </w:p>
        </w:tc>
      </w:tr>
      <w:tr w:rsidR="00A1338F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A1338F" w:rsidRPr="00D10EC9" w:rsidRDefault="00A1338F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1338F">
              <w:rPr>
                <w:rFonts w:ascii="標楷體" w:eastAsia="標楷體" w:hAnsi="標楷體" w:hint="eastAsia"/>
                <w:szCs w:val="28"/>
              </w:rPr>
              <w:t>乘法(一)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A1338F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利用</w:t>
            </w:r>
            <w:r w:rsidRPr="00A1338F">
              <w:rPr>
                <w:rFonts w:ascii="標楷體" w:eastAsia="標楷體" w:hAnsi="標楷體" w:hint="eastAsia"/>
                <w:szCs w:val="28"/>
              </w:rPr>
              <w:t>九九乘法</w:t>
            </w:r>
            <w:r>
              <w:rPr>
                <w:rFonts w:ascii="標楷體" w:eastAsia="標楷體" w:hAnsi="標楷體" w:hint="eastAsia"/>
                <w:szCs w:val="28"/>
              </w:rPr>
              <w:t>解決生活中倍數的問題。</w:t>
            </w:r>
          </w:p>
        </w:tc>
      </w:tr>
      <w:tr w:rsidR="00A1338F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A1338F" w:rsidRPr="00D10EC9" w:rsidRDefault="00A1338F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A1338F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1338F">
              <w:rPr>
                <w:rFonts w:ascii="標楷體" w:eastAsia="標楷體" w:hAnsi="標楷體" w:hint="eastAsia"/>
                <w:szCs w:val="28"/>
              </w:rPr>
              <w:t>乘法的交換律，並運用於簡化計算。</w:t>
            </w:r>
          </w:p>
        </w:tc>
      </w:tr>
      <w:tr w:rsidR="00A1338F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綜合複習一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A1338F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期中評量。</w:t>
            </w:r>
          </w:p>
        </w:tc>
      </w:tr>
      <w:tr w:rsidR="00A1338F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1338F">
              <w:rPr>
                <w:rFonts w:ascii="標楷體" w:eastAsia="標楷體" w:hAnsi="標楷體" w:hint="eastAsia"/>
                <w:szCs w:val="28"/>
              </w:rPr>
              <w:t>年月日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A1338F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509B">
              <w:rPr>
                <w:rFonts w:ascii="標楷體" w:eastAsia="標楷體" w:hAnsi="標楷體" w:hint="eastAsia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Cs w:val="28"/>
              </w:rPr>
              <w:t>年</w:t>
            </w:r>
            <w:r w:rsidRPr="0078509B">
              <w:rPr>
                <w:rFonts w:ascii="標楷體" w:eastAsia="標楷體" w:hAnsi="標楷體" w:hint="eastAsia"/>
                <w:szCs w:val="28"/>
              </w:rPr>
              <w:t>」「</w:t>
            </w:r>
            <w:r>
              <w:rPr>
                <w:rFonts w:ascii="標楷體" w:eastAsia="標楷體" w:hAnsi="標楷體" w:hint="eastAsia"/>
                <w:szCs w:val="28"/>
              </w:rPr>
              <w:t>月</w:t>
            </w:r>
            <w:r w:rsidRPr="0078509B">
              <w:rPr>
                <w:rFonts w:ascii="標楷體" w:eastAsia="標楷體" w:hAnsi="標楷體" w:hint="eastAsia"/>
                <w:szCs w:val="28"/>
              </w:rPr>
              <w:t>」「</w:t>
            </w:r>
            <w:r>
              <w:rPr>
                <w:rFonts w:ascii="標楷體" w:eastAsia="標楷體" w:hAnsi="標楷體" w:hint="eastAsia"/>
                <w:szCs w:val="28"/>
              </w:rPr>
              <w:t>日</w:t>
            </w:r>
            <w:r w:rsidRPr="0078509B">
              <w:rPr>
                <w:rFonts w:ascii="標楷體" w:eastAsia="標楷體" w:hAnsi="標楷體" w:hint="eastAsia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Cs w:val="28"/>
              </w:rPr>
              <w:t>之間的關係並化聚</w:t>
            </w:r>
          </w:p>
        </w:tc>
      </w:tr>
      <w:tr w:rsidR="00A1338F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A1338F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能利用時刻計算時間</w:t>
            </w:r>
          </w:p>
        </w:tc>
      </w:tr>
      <w:tr w:rsidR="00A1338F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1338F">
              <w:rPr>
                <w:rFonts w:ascii="標楷體" w:eastAsia="標楷體" w:hAnsi="標楷體" w:hint="eastAsia"/>
                <w:szCs w:val="28"/>
              </w:rPr>
              <w:t>平面圖形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7861" w:rsidRDefault="009A2602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A2602">
              <w:rPr>
                <w:rFonts w:ascii="標楷體" w:eastAsia="標楷體" w:hAnsi="標楷體" w:hint="eastAsia"/>
                <w:szCs w:val="28"/>
              </w:rPr>
              <w:t>認識</w:t>
            </w:r>
            <w:r w:rsidR="00077861" w:rsidRPr="0078509B">
              <w:rPr>
                <w:rFonts w:ascii="標楷體" w:eastAsia="標楷體" w:hAnsi="標楷體" w:hint="eastAsia"/>
                <w:szCs w:val="28"/>
              </w:rPr>
              <w:t>「</w:t>
            </w:r>
            <w:r w:rsidR="00077861">
              <w:rPr>
                <w:rFonts w:ascii="標楷體" w:eastAsia="標楷體" w:hAnsi="標楷體" w:hint="eastAsia"/>
                <w:szCs w:val="28"/>
              </w:rPr>
              <w:t>邊</w:t>
            </w:r>
            <w:r w:rsidR="00077861" w:rsidRPr="0078509B">
              <w:rPr>
                <w:rFonts w:ascii="標楷體" w:eastAsia="標楷體" w:hAnsi="標楷體" w:hint="eastAsia"/>
                <w:szCs w:val="28"/>
              </w:rPr>
              <w:t>」「</w:t>
            </w:r>
            <w:r w:rsidR="00077861">
              <w:rPr>
                <w:rFonts w:ascii="標楷體" w:eastAsia="標楷體" w:hAnsi="標楷體" w:hint="eastAsia"/>
                <w:szCs w:val="28"/>
              </w:rPr>
              <w:t>面</w:t>
            </w:r>
            <w:r w:rsidR="00077861" w:rsidRPr="0078509B">
              <w:rPr>
                <w:rFonts w:ascii="標楷體" w:eastAsia="標楷體" w:hAnsi="標楷體" w:hint="eastAsia"/>
                <w:szCs w:val="28"/>
              </w:rPr>
              <w:t>」「</w:t>
            </w:r>
            <w:r w:rsidR="00077861">
              <w:rPr>
                <w:rFonts w:ascii="標楷體" w:eastAsia="標楷體" w:hAnsi="標楷體" w:hint="eastAsia"/>
                <w:szCs w:val="28"/>
              </w:rPr>
              <w:t>角</w:t>
            </w:r>
            <w:r w:rsidR="00077861" w:rsidRPr="0078509B">
              <w:rPr>
                <w:rFonts w:ascii="標楷體" w:eastAsia="標楷體" w:hAnsi="標楷體" w:hint="eastAsia"/>
                <w:szCs w:val="28"/>
              </w:rPr>
              <w:t>」</w:t>
            </w:r>
            <w:r w:rsidR="00077861">
              <w:rPr>
                <w:rFonts w:ascii="標楷體" w:eastAsia="標楷體" w:hAnsi="標楷體" w:hint="eastAsia"/>
                <w:szCs w:val="28"/>
              </w:rPr>
              <w:t>及平面圖型的特性並依此分類。</w:t>
            </w:r>
          </w:p>
          <w:p w:rsidR="00A1338F" w:rsidRDefault="00077861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</w:t>
            </w:r>
            <w:r w:rsidR="009A2602" w:rsidRPr="009A2602">
              <w:rPr>
                <w:rFonts w:ascii="標楷體" w:eastAsia="標楷體" w:hAnsi="標楷體" w:hint="eastAsia"/>
                <w:szCs w:val="28"/>
              </w:rPr>
              <w:t>生活周遭中平行與垂直的現象</w:t>
            </w:r>
            <w:r w:rsidR="009A2602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520EA5" w:rsidTr="00520EA5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520EA5" w:rsidRPr="00D10EC9" w:rsidRDefault="00520EA5" w:rsidP="007012E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20EA5" w:rsidRPr="00D10EC9" w:rsidRDefault="00520EA5" w:rsidP="007012E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520EA5" w:rsidRPr="00D10EC9" w:rsidRDefault="00520EA5" w:rsidP="007012E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A1338F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1338F">
              <w:rPr>
                <w:rFonts w:ascii="標楷體" w:eastAsia="標楷體" w:hAnsi="標楷體" w:hint="eastAsia"/>
                <w:szCs w:val="28"/>
              </w:rPr>
              <w:t>乘法(二)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C753C1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753C1">
              <w:rPr>
                <w:rFonts w:ascii="標楷體" w:eastAsia="標楷體" w:hAnsi="標楷體" w:hint="eastAsia"/>
                <w:szCs w:val="28"/>
              </w:rPr>
              <w:t>解決</w:t>
            </w:r>
            <w:r>
              <w:rPr>
                <w:rFonts w:ascii="標楷體" w:eastAsia="標楷體" w:hAnsi="標楷體" w:hint="eastAsia"/>
                <w:szCs w:val="28"/>
              </w:rPr>
              <w:t>先乘再加、先乘再</w:t>
            </w:r>
            <w:r w:rsidRPr="00C753C1">
              <w:rPr>
                <w:rFonts w:ascii="標楷體" w:eastAsia="標楷體" w:hAnsi="標楷體" w:hint="eastAsia"/>
                <w:szCs w:val="28"/>
              </w:rPr>
              <w:t>減之兩步驟問題</w:t>
            </w:r>
          </w:p>
        </w:tc>
      </w:tr>
      <w:tr w:rsidR="00A1338F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C753C1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753C1">
              <w:rPr>
                <w:rFonts w:ascii="標楷體" w:eastAsia="標楷體" w:hAnsi="標楷體" w:hint="eastAsia"/>
                <w:szCs w:val="28"/>
              </w:rPr>
              <w:t>解決</w:t>
            </w:r>
            <w:r>
              <w:rPr>
                <w:rFonts w:ascii="標楷體" w:eastAsia="標楷體" w:hAnsi="標楷體" w:hint="eastAsia"/>
                <w:szCs w:val="28"/>
              </w:rPr>
              <w:t>先加再乘、先</w:t>
            </w:r>
            <w:r w:rsidRPr="00C753C1">
              <w:rPr>
                <w:rFonts w:ascii="標楷體" w:eastAsia="標楷體" w:hAnsi="標楷體" w:hint="eastAsia"/>
                <w:szCs w:val="28"/>
              </w:rPr>
              <w:t>減</w:t>
            </w:r>
            <w:r>
              <w:rPr>
                <w:rFonts w:ascii="標楷體" w:eastAsia="標楷體" w:hAnsi="標楷體" w:hint="eastAsia"/>
                <w:szCs w:val="28"/>
              </w:rPr>
              <w:t>再乘</w:t>
            </w:r>
            <w:r w:rsidRPr="00C753C1">
              <w:rPr>
                <w:rFonts w:ascii="標楷體" w:eastAsia="標楷體" w:hAnsi="標楷體" w:hint="eastAsia"/>
                <w:szCs w:val="28"/>
              </w:rPr>
              <w:t>之兩步驟問題</w:t>
            </w:r>
          </w:p>
        </w:tc>
      </w:tr>
      <w:tr w:rsidR="00A1338F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1338F">
              <w:rPr>
                <w:rFonts w:ascii="標楷體" w:eastAsia="標楷體" w:hAnsi="標楷體" w:hint="eastAsia"/>
                <w:szCs w:val="28"/>
              </w:rPr>
              <w:t>分東西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C753C1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753C1">
              <w:rPr>
                <w:rFonts w:ascii="標楷體" w:eastAsia="標楷體" w:hAnsi="標楷體" w:hint="eastAsia"/>
                <w:szCs w:val="28"/>
              </w:rPr>
              <w:t>在具體情境中，</w:t>
            </w:r>
            <w:r>
              <w:rPr>
                <w:rFonts w:ascii="標楷體" w:eastAsia="標楷體" w:hAnsi="標楷體" w:hint="eastAsia"/>
                <w:szCs w:val="28"/>
              </w:rPr>
              <w:t>利用乘法解決</w:t>
            </w:r>
            <w:r w:rsidRPr="00C753C1">
              <w:rPr>
                <w:rFonts w:ascii="標楷體" w:eastAsia="標楷體" w:hAnsi="標楷體" w:hint="eastAsia"/>
                <w:szCs w:val="28"/>
              </w:rPr>
              <w:t>分裝活動</w:t>
            </w:r>
            <w:r>
              <w:rPr>
                <w:rFonts w:ascii="標楷體" w:eastAsia="標楷體" w:hAnsi="標楷體" w:hint="eastAsia"/>
                <w:szCs w:val="28"/>
              </w:rPr>
              <w:t>的問題</w:t>
            </w:r>
            <w:r w:rsidRPr="00C753C1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A1338F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C753C1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753C1">
              <w:rPr>
                <w:rFonts w:ascii="標楷體" w:eastAsia="標楷體" w:hAnsi="標楷體" w:hint="eastAsia"/>
                <w:szCs w:val="28"/>
              </w:rPr>
              <w:t>在具體情境中，</w:t>
            </w:r>
            <w:r>
              <w:rPr>
                <w:rFonts w:ascii="標楷體" w:eastAsia="標楷體" w:hAnsi="標楷體" w:hint="eastAsia"/>
                <w:szCs w:val="28"/>
              </w:rPr>
              <w:t>利用乘法解決平</w:t>
            </w:r>
            <w:r w:rsidRPr="00C753C1">
              <w:rPr>
                <w:rFonts w:ascii="標楷體" w:eastAsia="標楷體" w:hAnsi="標楷體" w:hint="eastAsia"/>
                <w:szCs w:val="28"/>
              </w:rPr>
              <w:t>分活動</w:t>
            </w:r>
            <w:r>
              <w:rPr>
                <w:rFonts w:ascii="標楷體" w:eastAsia="標楷體" w:hAnsi="標楷體" w:hint="eastAsia"/>
                <w:szCs w:val="28"/>
              </w:rPr>
              <w:t>的問題</w:t>
            </w:r>
            <w:r w:rsidRPr="00C753C1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A1338F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1338F">
              <w:rPr>
                <w:rFonts w:ascii="標楷體" w:eastAsia="標楷體" w:hAnsi="標楷體" w:hint="eastAsia"/>
                <w:szCs w:val="28"/>
              </w:rPr>
              <w:t>面的大小與立體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C753C1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753C1">
              <w:rPr>
                <w:rFonts w:ascii="標楷體" w:eastAsia="標楷體" w:hAnsi="標楷體" w:hint="eastAsia"/>
                <w:szCs w:val="28"/>
              </w:rPr>
              <w:t>認識面積</w:t>
            </w:r>
            <w:r w:rsidRPr="0078509B">
              <w:rPr>
                <w:rFonts w:ascii="標楷體" w:eastAsia="標楷體" w:hAnsi="標楷體" w:hint="eastAsia"/>
                <w:szCs w:val="28"/>
              </w:rPr>
              <w:t>並做</w:t>
            </w:r>
            <w:r w:rsidRPr="00C753C1">
              <w:rPr>
                <w:rFonts w:ascii="標楷體" w:eastAsia="標楷體" w:hAnsi="標楷體" w:hint="eastAsia"/>
                <w:szCs w:val="28"/>
              </w:rPr>
              <w:t>面積</w:t>
            </w:r>
            <w:r w:rsidRPr="0078509B">
              <w:rPr>
                <w:rFonts w:ascii="標楷體" w:eastAsia="標楷體" w:hAnsi="標楷體" w:hint="eastAsia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szCs w:val="28"/>
              </w:rPr>
              <w:t>直接與間接的</w:t>
            </w:r>
            <w:r w:rsidRPr="0078509B">
              <w:rPr>
                <w:rFonts w:ascii="標楷體" w:eastAsia="標楷體" w:hAnsi="標楷體" w:hint="eastAsia"/>
                <w:szCs w:val="28"/>
              </w:rPr>
              <w:t>比較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A1338F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C753C1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753C1">
              <w:rPr>
                <w:rFonts w:ascii="標楷體" w:eastAsia="標楷體" w:hAnsi="標楷體" w:hint="eastAsia"/>
                <w:szCs w:val="28"/>
              </w:rPr>
              <w:t>認識</w:t>
            </w:r>
            <w:r>
              <w:rPr>
                <w:rFonts w:ascii="標楷體" w:eastAsia="標楷體" w:hAnsi="標楷體" w:hint="eastAsia"/>
                <w:szCs w:val="28"/>
              </w:rPr>
              <w:t>立體物品及立體圖形的特性</w:t>
            </w:r>
          </w:p>
        </w:tc>
      </w:tr>
      <w:tr w:rsidR="00A1338F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A1338F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F45E69" w:rsidRDefault="00F45E69"/>
    <w:sectPr w:rsidR="00F45E69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F2" w:rsidRDefault="00C86CF2" w:rsidP="00AA2AEB">
      <w:r>
        <w:separator/>
      </w:r>
    </w:p>
  </w:endnote>
  <w:endnote w:type="continuationSeparator" w:id="0">
    <w:p w:rsidR="00C86CF2" w:rsidRDefault="00C86CF2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F2" w:rsidRDefault="00C86CF2" w:rsidP="00AA2AEB">
      <w:r>
        <w:separator/>
      </w:r>
    </w:p>
  </w:footnote>
  <w:footnote w:type="continuationSeparator" w:id="0">
    <w:p w:rsidR="00C86CF2" w:rsidRDefault="00C86CF2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540"/>
    <w:rsid w:val="00001877"/>
    <w:rsid w:val="00007C4F"/>
    <w:rsid w:val="00012681"/>
    <w:rsid w:val="000518E3"/>
    <w:rsid w:val="0006082C"/>
    <w:rsid w:val="00077861"/>
    <w:rsid w:val="00082C8C"/>
    <w:rsid w:val="00090D23"/>
    <w:rsid w:val="000A66A0"/>
    <w:rsid w:val="000D6E45"/>
    <w:rsid w:val="000E5F20"/>
    <w:rsid w:val="00131CD3"/>
    <w:rsid w:val="0013286F"/>
    <w:rsid w:val="00140E6C"/>
    <w:rsid w:val="001430A8"/>
    <w:rsid w:val="00174ED1"/>
    <w:rsid w:val="00182751"/>
    <w:rsid w:val="001913FE"/>
    <w:rsid w:val="00191CE5"/>
    <w:rsid w:val="001B5AEB"/>
    <w:rsid w:val="001D0DC4"/>
    <w:rsid w:val="001E62FC"/>
    <w:rsid w:val="00211746"/>
    <w:rsid w:val="00220942"/>
    <w:rsid w:val="00234A27"/>
    <w:rsid w:val="00236D06"/>
    <w:rsid w:val="0024725D"/>
    <w:rsid w:val="00250C86"/>
    <w:rsid w:val="00261A1D"/>
    <w:rsid w:val="00267FEA"/>
    <w:rsid w:val="002918B3"/>
    <w:rsid w:val="00293EAB"/>
    <w:rsid w:val="00295BCF"/>
    <w:rsid w:val="002A2354"/>
    <w:rsid w:val="0030758A"/>
    <w:rsid w:val="00321680"/>
    <w:rsid w:val="00324AD5"/>
    <w:rsid w:val="0036066B"/>
    <w:rsid w:val="0036469B"/>
    <w:rsid w:val="00364856"/>
    <w:rsid w:val="00375D85"/>
    <w:rsid w:val="003802DC"/>
    <w:rsid w:val="00381C9B"/>
    <w:rsid w:val="003850E6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37474"/>
    <w:rsid w:val="004411B7"/>
    <w:rsid w:val="0044255F"/>
    <w:rsid w:val="00467AA8"/>
    <w:rsid w:val="004748BF"/>
    <w:rsid w:val="004B650B"/>
    <w:rsid w:val="004C5C31"/>
    <w:rsid w:val="004D13D9"/>
    <w:rsid w:val="00500041"/>
    <w:rsid w:val="00520EA5"/>
    <w:rsid w:val="00523B25"/>
    <w:rsid w:val="00541785"/>
    <w:rsid w:val="0054505E"/>
    <w:rsid w:val="00552000"/>
    <w:rsid w:val="00563C26"/>
    <w:rsid w:val="00584D81"/>
    <w:rsid w:val="005A0484"/>
    <w:rsid w:val="005A6869"/>
    <w:rsid w:val="005B1884"/>
    <w:rsid w:val="005D1BFA"/>
    <w:rsid w:val="005D6A44"/>
    <w:rsid w:val="005F5D1A"/>
    <w:rsid w:val="00652156"/>
    <w:rsid w:val="00675537"/>
    <w:rsid w:val="006760B2"/>
    <w:rsid w:val="00686F51"/>
    <w:rsid w:val="006B6524"/>
    <w:rsid w:val="006B661C"/>
    <w:rsid w:val="006C27E1"/>
    <w:rsid w:val="006C3A3B"/>
    <w:rsid w:val="006D7438"/>
    <w:rsid w:val="006F2EC1"/>
    <w:rsid w:val="007116D0"/>
    <w:rsid w:val="00711867"/>
    <w:rsid w:val="00723B0E"/>
    <w:rsid w:val="00727432"/>
    <w:rsid w:val="00733E0B"/>
    <w:rsid w:val="00752A8D"/>
    <w:rsid w:val="00762398"/>
    <w:rsid w:val="0078509B"/>
    <w:rsid w:val="00790C09"/>
    <w:rsid w:val="007A7A05"/>
    <w:rsid w:val="007E1309"/>
    <w:rsid w:val="007F2C2E"/>
    <w:rsid w:val="0082451B"/>
    <w:rsid w:val="00836B59"/>
    <w:rsid w:val="00851385"/>
    <w:rsid w:val="00870FC3"/>
    <w:rsid w:val="008838D6"/>
    <w:rsid w:val="008859E7"/>
    <w:rsid w:val="008C2913"/>
    <w:rsid w:val="008E1290"/>
    <w:rsid w:val="00903789"/>
    <w:rsid w:val="009050A0"/>
    <w:rsid w:val="0096260E"/>
    <w:rsid w:val="0096578F"/>
    <w:rsid w:val="00984E1C"/>
    <w:rsid w:val="009A2602"/>
    <w:rsid w:val="009C2E63"/>
    <w:rsid w:val="00A1338F"/>
    <w:rsid w:val="00A17A9A"/>
    <w:rsid w:val="00A22BBF"/>
    <w:rsid w:val="00A2511F"/>
    <w:rsid w:val="00A32CDD"/>
    <w:rsid w:val="00A406F8"/>
    <w:rsid w:val="00A5480B"/>
    <w:rsid w:val="00A60AD2"/>
    <w:rsid w:val="00A97978"/>
    <w:rsid w:val="00AA0609"/>
    <w:rsid w:val="00AA2AEB"/>
    <w:rsid w:val="00AA46F4"/>
    <w:rsid w:val="00AB7010"/>
    <w:rsid w:val="00AC6B42"/>
    <w:rsid w:val="00AE0C08"/>
    <w:rsid w:val="00AF016B"/>
    <w:rsid w:val="00B02126"/>
    <w:rsid w:val="00B37687"/>
    <w:rsid w:val="00B54E3E"/>
    <w:rsid w:val="00B57B4E"/>
    <w:rsid w:val="00B86C86"/>
    <w:rsid w:val="00BC37A2"/>
    <w:rsid w:val="00BC5FE0"/>
    <w:rsid w:val="00BC6104"/>
    <w:rsid w:val="00BD1534"/>
    <w:rsid w:val="00BD68CB"/>
    <w:rsid w:val="00BE2A8C"/>
    <w:rsid w:val="00BE4AC5"/>
    <w:rsid w:val="00BE6617"/>
    <w:rsid w:val="00BF57B6"/>
    <w:rsid w:val="00C01832"/>
    <w:rsid w:val="00C24ABE"/>
    <w:rsid w:val="00C308B0"/>
    <w:rsid w:val="00C55C29"/>
    <w:rsid w:val="00C753C1"/>
    <w:rsid w:val="00C86CF2"/>
    <w:rsid w:val="00C91682"/>
    <w:rsid w:val="00C94A7C"/>
    <w:rsid w:val="00CA1F62"/>
    <w:rsid w:val="00CB65E0"/>
    <w:rsid w:val="00CF1E8F"/>
    <w:rsid w:val="00D10EC9"/>
    <w:rsid w:val="00D11A11"/>
    <w:rsid w:val="00D207B2"/>
    <w:rsid w:val="00D60355"/>
    <w:rsid w:val="00D90E97"/>
    <w:rsid w:val="00DA43CB"/>
    <w:rsid w:val="00DD62DA"/>
    <w:rsid w:val="00DE32E7"/>
    <w:rsid w:val="00DE36CA"/>
    <w:rsid w:val="00DE7F24"/>
    <w:rsid w:val="00E1598B"/>
    <w:rsid w:val="00E27ABC"/>
    <w:rsid w:val="00E27F20"/>
    <w:rsid w:val="00E40050"/>
    <w:rsid w:val="00E60478"/>
    <w:rsid w:val="00E96DC1"/>
    <w:rsid w:val="00EA6F33"/>
    <w:rsid w:val="00ED6D3C"/>
    <w:rsid w:val="00EF1C3D"/>
    <w:rsid w:val="00EF718D"/>
    <w:rsid w:val="00F02144"/>
    <w:rsid w:val="00F210FE"/>
    <w:rsid w:val="00F2631E"/>
    <w:rsid w:val="00F45E69"/>
    <w:rsid w:val="00F54C0D"/>
    <w:rsid w:val="00F60E39"/>
    <w:rsid w:val="00F84407"/>
    <w:rsid w:val="00F913E2"/>
    <w:rsid w:val="00FA7D1A"/>
    <w:rsid w:val="00FB4B98"/>
    <w:rsid w:val="00FB5E92"/>
    <w:rsid w:val="00FC247F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3</cp:revision>
  <cp:lastPrinted>2020-05-08T03:57:00Z</cp:lastPrinted>
  <dcterms:created xsi:type="dcterms:W3CDTF">2020-06-17T07:25:00Z</dcterms:created>
  <dcterms:modified xsi:type="dcterms:W3CDTF">2020-06-17T07:25:00Z</dcterms:modified>
</cp:coreProperties>
</file>