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3F9" w:rsidRPr="00A363F9" w:rsidRDefault="00A363F9" w:rsidP="00A363F9">
      <w:pPr>
        <w:widowControl/>
        <w:snapToGrid w:val="0"/>
        <w:spacing w:before="100" w:beforeAutospacing="1" w:after="100" w:afterAutospacing="1"/>
        <w:jc w:val="center"/>
        <w:rPr>
          <w:rFonts w:ascii="新細明體" w:eastAsia="新細明體" w:hAnsi="新細明體" w:cs="新細明體"/>
          <w:kern w:val="0"/>
          <w:szCs w:val="24"/>
        </w:rPr>
      </w:pPr>
      <w:r w:rsidRPr="00A363F9">
        <w:rPr>
          <w:rFonts w:ascii="標楷體" w:eastAsia="標楷體" w:hAnsi="標楷體" w:cs="新細明體" w:hint="eastAsia"/>
          <w:b/>
          <w:bCs/>
          <w:kern w:val="0"/>
          <w:sz w:val="28"/>
          <w:szCs w:val="28"/>
        </w:rPr>
        <w:t>高雄市屏山國小學校本位課程</w:t>
      </w:r>
      <w:r w:rsidRPr="00A363F9">
        <w:rPr>
          <w:rFonts w:ascii="新細明體" w:eastAsia="新細明體" w:hAnsi="新細明體" w:cs="新細明體"/>
          <w:b/>
          <w:bCs/>
          <w:kern w:val="0"/>
          <w:sz w:val="28"/>
          <w:szCs w:val="28"/>
        </w:rPr>
        <w:t>~</w:t>
      </w:r>
      <w:r w:rsidRPr="00A363F9">
        <w:rPr>
          <w:rFonts w:ascii="標楷體" w:eastAsia="標楷體" w:hAnsi="標楷體" w:cs="新細明體" w:hint="eastAsia"/>
          <w:b/>
          <w:bCs/>
          <w:kern w:val="0"/>
          <w:sz w:val="28"/>
          <w:szCs w:val="28"/>
        </w:rPr>
        <w:t>『新世紀兒童生活大考驗』課程計畫表</w:t>
      </w:r>
    </w:p>
    <w:p w:rsidR="00A363F9" w:rsidRPr="00A363F9" w:rsidRDefault="00A363F9" w:rsidP="00A363F9">
      <w:pPr>
        <w:widowControl/>
        <w:spacing w:before="100" w:beforeAutospacing="1" w:after="100" w:afterAutospacing="1"/>
        <w:rPr>
          <w:rFonts w:ascii="新細明體" w:eastAsia="新細明體" w:hAnsi="新細明體" w:cs="新細明體"/>
          <w:kern w:val="0"/>
          <w:szCs w:val="24"/>
        </w:rPr>
      </w:pPr>
      <w:r w:rsidRPr="00A363F9">
        <w:rPr>
          <w:rFonts w:ascii="新細明體" w:eastAsia="新細明體" w:hAnsi="新細明體" w:cs="新細明體"/>
          <w:kern w:val="0"/>
          <w:szCs w:val="24"/>
        </w:rPr>
        <w:t>                  </w:t>
      </w:r>
      <w:r>
        <w:rPr>
          <w:rFonts w:ascii="新細明體" w:eastAsia="新細明體" w:hAnsi="新細明體" w:cs="新細明體"/>
          <w:kern w:val="0"/>
          <w:szCs w:val="24"/>
        </w:rPr>
        <w:t>                              </w:t>
      </w:r>
      <w:r w:rsidRPr="00A363F9">
        <w:rPr>
          <w:rFonts w:ascii="標楷體" w:eastAsia="標楷體" w:hAnsi="標楷體" w:cs="新細明體" w:hint="eastAsia"/>
          <w:b/>
          <w:bCs/>
          <w:kern w:val="0"/>
          <w:sz w:val="28"/>
          <w:szCs w:val="28"/>
        </w:rPr>
        <w:t>教學設計者：</w:t>
      </w:r>
      <w:r w:rsidR="00616AFB" w:rsidRPr="00616AFB">
        <w:rPr>
          <w:rFonts w:ascii="標楷體" w:eastAsia="標楷體" w:hAnsi="標楷體" w:cs="新細明體" w:hint="eastAsia"/>
          <w:bCs/>
          <w:kern w:val="0"/>
          <w:sz w:val="28"/>
          <w:szCs w:val="28"/>
        </w:rPr>
        <w:t>五年級教學團隊</w:t>
      </w:r>
      <w:r w:rsidR="00F47976">
        <w:rPr>
          <w:rFonts w:ascii="標楷體" w:eastAsia="標楷體" w:hAnsi="標楷體" w:cs="新細明體" w:hint="eastAsia"/>
          <w:kern w:val="0"/>
          <w:sz w:val="28"/>
          <w:szCs w:val="28"/>
        </w:rPr>
        <w:t>〈104.1.16修正〉</w:t>
      </w:r>
    </w:p>
    <w:tbl>
      <w:tblPr>
        <w:tblW w:w="0" w:type="auto"/>
        <w:tblCellMar>
          <w:left w:w="0" w:type="dxa"/>
          <w:right w:w="0" w:type="dxa"/>
        </w:tblCellMar>
        <w:tblLook w:val="04A0" w:firstRow="1" w:lastRow="0" w:firstColumn="1" w:lastColumn="0" w:noHBand="0" w:noVBand="1"/>
      </w:tblPr>
      <w:tblGrid>
        <w:gridCol w:w="1108"/>
        <w:gridCol w:w="1661"/>
        <w:gridCol w:w="4099"/>
        <w:gridCol w:w="416"/>
        <w:gridCol w:w="720"/>
        <w:gridCol w:w="1080"/>
        <w:gridCol w:w="666"/>
      </w:tblGrid>
      <w:tr w:rsidR="00A363F9" w:rsidRPr="00A363F9" w:rsidTr="00A363F9">
        <w:trPr>
          <w:cantSplit/>
          <w:trHeight w:val="405"/>
        </w:trPr>
        <w:tc>
          <w:tcPr>
            <w:tcW w:w="110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b/>
                <w:bCs/>
                <w:kern w:val="0"/>
                <w:szCs w:val="24"/>
              </w:rPr>
              <w:t>年</w:t>
            </w:r>
            <w:r w:rsidRPr="001B4554">
              <w:rPr>
                <w:rFonts w:ascii="標楷體" w:eastAsia="標楷體" w:hAnsi="標楷體" w:cs="新細明體"/>
                <w:b/>
                <w:bCs/>
                <w:kern w:val="0"/>
                <w:szCs w:val="24"/>
              </w:rPr>
              <w:t xml:space="preserve">    </w:t>
            </w:r>
            <w:r w:rsidRPr="001B4554">
              <w:rPr>
                <w:rFonts w:ascii="標楷體" w:eastAsia="標楷體" w:hAnsi="標楷體" w:cs="新細明體" w:hint="eastAsia"/>
                <w:b/>
                <w:bCs/>
                <w:kern w:val="0"/>
                <w:szCs w:val="24"/>
              </w:rPr>
              <w:t>級</w:t>
            </w:r>
          </w:p>
        </w:tc>
        <w:tc>
          <w:tcPr>
            <w:tcW w:w="8586" w:type="dxa"/>
            <w:gridSpan w:val="6"/>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kern w:val="0"/>
                <w:szCs w:val="24"/>
              </w:rPr>
              <w:t xml:space="preserve">      </w:t>
            </w:r>
            <w:r w:rsidRPr="001B4554">
              <w:rPr>
                <w:rFonts w:ascii="標楷體" w:eastAsia="標楷體" w:hAnsi="標楷體" w:cs="新細明體" w:hint="eastAsia"/>
                <w:kern w:val="0"/>
                <w:szCs w:val="24"/>
              </w:rPr>
              <w:t>五年級</w:t>
            </w:r>
          </w:p>
        </w:tc>
      </w:tr>
      <w:tr w:rsidR="00A363F9" w:rsidRPr="00A363F9" w:rsidTr="00A363F9">
        <w:trPr>
          <w:cantSplit/>
          <w:trHeight w:val="420"/>
        </w:trPr>
        <w:tc>
          <w:tcPr>
            <w:tcW w:w="110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b/>
                <w:bCs/>
                <w:kern w:val="0"/>
                <w:szCs w:val="24"/>
              </w:rPr>
              <w:t>主題名稱</w:t>
            </w:r>
          </w:p>
        </w:tc>
        <w:tc>
          <w:tcPr>
            <w:tcW w:w="8586" w:type="dxa"/>
            <w:gridSpan w:val="6"/>
            <w:tcBorders>
              <w:top w:val="nil"/>
              <w:left w:val="nil"/>
              <w:bottom w:val="single" w:sz="8" w:space="0" w:color="auto"/>
              <w:right w:val="single" w:sz="8" w:space="0" w:color="auto"/>
            </w:tcBorders>
            <w:tcMar>
              <w:top w:w="0" w:type="dxa"/>
              <w:left w:w="28" w:type="dxa"/>
              <w:bottom w:w="0" w:type="dxa"/>
              <w:right w:w="28" w:type="dxa"/>
            </w:tcMar>
            <w:hideMark/>
          </w:tcPr>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b/>
                <w:bCs/>
                <w:kern w:val="0"/>
                <w:szCs w:val="24"/>
              </w:rPr>
              <w:t>新世紀兒童生活大考驗</w:t>
            </w:r>
          </w:p>
        </w:tc>
      </w:tr>
      <w:tr w:rsidR="00A363F9" w:rsidRPr="00A363F9" w:rsidTr="00A363F9">
        <w:trPr>
          <w:cantSplit/>
        </w:trPr>
        <w:tc>
          <w:tcPr>
            <w:tcW w:w="110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b/>
                <w:bCs/>
                <w:kern w:val="0"/>
                <w:szCs w:val="24"/>
              </w:rPr>
              <w:t>教學目標</w:t>
            </w:r>
          </w:p>
        </w:tc>
        <w:tc>
          <w:tcPr>
            <w:tcW w:w="8586" w:type="dxa"/>
            <w:gridSpan w:val="6"/>
            <w:tcBorders>
              <w:top w:val="nil"/>
              <w:left w:val="nil"/>
              <w:bottom w:val="single" w:sz="8" w:space="0" w:color="auto"/>
              <w:right w:val="single" w:sz="8" w:space="0" w:color="auto"/>
            </w:tcBorders>
            <w:tcMar>
              <w:top w:w="0" w:type="dxa"/>
              <w:left w:w="28" w:type="dxa"/>
              <w:bottom w:w="0" w:type="dxa"/>
              <w:right w:w="28" w:type="dxa"/>
            </w:tcMar>
            <w:hideMark/>
          </w:tcPr>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1.培養生活自理的能力。</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2.培養公開表演的能力。</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3.培養危險情境的應變能力。</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4.培養運動技能並養成運動的習慣。</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5.達成生活大考驗中的各項技能，並能實際應用在日常生活中。</w:t>
            </w:r>
          </w:p>
        </w:tc>
      </w:tr>
      <w:tr w:rsidR="00A363F9" w:rsidRPr="00A363F9" w:rsidTr="00A363F9">
        <w:tc>
          <w:tcPr>
            <w:tcW w:w="110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363F9" w:rsidRPr="001B4554" w:rsidRDefault="00A363F9" w:rsidP="00A363F9">
            <w:pPr>
              <w:widowControl/>
              <w:spacing w:before="100" w:beforeAutospacing="1" w:after="100" w:afterAutospacing="1"/>
              <w:jc w:val="center"/>
              <w:rPr>
                <w:rFonts w:ascii="標楷體" w:eastAsia="標楷體" w:hAnsi="標楷體" w:cs="新細明體"/>
                <w:kern w:val="0"/>
                <w:szCs w:val="24"/>
              </w:rPr>
            </w:pPr>
            <w:r w:rsidRPr="001B4554">
              <w:rPr>
                <w:rFonts w:ascii="標楷體" w:eastAsia="標楷體" w:hAnsi="標楷體" w:cs="新細明體" w:hint="eastAsia"/>
                <w:b/>
                <w:bCs/>
                <w:kern w:val="0"/>
                <w:szCs w:val="24"/>
              </w:rPr>
              <w:t>活動單元</w:t>
            </w:r>
          </w:p>
        </w:tc>
        <w:tc>
          <w:tcPr>
            <w:tcW w:w="166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363F9" w:rsidRPr="001B4554" w:rsidRDefault="00A363F9" w:rsidP="00A363F9">
            <w:pPr>
              <w:widowControl/>
              <w:spacing w:before="100" w:beforeAutospacing="1" w:after="100" w:afterAutospacing="1"/>
              <w:jc w:val="center"/>
              <w:rPr>
                <w:rFonts w:ascii="標楷體" w:eastAsia="標楷體" w:hAnsi="標楷體" w:cs="新細明體"/>
                <w:kern w:val="0"/>
                <w:szCs w:val="24"/>
              </w:rPr>
            </w:pPr>
            <w:r w:rsidRPr="001B4554">
              <w:rPr>
                <w:rFonts w:ascii="標楷體" w:eastAsia="標楷體" w:hAnsi="標楷體" w:cs="新細明體" w:hint="eastAsia"/>
                <w:b/>
                <w:bCs/>
                <w:kern w:val="0"/>
                <w:szCs w:val="24"/>
              </w:rPr>
              <w:t>能力指標</w:t>
            </w:r>
          </w:p>
        </w:tc>
        <w:tc>
          <w:tcPr>
            <w:tcW w:w="409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363F9" w:rsidRPr="001B4554" w:rsidRDefault="00A363F9" w:rsidP="00A363F9">
            <w:pPr>
              <w:widowControl/>
              <w:spacing w:before="100" w:beforeAutospacing="1" w:after="100" w:afterAutospacing="1"/>
              <w:jc w:val="center"/>
              <w:rPr>
                <w:rFonts w:ascii="標楷體" w:eastAsia="標楷體" w:hAnsi="標楷體" w:cs="新細明體"/>
                <w:kern w:val="0"/>
                <w:szCs w:val="24"/>
              </w:rPr>
            </w:pPr>
            <w:r w:rsidRPr="001B4554">
              <w:rPr>
                <w:rFonts w:ascii="標楷體" w:eastAsia="標楷體" w:hAnsi="標楷體" w:cs="新細明體" w:hint="eastAsia"/>
                <w:b/>
                <w:bCs/>
                <w:kern w:val="0"/>
                <w:szCs w:val="24"/>
              </w:rPr>
              <w:t>教學流程</w:t>
            </w:r>
          </w:p>
        </w:tc>
        <w:tc>
          <w:tcPr>
            <w:tcW w:w="3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363F9" w:rsidRPr="001B4554" w:rsidRDefault="00A363F9" w:rsidP="00A363F9">
            <w:pPr>
              <w:widowControl/>
              <w:spacing w:before="100" w:beforeAutospacing="1" w:after="100" w:afterAutospacing="1"/>
              <w:jc w:val="center"/>
              <w:rPr>
                <w:rFonts w:ascii="標楷體" w:eastAsia="標楷體" w:hAnsi="標楷體" w:cs="新細明體"/>
                <w:kern w:val="0"/>
                <w:szCs w:val="24"/>
              </w:rPr>
            </w:pPr>
            <w:r w:rsidRPr="001B4554">
              <w:rPr>
                <w:rFonts w:ascii="標楷體" w:eastAsia="標楷體" w:hAnsi="標楷體" w:cs="新細明體" w:hint="eastAsia"/>
                <w:b/>
                <w:bCs/>
                <w:kern w:val="0"/>
                <w:szCs w:val="24"/>
              </w:rPr>
              <w:t>節數</w:t>
            </w:r>
          </w:p>
        </w:tc>
        <w:tc>
          <w:tcPr>
            <w:tcW w:w="72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363F9" w:rsidRPr="001B4554" w:rsidRDefault="00A363F9" w:rsidP="00A363F9">
            <w:pPr>
              <w:widowControl/>
              <w:spacing w:before="100" w:beforeAutospacing="1" w:after="100" w:afterAutospacing="1"/>
              <w:jc w:val="center"/>
              <w:rPr>
                <w:rFonts w:ascii="標楷體" w:eastAsia="標楷體" w:hAnsi="標楷體" w:cs="新細明體"/>
                <w:kern w:val="0"/>
                <w:szCs w:val="24"/>
              </w:rPr>
            </w:pPr>
            <w:r w:rsidRPr="001B4554">
              <w:rPr>
                <w:rFonts w:ascii="標楷體" w:eastAsia="標楷體" w:hAnsi="標楷體" w:cs="新細明體" w:hint="eastAsia"/>
                <w:b/>
                <w:bCs/>
                <w:kern w:val="0"/>
                <w:szCs w:val="24"/>
              </w:rPr>
              <w:t>評量方式</w:t>
            </w:r>
          </w:p>
        </w:tc>
        <w:tc>
          <w:tcPr>
            <w:tcW w:w="108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363F9" w:rsidRPr="001B4554" w:rsidRDefault="00A363F9" w:rsidP="00A363F9">
            <w:pPr>
              <w:widowControl/>
              <w:spacing w:before="100" w:beforeAutospacing="1" w:after="100" w:afterAutospacing="1"/>
              <w:jc w:val="center"/>
              <w:rPr>
                <w:rFonts w:ascii="標楷體" w:eastAsia="標楷體" w:hAnsi="標楷體" w:cs="新細明體"/>
                <w:kern w:val="0"/>
                <w:szCs w:val="24"/>
              </w:rPr>
            </w:pPr>
            <w:r w:rsidRPr="001B4554">
              <w:rPr>
                <w:rFonts w:ascii="標楷體" w:eastAsia="標楷體" w:hAnsi="標楷體" w:cs="新細明體" w:hint="eastAsia"/>
                <w:b/>
                <w:bCs/>
                <w:kern w:val="0"/>
                <w:szCs w:val="24"/>
              </w:rPr>
              <w:t>結合</w:t>
            </w:r>
          </w:p>
          <w:p w:rsidR="00A363F9" w:rsidRPr="001B4554" w:rsidRDefault="00A363F9" w:rsidP="00A363F9">
            <w:pPr>
              <w:widowControl/>
              <w:spacing w:before="100" w:beforeAutospacing="1" w:after="100" w:afterAutospacing="1"/>
              <w:jc w:val="center"/>
              <w:rPr>
                <w:rFonts w:ascii="標楷體" w:eastAsia="標楷體" w:hAnsi="標楷體" w:cs="新細明體"/>
                <w:kern w:val="0"/>
                <w:szCs w:val="24"/>
              </w:rPr>
            </w:pPr>
            <w:r w:rsidRPr="001B4554">
              <w:rPr>
                <w:rFonts w:ascii="標楷體" w:eastAsia="標楷體" w:hAnsi="標楷體" w:cs="新細明體" w:hint="eastAsia"/>
                <w:b/>
                <w:bCs/>
                <w:kern w:val="0"/>
                <w:szCs w:val="24"/>
              </w:rPr>
              <w:t>領域</w:t>
            </w:r>
          </w:p>
        </w:tc>
        <w:tc>
          <w:tcPr>
            <w:tcW w:w="666"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363F9" w:rsidRPr="001B4554" w:rsidRDefault="00A363F9" w:rsidP="00A363F9">
            <w:pPr>
              <w:widowControl/>
              <w:spacing w:before="100" w:beforeAutospacing="1" w:after="100" w:afterAutospacing="1"/>
              <w:jc w:val="center"/>
              <w:rPr>
                <w:rFonts w:ascii="標楷體" w:eastAsia="標楷體" w:hAnsi="標楷體" w:cs="新細明體"/>
                <w:kern w:val="0"/>
                <w:szCs w:val="24"/>
              </w:rPr>
            </w:pPr>
            <w:r w:rsidRPr="001B4554">
              <w:rPr>
                <w:rFonts w:ascii="標楷體" w:eastAsia="標楷體" w:hAnsi="標楷體" w:cs="新細明體" w:hint="eastAsia"/>
                <w:b/>
                <w:bCs/>
                <w:kern w:val="0"/>
                <w:szCs w:val="24"/>
              </w:rPr>
              <w:t>兒童圖像</w:t>
            </w:r>
          </w:p>
        </w:tc>
      </w:tr>
      <w:tr w:rsidR="00A363F9" w:rsidRPr="00A363F9" w:rsidTr="00A363F9">
        <w:tc>
          <w:tcPr>
            <w:tcW w:w="110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b/>
                <w:bCs/>
                <w:kern w:val="0"/>
                <w:szCs w:val="24"/>
              </w:rPr>
              <w:t>生活高手</w:t>
            </w:r>
          </w:p>
        </w:tc>
        <w:tc>
          <w:tcPr>
            <w:tcW w:w="1661" w:type="dxa"/>
            <w:tcBorders>
              <w:top w:val="nil"/>
              <w:left w:val="nil"/>
              <w:bottom w:val="single" w:sz="8" w:space="0" w:color="auto"/>
              <w:right w:val="single" w:sz="8" w:space="0" w:color="auto"/>
            </w:tcBorders>
            <w:tcMar>
              <w:top w:w="0" w:type="dxa"/>
              <w:left w:w="28" w:type="dxa"/>
              <w:bottom w:w="0" w:type="dxa"/>
              <w:right w:w="28" w:type="dxa"/>
            </w:tcMar>
            <w:hideMark/>
          </w:tcPr>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【綜合活動】</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kern w:val="0"/>
                <w:szCs w:val="24"/>
              </w:rPr>
              <w:t xml:space="preserve">1-3-5 </w:t>
            </w:r>
            <w:r w:rsidRPr="001B4554">
              <w:rPr>
                <w:rFonts w:ascii="標楷體" w:eastAsia="標楷體" w:hAnsi="標楷體" w:cs="新細明體" w:hint="eastAsia"/>
                <w:kern w:val="0"/>
                <w:szCs w:val="24"/>
              </w:rPr>
              <w:t>了解學習與研究的方法，並實際應用於生活中</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kern w:val="0"/>
                <w:szCs w:val="24"/>
              </w:rPr>
              <w:t xml:space="preserve">3-3-3 </w:t>
            </w:r>
            <w:r w:rsidRPr="001B4554">
              <w:rPr>
                <w:rFonts w:ascii="標楷體" w:eastAsia="標楷體" w:hAnsi="標楷體" w:cs="新細明體" w:hint="eastAsia"/>
                <w:kern w:val="0"/>
                <w:szCs w:val="24"/>
              </w:rPr>
              <w:t>熟悉各種社會資源及支援系統，並幫助自己及他人</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kern w:val="0"/>
                <w:szCs w:val="24"/>
              </w:rPr>
              <w:t xml:space="preserve">4-3-1 </w:t>
            </w:r>
            <w:r w:rsidRPr="001B4554">
              <w:rPr>
                <w:rFonts w:ascii="標楷體" w:eastAsia="標楷體" w:hAnsi="標楷體" w:cs="新細明體" w:hint="eastAsia"/>
                <w:kern w:val="0"/>
                <w:szCs w:val="24"/>
              </w:rPr>
              <w:t>認識各種災害及危險情境，並實際演練如何應對</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【家政教育】</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kern w:val="0"/>
                <w:szCs w:val="24"/>
              </w:rPr>
              <w:t xml:space="preserve">3-3-5 </w:t>
            </w:r>
            <w:r w:rsidRPr="001B4554">
              <w:rPr>
                <w:rFonts w:ascii="標楷體" w:eastAsia="標楷體" w:hAnsi="標楷體" w:cs="新細明體" w:hint="eastAsia"/>
                <w:kern w:val="0"/>
                <w:szCs w:val="24"/>
              </w:rPr>
              <w:t>運用消費知能選購合適的物品</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【生涯發展教</w:t>
            </w:r>
            <w:r w:rsidRPr="001B4554">
              <w:rPr>
                <w:rFonts w:ascii="標楷體" w:eastAsia="標楷體" w:hAnsi="標楷體" w:cs="新細明體" w:hint="eastAsia"/>
                <w:kern w:val="0"/>
                <w:szCs w:val="24"/>
              </w:rPr>
              <w:lastRenderedPageBreak/>
              <w:t>育】</w:t>
            </w:r>
          </w:p>
          <w:p w:rsidR="005B33A3" w:rsidRPr="001B4554" w:rsidRDefault="005B33A3" w:rsidP="005B33A3">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2</w:t>
            </w:r>
            <w:r w:rsidRPr="001B4554">
              <w:rPr>
                <w:rFonts w:ascii="標楷體" w:eastAsia="標楷體" w:hAnsi="標楷體" w:cs="新細明體"/>
                <w:kern w:val="0"/>
                <w:szCs w:val="24"/>
              </w:rPr>
              <w:t>-2-</w:t>
            </w:r>
            <w:r w:rsidRPr="001B4554">
              <w:rPr>
                <w:rFonts w:ascii="標楷體" w:eastAsia="標楷體" w:hAnsi="標楷體" w:cs="新細明體" w:hint="eastAsia"/>
                <w:kern w:val="0"/>
                <w:szCs w:val="24"/>
              </w:rPr>
              <w:t>1</w:t>
            </w:r>
            <w:r w:rsidRPr="001B4554">
              <w:rPr>
                <w:rFonts w:ascii="標楷體" w:eastAsia="標楷體" w:hAnsi="標楷體" w:hint="eastAsia"/>
                <w:szCs w:val="24"/>
              </w:rPr>
              <w:t>培養良好的人際互動能力</w:t>
            </w:r>
          </w:p>
          <w:p w:rsidR="005B33A3" w:rsidRPr="001B4554" w:rsidRDefault="00A363F9" w:rsidP="005B33A3">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kern w:val="0"/>
                <w:szCs w:val="24"/>
              </w:rPr>
              <w:t>3-2-</w:t>
            </w:r>
            <w:r w:rsidR="00E83D4A" w:rsidRPr="001B4554">
              <w:rPr>
                <w:rFonts w:ascii="標楷體" w:eastAsia="標楷體" w:hAnsi="標楷體" w:cs="新細明體" w:hint="eastAsia"/>
                <w:kern w:val="0"/>
                <w:szCs w:val="24"/>
              </w:rPr>
              <w:t>1</w:t>
            </w:r>
            <w:r w:rsidRPr="001B4554">
              <w:rPr>
                <w:rFonts w:ascii="標楷體" w:eastAsia="標楷體" w:hAnsi="標楷體" w:cs="新細明體" w:hint="eastAsia"/>
                <w:kern w:val="0"/>
                <w:szCs w:val="24"/>
              </w:rPr>
              <w:t>培養規劃及運用時間的能力</w:t>
            </w:r>
          </w:p>
          <w:p w:rsidR="00A363F9" w:rsidRPr="001B4554" w:rsidRDefault="005B33A3" w:rsidP="005B33A3">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kern w:val="0"/>
                <w:szCs w:val="24"/>
              </w:rPr>
              <w:t>3-2-2</w:t>
            </w:r>
            <w:r w:rsidRPr="001B4554">
              <w:rPr>
                <w:rFonts w:ascii="標楷體" w:eastAsia="標楷體" w:hAnsi="標楷體" w:hint="eastAsia"/>
                <w:szCs w:val="24"/>
              </w:rPr>
              <w:t>學習如何解決問題及做決定</w:t>
            </w:r>
          </w:p>
        </w:tc>
        <w:tc>
          <w:tcPr>
            <w:tcW w:w="4099" w:type="dxa"/>
            <w:tcBorders>
              <w:top w:val="nil"/>
              <w:left w:val="nil"/>
              <w:bottom w:val="single" w:sz="8" w:space="0" w:color="auto"/>
              <w:right w:val="single" w:sz="8" w:space="0" w:color="auto"/>
            </w:tcBorders>
            <w:tcMar>
              <w:top w:w="0" w:type="dxa"/>
              <w:left w:w="28" w:type="dxa"/>
              <w:bottom w:w="0" w:type="dxa"/>
              <w:right w:w="28" w:type="dxa"/>
            </w:tcMar>
            <w:hideMark/>
          </w:tcPr>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b/>
                <w:bCs/>
                <w:kern w:val="0"/>
                <w:szCs w:val="24"/>
              </w:rPr>
              <w:lastRenderedPageBreak/>
              <w:t>【狀況大挑戰】</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b/>
                <w:bCs/>
                <w:kern w:val="0"/>
                <w:szCs w:val="24"/>
              </w:rPr>
              <w:t>一、準備活動</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老師準備</w:t>
            </w:r>
            <w:r w:rsidRPr="001B4554">
              <w:rPr>
                <w:rFonts w:ascii="標楷體" w:eastAsia="標楷體" w:hAnsi="標楷體" w:cs="新細明體"/>
                <w:kern w:val="0"/>
                <w:szCs w:val="24"/>
              </w:rPr>
              <w:t>3</w:t>
            </w:r>
            <w:r w:rsidRPr="001B4554">
              <w:rPr>
                <w:rFonts w:ascii="標楷體" w:eastAsia="標楷體" w:hAnsi="標楷體" w:cs="新細明體" w:hint="eastAsia"/>
                <w:kern w:val="0"/>
                <w:szCs w:val="24"/>
              </w:rPr>
              <w:t>個突發狀況，要孩子們分組討論出如何應變的方式：</w:t>
            </w:r>
            <w:r w:rsidRPr="001B4554">
              <w:rPr>
                <w:rFonts w:ascii="標楷體" w:eastAsia="標楷體" w:hAnsi="標楷體" w:cs="新細明體"/>
                <w:b/>
                <w:bCs/>
                <w:kern w:val="0"/>
                <w:szCs w:val="24"/>
              </w:rPr>
              <w:t>(5</w:t>
            </w:r>
            <w:r w:rsidRPr="001B4554">
              <w:rPr>
                <w:rFonts w:ascii="標楷體" w:eastAsia="標楷體" w:hAnsi="標楷體" w:cs="新細明體" w:hint="eastAsia"/>
                <w:b/>
                <w:bCs/>
                <w:kern w:val="0"/>
                <w:szCs w:val="24"/>
              </w:rPr>
              <w:t>分</w:t>
            </w:r>
            <w:r w:rsidRPr="001B4554">
              <w:rPr>
                <w:rFonts w:ascii="標楷體" w:eastAsia="標楷體" w:hAnsi="標楷體" w:cs="新細明體"/>
                <w:b/>
                <w:bCs/>
                <w:kern w:val="0"/>
                <w:szCs w:val="24"/>
              </w:rPr>
              <w:t>)</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（一）家裡發生火警該如何逃生呢？</w:t>
            </w:r>
          </w:p>
          <w:p w:rsidR="00A363F9" w:rsidRPr="001B4554" w:rsidRDefault="00A363F9" w:rsidP="00A363F9">
            <w:pPr>
              <w:widowControl/>
              <w:spacing w:before="100" w:beforeAutospacing="1" w:after="100" w:afterAutospacing="1"/>
              <w:rPr>
                <w:rFonts w:ascii="標楷體" w:eastAsia="標楷體" w:hAnsi="標楷體" w:cs="Times New Roman"/>
                <w:kern w:val="0"/>
                <w:sz w:val="20"/>
                <w:szCs w:val="20"/>
              </w:rPr>
            </w:pPr>
            <w:r w:rsidRPr="001B4554">
              <w:rPr>
                <w:rFonts w:ascii="標楷體" w:eastAsia="標楷體" w:hAnsi="標楷體" w:cs="Times New Roman" w:hint="eastAsia"/>
                <w:kern w:val="0"/>
                <w:szCs w:val="24"/>
              </w:rPr>
              <w:t>（二）此時家裡電話線燒壞了，該如何報警呢？（藉由討論進而引導到如何使用手機。）</w:t>
            </w:r>
          </w:p>
          <w:p w:rsidR="00A363F9" w:rsidRPr="001B4554" w:rsidRDefault="00A363F9" w:rsidP="00A363F9">
            <w:pPr>
              <w:widowControl/>
              <w:spacing w:before="100" w:beforeAutospacing="1" w:after="100" w:afterAutospacing="1"/>
              <w:rPr>
                <w:rFonts w:ascii="標楷體" w:eastAsia="標楷體" w:hAnsi="標楷體" w:cs="Times New Roman"/>
                <w:kern w:val="0"/>
                <w:sz w:val="20"/>
                <w:szCs w:val="20"/>
              </w:rPr>
            </w:pPr>
            <w:r w:rsidRPr="001B4554">
              <w:rPr>
                <w:rFonts w:ascii="標楷體" w:eastAsia="標楷體" w:hAnsi="標楷體" w:cs="新細明體" w:hint="eastAsia"/>
                <w:kern w:val="0"/>
                <w:szCs w:val="24"/>
              </w:rPr>
              <w:t>（三）若暫時必須寄住親戚家，此時家裡沒有交通工具，</w:t>
            </w:r>
            <w:r w:rsidRPr="001B4554">
              <w:rPr>
                <w:rFonts w:ascii="標楷體" w:eastAsia="標楷體" w:hAnsi="標楷體" w:cs="Times New Roman" w:hint="eastAsia"/>
                <w:kern w:val="0"/>
                <w:szCs w:val="24"/>
              </w:rPr>
              <w:t>可以如何到達住在楠梓區的親戚家呢？（藉由討論進而引導到如何搭公車</w:t>
            </w:r>
            <w:r w:rsidR="00875DF2" w:rsidRPr="001B4554">
              <w:rPr>
                <w:rFonts w:ascii="標楷體" w:eastAsia="標楷體" w:hAnsi="標楷體" w:cs="Times New Roman" w:hint="eastAsia"/>
                <w:kern w:val="0"/>
                <w:szCs w:val="24"/>
              </w:rPr>
              <w:t>或捷運</w:t>
            </w:r>
            <w:r w:rsidRPr="001B4554">
              <w:rPr>
                <w:rFonts w:ascii="標楷體" w:eastAsia="標楷體" w:hAnsi="標楷體" w:cs="Times New Roman" w:hint="eastAsia"/>
                <w:kern w:val="0"/>
                <w:szCs w:val="24"/>
              </w:rPr>
              <w:t>。）</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b/>
                <w:bCs/>
                <w:kern w:val="0"/>
                <w:szCs w:val="24"/>
              </w:rPr>
              <w:t>二、發展活動</w:t>
            </w:r>
          </w:p>
          <w:p w:rsidR="00A363F9" w:rsidRPr="001B4554" w:rsidRDefault="00A363F9" w:rsidP="000C11A1">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將上述三個問題條寫於黑板上，讓孩子們分組討論出因應措施。</w:t>
            </w:r>
            <w:r w:rsidRPr="001B4554">
              <w:rPr>
                <w:rFonts w:ascii="標楷體" w:eastAsia="標楷體" w:hAnsi="標楷體" w:cs="新細明體"/>
                <w:b/>
                <w:bCs/>
                <w:kern w:val="0"/>
                <w:szCs w:val="24"/>
              </w:rPr>
              <w:t>(20</w:t>
            </w:r>
            <w:r w:rsidRPr="001B4554">
              <w:rPr>
                <w:rFonts w:ascii="標楷體" w:eastAsia="標楷體" w:hAnsi="標楷體" w:cs="新細明體" w:hint="eastAsia"/>
                <w:b/>
                <w:bCs/>
                <w:kern w:val="0"/>
                <w:szCs w:val="24"/>
              </w:rPr>
              <w:t>分</w:t>
            </w:r>
            <w:r w:rsidRPr="001B4554">
              <w:rPr>
                <w:rFonts w:ascii="標楷體" w:eastAsia="標楷體" w:hAnsi="標楷體" w:cs="新細明體"/>
                <w:b/>
                <w:bCs/>
                <w:kern w:val="0"/>
                <w:szCs w:val="24"/>
              </w:rPr>
              <w:t>)</w:t>
            </w:r>
          </w:p>
          <w:p w:rsidR="00A363F9" w:rsidRPr="001B4554" w:rsidRDefault="00A363F9" w:rsidP="00A363F9">
            <w:pPr>
              <w:widowControl/>
              <w:spacing w:before="100" w:beforeAutospacing="1" w:after="100" w:afterAutospacing="1"/>
              <w:ind w:left="480" w:hanging="480"/>
              <w:rPr>
                <w:rFonts w:ascii="標楷體" w:eastAsia="標楷體" w:hAnsi="標楷體" w:cs="新細明體"/>
                <w:kern w:val="0"/>
                <w:szCs w:val="24"/>
              </w:rPr>
            </w:pPr>
            <w:r w:rsidRPr="001B4554">
              <w:rPr>
                <w:rFonts w:ascii="標楷體" w:eastAsia="標楷體" w:hAnsi="標楷體" w:cs="新細明體" w:hint="eastAsia"/>
                <w:b/>
                <w:bCs/>
                <w:kern w:val="0"/>
                <w:szCs w:val="24"/>
              </w:rPr>
              <w:t>三、綜合活動</w:t>
            </w:r>
          </w:p>
          <w:p w:rsidR="00A363F9" w:rsidRPr="001B4554" w:rsidRDefault="00A363F9" w:rsidP="00A363F9">
            <w:pPr>
              <w:widowControl/>
              <w:spacing w:before="100" w:beforeAutospacing="1" w:after="100" w:afterAutospacing="1"/>
              <w:ind w:left="480" w:hanging="480"/>
              <w:rPr>
                <w:rFonts w:ascii="標楷體" w:eastAsia="標楷體" w:hAnsi="標楷體" w:cs="新細明體"/>
                <w:kern w:val="0"/>
                <w:szCs w:val="24"/>
              </w:rPr>
            </w:pPr>
            <w:r w:rsidRPr="001B4554">
              <w:rPr>
                <w:rFonts w:ascii="標楷體" w:eastAsia="標楷體" w:hAnsi="標楷體" w:cs="新細明體" w:hint="eastAsia"/>
                <w:kern w:val="0"/>
                <w:szCs w:val="24"/>
              </w:rPr>
              <w:lastRenderedPageBreak/>
              <w:t>分組上台報告與分享。</w:t>
            </w:r>
            <w:r w:rsidRPr="001B4554">
              <w:rPr>
                <w:rFonts w:ascii="標楷體" w:eastAsia="標楷體" w:hAnsi="標楷體" w:cs="新細明體"/>
                <w:b/>
                <w:bCs/>
                <w:kern w:val="0"/>
                <w:szCs w:val="24"/>
              </w:rPr>
              <w:t>(15</w:t>
            </w:r>
            <w:r w:rsidRPr="001B4554">
              <w:rPr>
                <w:rFonts w:ascii="標楷體" w:eastAsia="標楷體" w:hAnsi="標楷體" w:cs="新細明體" w:hint="eastAsia"/>
                <w:b/>
                <w:bCs/>
                <w:kern w:val="0"/>
                <w:szCs w:val="24"/>
              </w:rPr>
              <w:t>分</w:t>
            </w:r>
            <w:r w:rsidRPr="001B4554">
              <w:rPr>
                <w:rFonts w:ascii="標楷體" w:eastAsia="標楷體" w:hAnsi="標楷體" w:cs="新細明體"/>
                <w:b/>
                <w:bCs/>
                <w:kern w:val="0"/>
                <w:szCs w:val="24"/>
              </w:rPr>
              <w:t>)</w:t>
            </w:r>
          </w:p>
          <w:p w:rsidR="00A363F9" w:rsidRPr="001B4554" w:rsidRDefault="00A363F9" w:rsidP="00A363F9">
            <w:pPr>
              <w:widowControl/>
              <w:spacing w:before="100" w:beforeAutospacing="1" w:after="100" w:afterAutospacing="1"/>
              <w:ind w:left="480" w:hanging="480"/>
              <w:rPr>
                <w:rFonts w:ascii="標楷體" w:eastAsia="標楷體" w:hAnsi="標楷體" w:cs="新細明體"/>
                <w:kern w:val="0"/>
                <w:szCs w:val="24"/>
              </w:rPr>
            </w:pPr>
            <w:r w:rsidRPr="001B4554">
              <w:rPr>
                <w:rFonts w:ascii="標楷體" w:eastAsia="標楷體" w:hAnsi="標楷體" w:cs="新細明體" w:hint="eastAsia"/>
                <w:kern w:val="0"/>
                <w:szCs w:val="24"/>
              </w:rPr>
              <w:t>＊＊</w:t>
            </w:r>
            <w:r w:rsidR="000C11A1" w:rsidRPr="001B4554">
              <w:rPr>
                <w:rFonts w:ascii="標楷體" w:eastAsia="標楷體" w:hAnsi="標楷體" w:cs="新細明體" w:hint="eastAsia"/>
                <w:kern w:val="0"/>
                <w:szCs w:val="24"/>
              </w:rPr>
              <w:t>＊</w:t>
            </w:r>
            <w:r w:rsidRPr="001B4554">
              <w:rPr>
                <w:rFonts w:ascii="標楷體" w:eastAsia="標楷體" w:hAnsi="標楷體" w:cs="新細明體" w:hint="eastAsia"/>
                <w:kern w:val="0"/>
                <w:szCs w:val="24"/>
              </w:rPr>
              <w:t>＊＊第一節課結束＊＊＊＊</w:t>
            </w:r>
          </w:p>
          <w:p w:rsidR="000C11A1" w:rsidRPr="001B4554" w:rsidRDefault="000C11A1" w:rsidP="00A363F9">
            <w:pPr>
              <w:widowControl/>
              <w:spacing w:before="100" w:beforeAutospacing="1" w:after="100" w:afterAutospacing="1"/>
              <w:ind w:left="480" w:hanging="480"/>
              <w:rPr>
                <w:rFonts w:ascii="標楷體" w:eastAsia="標楷體" w:hAnsi="標楷體" w:cs="新細明體"/>
                <w:kern w:val="0"/>
                <w:szCs w:val="24"/>
              </w:rPr>
            </w:pPr>
          </w:p>
          <w:p w:rsidR="00A363F9" w:rsidRPr="001B4554" w:rsidRDefault="00A363F9" w:rsidP="00A363F9">
            <w:pPr>
              <w:widowControl/>
              <w:spacing w:before="100" w:beforeAutospacing="1" w:after="100" w:afterAutospacing="1"/>
              <w:ind w:left="480" w:hanging="480"/>
              <w:rPr>
                <w:rFonts w:ascii="標楷體" w:eastAsia="標楷體" w:hAnsi="標楷體" w:cs="新細明體"/>
                <w:kern w:val="0"/>
                <w:szCs w:val="24"/>
              </w:rPr>
            </w:pPr>
            <w:r w:rsidRPr="001B4554">
              <w:rPr>
                <w:rFonts w:ascii="標楷體" w:eastAsia="標楷體" w:hAnsi="標楷體" w:cs="新細明體" w:hint="eastAsia"/>
                <w:b/>
                <w:bCs/>
                <w:kern w:val="0"/>
                <w:szCs w:val="24"/>
              </w:rPr>
              <w:t>【</w:t>
            </w:r>
            <w:r w:rsidRPr="001B4554">
              <w:rPr>
                <w:rFonts w:ascii="標楷體" w:eastAsia="標楷體" w:hAnsi="標楷體" w:cs="新細明體"/>
                <w:b/>
                <w:bCs/>
                <w:kern w:val="0"/>
                <w:szCs w:val="24"/>
              </w:rPr>
              <w:t>shopping</w:t>
            </w:r>
            <w:r w:rsidRPr="001B4554">
              <w:rPr>
                <w:rFonts w:ascii="標楷體" w:eastAsia="標楷體" w:hAnsi="標楷體" w:cs="新細明體" w:hint="eastAsia"/>
                <w:b/>
                <w:bCs/>
                <w:kern w:val="0"/>
                <w:szCs w:val="24"/>
              </w:rPr>
              <w:t>王】</w:t>
            </w:r>
          </w:p>
          <w:p w:rsidR="00A363F9" w:rsidRPr="001B4554" w:rsidRDefault="00A363F9" w:rsidP="00A363F9">
            <w:pPr>
              <w:widowControl/>
              <w:spacing w:before="100" w:beforeAutospacing="1" w:after="100" w:afterAutospacing="1"/>
              <w:ind w:left="480" w:hanging="480"/>
              <w:rPr>
                <w:rFonts w:ascii="標楷體" w:eastAsia="標楷體" w:hAnsi="標楷體" w:cs="新細明體"/>
                <w:kern w:val="0"/>
                <w:szCs w:val="24"/>
              </w:rPr>
            </w:pPr>
            <w:r w:rsidRPr="001B4554">
              <w:rPr>
                <w:rFonts w:ascii="標楷體" w:eastAsia="標楷體" w:hAnsi="標楷體" w:cs="新細明體" w:hint="eastAsia"/>
                <w:b/>
                <w:bCs/>
                <w:kern w:val="0"/>
                <w:szCs w:val="24"/>
              </w:rPr>
              <w:t>一、準備活動</w:t>
            </w:r>
          </w:p>
          <w:p w:rsidR="00A363F9" w:rsidRPr="001B4554" w:rsidRDefault="00A363F9" w:rsidP="000C11A1">
            <w:pPr>
              <w:widowControl/>
              <w:spacing w:before="100" w:beforeAutospacing="1" w:after="100" w:afterAutospacing="1"/>
              <w:ind w:left="66"/>
              <w:rPr>
                <w:rFonts w:ascii="標楷體" w:eastAsia="標楷體" w:hAnsi="標楷體" w:cs="新細明體"/>
                <w:kern w:val="0"/>
                <w:szCs w:val="24"/>
              </w:rPr>
            </w:pPr>
            <w:r w:rsidRPr="001B4554">
              <w:rPr>
                <w:rFonts w:ascii="標楷體" w:eastAsia="標楷體" w:hAnsi="標楷體" w:cs="新細明體" w:hint="eastAsia"/>
                <w:kern w:val="0"/>
                <w:szCs w:val="24"/>
              </w:rPr>
              <w:t>老師交代下列事項後，接著讓孩子們去超商親自體驗與學習如何利用現有金錢去購買下次活動所需要準備的物品。</w:t>
            </w:r>
            <w:r w:rsidRPr="001B4554">
              <w:rPr>
                <w:rFonts w:ascii="標楷體" w:eastAsia="標楷體" w:hAnsi="標楷體" w:cs="新細明體" w:hint="eastAsia"/>
                <w:b/>
                <w:bCs/>
                <w:kern w:val="0"/>
                <w:szCs w:val="24"/>
              </w:rPr>
              <w:t>（</w:t>
            </w:r>
            <w:r w:rsidRPr="001B4554">
              <w:rPr>
                <w:rFonts w:ascii="標楷體" w:eastAsia="標楷體" w:hAnsi="標楷體" w:cs="新細明體"/>
                <w:b/>
                <w:bCs/>
                <w:kern w:val="0"/>
                <w:szCs w:val="24"/>
              </w:rPr>
              <w:t>10</w:t>
            </w:r>
            <w:r w:rsidRPr="001B4554">
              <w:rPr>
                <w:rFonts w:ascii="標楷體" w:eastAsia="標楷體" w:hAnsi="標楷體" w:cs="新細明體" w:hint="eastAsia"/>
                <w:b/>
                <w:bCs/>
                <w:kern w:val="0"/>
                <w:szCs w:val="24"/>
              </w:rPr>
              <w:t>分）</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購買物品：煮泡麵</w:t>
            </w:r>
            <w:r w:rsidR="000C11A1" w:rsidRPr="001B4554">
              <w:rPr>
                <w:rFonts w:ascii="標楷體" w:eastAsia="標楷體" w:hAnsi="標楷體" w:cs="新細明體" w:hint="eastAsia"/>
                <w:kern w:val="0"/>
                <w:szCs w:val="24"/>
              </w:rPr>
              <w:t>或其它可沖泡式食物</w:t>
            </w:r>
            <w:r w:rsidRPr="001B4554">
              <w:rPr>
                <w:rFonts w:ascii="標楷體" w:eastAsia="標楷體" w:hAnsi="標楷體" w:cs="新細明體" w:hint="eastAsia"/>
                <w:kern w:val="0"/>
                <w:szCs w:val="24"/>
              </w:rPr>
              <w:t>所需要的材料</w:t>
            </w:r>
            <w:r w:rsidRPr="001B4554">
              <w:rPr>
                <w:rFonts w:ascii="標楷體" w:eastAsia="標楷體" w:hAnsi="標楷體" w:cs="新細明體"/>
                <w:kern w:val="0"/>
                <w:szCs w:val="24"/>
              </w:rPr>
              <w:t>(</w:t>
            </w:r>
            <w:r w:rsidRPr="001B4554">
              <w:rPr>
                <w:rFonts w:ascii="標楷體" w:eastAsia="標楷體" w:hAnsi="標楷體" w:cs="新細明體" w:hint="eastAsia"/>
                <w:kern w:val="0"/>
                <w:szCs w:val="24"/>
              </w:rPr>
              <w:t>夠組員人數吃的數量</w:t>
            </w:r>
            <w:r w:rsidRPr="001B4554">
              <w:rPr>
                <w:rFonts w:ascii="標楷體" w:eastAsia="標楷體" w:hAnsi="標楷體" w:cs="新細明體"/>
                <w:kern w:val="0"/>
                <w:szCs w:val="24"/>
              </w:rPr>
              <w:t>)</w:t>
            </w:r>
          </w:p>
          <w:p w:rsidR="00A363F9" w:rsidRPr="001B4554" w:rsidRDefault="00A363F9" w:rsidP="00A363F9">
            <w:pPr>
              <w:widowControl/>
              <w:spacing w:before="100" w:beforeAutospacing="1" w:after="100" w:afterAutospacing="1"/>
              <w:ind w:left="480" w:hanging="480"/>
              <w:rPr>
                <w:rFonts w:ascii="標楷體" w:eastAsia="標楷體" w:hAnsi="標楷體" w:cs="新細明體"/>
                <w:kern w:val="0"/>
                <w:szCs w:val="24"/>
              </w:rPr>
            </w:pPr>
            <w:r w:rsidRPr="001B4554">
              <w:rPr>
                <w:rFonts w:ascii="標楷體" w:eastAsia="標楷體" w:hAnsi="標楷體" w:cs="新細明體" w:hint="eastAsia"/>
                <w:kern w:val="0"/>
                <w:szCs w:val="24"/>
              </w:rPr>
              <w:t>每組金額：</w:t>
            </w:r>
            <w:r w:rsidRPr="001B4554">
              <w:rPr>
                <w:rFonts w:ascii="標楷體" w:eastAsia="標楷體" w:hAnsi="標楷體" w:cs="新細明體"/>
                <w:kern w:val="0"/>
                <w:szCs w:val="24"/>
              </w:rPr>
              <w:t>150</w:t>
            </w:r>
            <w:r w:rsidRPr="001B4554">
              <w:rPr>
                <w:rFonts w:ascii="標楷體" w:eastAsia="標楷體" w:hAnsi="標楷體" w:cs="新細明體" w:hint="eastAsia"/>
                <w:kern w:val="0"/>
                <w:szCs w:val="24"/>
              </w:rPr>
              <w:t>元為限</w:t>
            </w:r>
          </w:p>
          <w:p w:rsidR="00A363F9" w:rsidRPr="001B4554" w:rsidRDefault="00A363F9" w:rsidP="00A363F9">
            <w:pPr>
              <w:widowControl/>
              <w:spacing w:before="100" w:beforeAutospacing="1" w:after="100" w:afterAutospacing="1"/>
              <w:ind w:left="480" w:hanging="480"/>
              <w:rPr>
                <w:rFonts w:ascii="標楷體" w:eastAsia="標楷體" w:hAnsi="標楷體" w:cs="新細明體"/>
                <w:kern w:val="0"/>
                <w:szCs w:val="24"/>
              </w:rPr>
            </w:pPr>
            <w:r w:rsidRPr="001B4554">
              <w:rPr>
                <w:rFonts w:ascii="標楷體" w:eastAsia="標楷體" w:hAnsi="標楷體" w:cs="新細明體" w:hint="eastAsia"/>
                <w:b/>
                <w:bCs/>
                <w:kern w:val="0"/>
                <w:szCs w:val="24"/>
              </w:rPr>
              <w:t>二、發展活動</w:t>
            </w:r>
          </w:p>
          <w:p w:rsidR="00A363F9" w:rsidRPr="001B4554" w:rsidRDefault="00A363F9" w:rsidP="00616AFB">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（一）親自去學校鄰近的超商購買物品。</w:t>
            </w:r>
            <w:r w:rsidRPr="001B4554">
              <w:rPr>
                <w:rFonts w:ascii="標楷體" w:eastAsia="標楷體" w:hAnsi="標楷體" w:cs="新細明體"/>
                <w:b/>
                <w:bCs/>
                <w:kern w:val="0"/>
                <w:szCs w:val="24"/>
              </w:rPr>
              <w:t>(40</w:t>
            </w:r>
            <w:r w:rsidRPr="001B4554">
              <w:rPr>
                <w:rFonts w:ascii="標楷體" w:eastAsia="標楷體" w:hAnsi="標楷體" w:cs="新細明體" w:hint="eastAsia"/>
                <w:b/>
                <w:bCs/>
                <w:kern w:val="0"/>
                <w:szCs w:val="24"/>
              </w:rPr>
              <w:t>分</w:t>
            </w:r>
            <w:r w:rsidRPr="001B4554">
              <w:rPr>
                <w:rFonts w:ascii="標楷體" w:eastAsia="標楷體" w:hAnsi="標楷體" w:cs="新細明體"/>
                <w:b/>
                <w:bCs/>
                <w:kern w:val="0"/>
                <w:szCs w:val="24"/>
              </w:rPr>
              <w:t>)</w:t>
            </w:r>
          </w:p>
          <w:p w:rsidR="00A363F9" w:rsidRPr="001B4554" w:rsidRDefault="00A363F9" w:rsidP="00616AFB">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（二）整理統計所購買物品並紀錄於小白板上。</w:t>
            </w:r>
            <w:r w:rsidRPr="001B4554">
              <w:rPr>
                <w:rFonts w:ascii="標楷體" w:eastAsia="標楷體" w:hAnsi="標楷體" w:cs="新細明體" w:hint="eastAsia"/>
                <w:b/>
                <w:bCs/>
                <w:kern w:val="0"/>
                <w:szCs w:val="24"/>
              </w:rPr>
              <w:t>（</w:t>
            </w:r>
            <w:r w:rsidRPr="001B4554">
              <w:rPr>
                <w:rFonts w:ascii="標楷體" w:eastAsia="標楷體" w:hAnsi="標楷體" w:cs="新細明體"/>
                <w:b/>
                <w:bCs/>
                <w:kern w:val="0"/>
                <w:szCs w:val="24"/>
              </w:rPr>
              <w:t>10</w:t>
            </w:r>
            <w:r w:rsidRPr="001B4554">
              <w:rPr>
                <w:rFonts w:ascii="標楷體" w:eastAsia="標楷體" w:hAnsi="標楷體" w:cs="新細明體" w:hint="eastAsia"/>
                <w:b/>
                <w:bCs/>
                <w:kern w:val="0"/>
                <w:szCs w:val="24"/>
              </w:rPr>
              <w:t>分）</w:t>
            </w:r>
          </w:p>
          <w:p w:rsidR="00A363F9" w:rsidRPr="001B4554" w:rsidRDefault="00A363F9" w:rsidP="00A363F9">
            <w:pPr>
              <w:widowControl/>
              <w:spacing w:before="100" w:beforeAutospacing="1" w:after="100" w:afterAutospacing="1"/>
              <w:ind w:left="480" w:hanging="480"/>
              <w:rPr>
                <w:rFonts w:ascii="標楷體" w:eastAsia="標楷體" w:hAnsi="標楷體" w:cs="新細明體"/>
                <w:kern w:val="0"/>
                <w:szCs w:val="24"/>
              </w:rPr>
            </w:pPr>
            <w:r w:rsidRPr="001B4554">
              <w:rPr>
                <w:rFonts w:ascii="標楷體" w:eastAsia="標楷體" w:hAnsi="標楷體" w:cs="新細明體" w:hint="eastAsia"/>
                <w:b/>
                <w:bCs/>
                <w:kern w:val="0"/>
                <w:szCs w:val="24"/>
              </w:rPr>
              <w:t>三、綜合活動</w:t>
            </w:r>
          </w:p>
          <w:p w:rsidR="00A363F9" w:rsidRPr="001B4554" w:rsidRDefault="00A363F9" w:rsidP="00616AFB">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分組上台報告此次活動的成果與心得、感想。</w:t>
            </w:r>
            <w:r w:rsidRPr="001B4554">
              <w:rPr>
                <w:rFonts w:ascii="標楷體" w:eastAsia="標楷體" w:hAnsi="標楷體" w:cs="新細明體" w:hint="eastAsia"/>
                <w:b/>
                <w:bCs/>
                <w:kern w:val="0"/>
                <w:szCs w:val="24"/>
              </w:rPr>
              <w:t>（</w:t>
            </w:r>
            <w:r w:rsidRPr="001B4554">
              <w:rPr>
                <w:rFonts w:ascii="標楷體" w:eastAsia="標楷體" w:hAnsi="標楷體" w:cs="新細明體"/>
                <w:b/>
                <w:bCs/>
                <w:kern w:val="0"/>
                <w:szCs w:val="24"/>
              </w:rPr>
              <w:t>20</w:t>
            </w:r>
            <w:r w:rsidRPr="001B4554">
              <w:rPr>
                <w:rFonts w:ascii="標楷體" w:eastAsia="標楷體" w:hAnsi="標楷體" w:cs="新細明體" w:hint="eastAsia"/>
                <w:b/>
                <w:bCs/>
                <w:kern w:val="0"/>
                <w:szCs w:val="24"/>
              </w:rPr>
              <w:t>分）</w:t>
            </w:r>
          </w:p>
          <w:p w:rsidR="00A363F9" w:rsidRPr="001B4554" w:rsidRDefault="00A363F9" w:rsidP="00A363F9">
            <w:pPr>
              <w:widowControl/>
              <w:spacing w:before="100" w:beforeAutospacing="1" w:after="100" w:afterAutospacing="1"/>
              <w:ind w:left="480" w:hanging="480"/>
              <w:jc w:val="center"/>
              <w:rPr>
                <w:rFonts w:ascii="標楷體" w:eastAsia="標楷體" w:hAnsi="標楷體" w:cs="新細明體"/>
                <w:kern w:val="0"/>
                <w:szCs w:val="24"/>
              </w:rPr>
            </w:pPr>
            <w:r w:rsidRPr="001B4554">
              <w:rPr>
                <w:rFonts w:ascii="標楷體" w:eastAsia="標楷體" w:hAnsi="標楷體" w:cs="新細明體" w:hint="eastAsia"/>
                <w:kern w:val="0"/>
                <w:szCs w:val="24"/>
              </w:rPr>
              <w:t>＊＊＊第二、三節課結束＊＊＊＊</w:t>
            </w:r>
          </w:p>
        </w:tc>
        <w:tc>
          <w:tcPr>
            <w:tcW w:w="3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363F9" w:rsidRPr="001B4554" w:rsidRDefault="00A363F9" w:rsidP="00A363F9">
            <w:pPr>
              <w:widowControl/>
              <w:spacing w:before="100" w:beforeAutospacing="1" w:after="100" w:afterAutospacing="1"/>
              <w:jc w:val="center"/>
              <w:rPr>
                <w:rFonts w:ascii="標楷體" w:eastAsia="標楷體" w:hAnsi="標楷體" w:cs="新細明體"/>
                <w:kern w:val="0"/>
                <w:szCs w:val="24"/>
              </w:rPr>
            </w:pPr>
            <w:r w:rsidRPr="001B4554">
              <w:rPr>
                <w:rFonts w:ascii="標楷體" w:eastAsia="標楷體" w:hAnsi="標楷體" w:cs="新細明體"/>
                <w:kern w:val="0"/>
                <w:szCs w:val="24"/>
              </w:rPr>
              <w:lastRenderedPageBreak/>
              <w:t>3</w:t>
            </w:r>
            <w:r w:rsidR="00DF4887">
              <w:rPr>
                <w:rFonts w:ascii="標楷體" w:eastAsia="標楷體" w:hAnsi="標楷體" w:cs="新細明體" w:hint="eastAsia"/>
                <w:kern w:val="0"/>
                <w:szCs w:val="24"/>
              </w:rPr>
              <w:t>+2</w:t>
            </w:r>
            <w:bookmarkStart w:id="0" w:name="_GoBack"/>
            <w:bookmarkEnd w:id="0"/>
          </w:p>
        </w:tc>
        <w:tc>
          <w:tcPr>
            <w:tcW w:w="720" w:type="dxa"/>
            <w:tcBorders>
              <w:top w:val="nil"/>
              <w:left w:val="nil"/>
              <w:bottom w:val="single" w:sz="8" w:space="0" w:color="auto"/>
              <w:right w:val="single" w:sz="8" w:space="0" w:color="auto"/>
            </w:tcBorders>
            <w:tcMar>
              <w:top w:w="0" w:type="dxa"/>
              <w:left w:w="28" w:type="dxa"/>
              <w:bottom w:w="0" w:type="dxa"/>
              <w:right w:w="28" w:type="dxa"/>
            </w:tcMar>
            <w:hideMark/>
          </w:tcPr>
          <w:p w:rsidR="00A363F9" w:rsidRPr="001B4554" w:rsidRDefault="00875DF2"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團體</w:t>
            </w:r>
            <w:r w:rsidR="00A363F9" w:rsidRPr="001B4554">
              <w:rPr>
                <w:rFonts w:ascii="標楷體" w:eastAsia="標楷體" w:hAnsi="標楷體" w:cs="新細明體" w:hint="eastAsia"/>
                <w:kern w:val="0"/>
                <w:szCs w:val="24"/>
              </w:rPr>
              <w:t>討論</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實作</w:t>
            </w:r>
          </w:p>
          <w:p w:rsidR="00A363F9" w:rsidRPr="001B4554" w:rsidRDefault="00875DF2" w:rsidP="00875DF2">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報告</w:t>
            </w:r>
            <w:r w:rsidR="00A363F9" w:rsidRPr="001B4554">
              <w:rPr>
                <w:rFonts w:ascii="標楷體" w:eastAsia="標楷體" w:hAnsi="標楷體" w:cs="新細明體"/>
                <w:kern w:val="0"/>
                <w:szCs w:val="24"/>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綜合活動領域</w:t>
            </w:r>
          </w:p>
        </w:tc>
        <w:tc>
          <w:tcPr>
            <w:tcW w:w="666" w:type="dxa"/>
            <w:tcBorders>
              <w:top w:val="nil"/>
              <w:left w:val="nil"/>
              <w:bottom w:val="single" w:sz="8" w:space="0" w:color="auto"/>
              <w:right w:val="single" w:sz="8" w:space="0" w:color="auto"/>
            </w:tcBorders>
            <w:tcMar>
              <w:top w:w="0" w:type="dxa"/>
              <w:left w:w="28" w:type="dxa"/>
              <w:bottom w:w="0" w:type="dxa"/>
              <w:right w:w="28" w:type="dxa"/>
            </w:tcMar>
            <w:hideMark/>
          </w:tcPr>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創思</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進取</w:t>
            </w:r>
          </w:p>
        </w:tc>
      </w:tr>
      <w:tr w:rsidR="00A363F9" w:rsidRPr="00A363F9" w:rsidTr="000C11A1">
        <w:trPr>
          <w:trHeight w:val="10898"/>
        </w:trPr>
        <w:tc>
          <w:tcPr>
            <w:tcW w:w="110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b/>
                <w:bCs/>
                <w:kern w:val="0"/>
                <w:szCs w:val="24"/>
              </w:rPr>
              <w:lastRenderedPageBreak/>
              <w:t>過關斬將</w:t>
            </w:r>
          </w:p>
        </w:tc>
        <w:tc>
          <w:tcPr>
            <w:tcW w:w="1661" w:type="dxa"/>
            <w:tcBorders>
              <w:top w:val="nil"/>
              <w:left w:val="nil"/>
              <w:bottom w:val="single" w:sz="8" w:space="0" w:color="auto"/>
              <w:right w:val="single" w:sz="8" w:space="0" w:color="auto"/>
            </w:tcBorders>
            <w:tcMar>
              <w:top w:w="0" w:type="dxa"/>
              <w:left w:w="28" w:type="dxa"/>
              <w:bottom w:w="0" w:type="dxa"/>
              <w:right w:w="28" w:type="dxa"/>
            </w:tcMar>
            <w:hideMark/>
          </w:tcPr>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【綜合活動】</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kern w:val="0"/>
                <w:szCs w:val="24"/>
              </w:rPr>
              <w:t xml:space="preserve">1-3-5 </w:t>
            </w:r>
            <w:r w:rsidRPr="001B4554">
              <w:rPr>
                <w:rFonts w:ascii="標楷體" w:eastAsia="標楷體" w:hAnsi="標楷體" w:cs="新細明體" w:hint="eastAsia"/>
                <w:kern w:val="0"/>
                <w:szCs w:val="24"/>
              </w:rPr>
              <w:t>了解學習與研究的方法，並實際應用於生活中</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kern w:val="0"/>
                <w:szCs w:val="24"/>
              </w:rPr>
              <w:t xml:space="preserve">2-3-1 </w:t>
            </w:r>
            <w:r w:rsidRPr="001B4554">
              <w:rPr>
                <w:rFonts w:ascii="標楷體" w:eastAsia="標楷體" w:hAnsi="標楷體" w:cs="新細明體" w:hint="eastAsia"/>
                <w:kern w:val="0"/>
                <w:szCs w:val="24"/>
              </w:rPr>
              <w:t>參與家事，分享個人維持家庭生活的經驗</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【家政教育】</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kern w:val="0"/>
                <w:szCs w:val="24"/>
              </w:rPr>
              <w:t>1-3-</w:t>
            </w:r>
            <w:r w:rsidR="00E83D4A" w:rsidRPr="001B4554">
              <w:rPr>
                <w:rFonts w:ascii="標楷體" w:eastAsia="標楷體" w:hAnsi="標楷體" w:cs="新細明體" w:hint="eastAsia"/>
                <w:kern w:val="0"/>
                <w:szCs w:val="24"/>
              </w:rPr>
              <w:t>5</w:t>
            </w:r>
            <w:r w:rsidRPr="001B4554">
              <w:rPr>
                <w:rFonts w:ascii="標楷體" w:eastAsia="標楷體" w:hAnsi="標楷體" w:cs="新細明體" w:hint="eastAsia"/>
                <w:kern w:val="0"/>
                <w:szCs w:val="24"/>
              </w:rPr>
              <w:t>選擇符合營養且安全衛生的食物</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kern w:val="0"/>
                <w:szCs w:val="24"/>
              </w:rPr>
              <w:t>1-3-</w:t>
            </w:r>
            <w:r w:rsidR="00E83D4A" w:rsidRPr="001B4554">
              <w:rPr>
                <w:rFonts w:ascii="標楷體" w:eastAsia="標楷體" w:hAnsi="標楷體" w:cs="新細明體" w:hint="eastAsia"/>
                <w:kern w:val="0"/>
                <w:szCs w:val="24"/>
              </w:rPr>
              <w:t>6</w:t>
            </w:r>
            <w:r w:rsidRPr="001B4554">
              <w:rPr>
                <w:rFonts w:ascii="標楷體" w:eastAsia="標楷體" w:hAnsi="標楷體" w:cs="新細明體" w:hint="eastAsia"/>
                <w:kern w:val="0"/>
                <w:szCs w:val="24"/>
              </w:rPr>
              <w:t>運用烹調方法，製作簡易餐點</w:t>
            </w:r>
          </w:p>
          <w:p w:rsidR="00E83D4A" w:rsidRPr="001B4554" w:rsidRDefault="00E83D4A"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2</w:t>
            </w:r>
            <w:r w:rsidRPr="001B4554">
              <w:rPr>
                <w:rFonts w:ascii="標楷體" w:eastAsia="標楷體" w:hAnsi="標楷體" w:cs="新細明體"/>
                <w:kern w:val="0"/>
                <w:szCs w:val="24"/>
              </w:rPr>
              <w:t>-3-</w:t>
            </w:r>
            <w:r w:rsidRPr="001B4554">
              <w:rPr>
                <w:rFonts w:ascii="標楷體" w:eastAsia="標楷體" w:hAnsi="標楷體" w:cs="新細明體" w:hint="eastAsia"/>
                <w:kern w:val="0"/>
                <w:szCs w:val="24"/>
              </w:rPr>
              <w:t>4</w:t>
            </w:r>
            <w:r w:rsidRPr="001B4554">
              <w:rPr>
                <w:rFonts w:ascii="標楷體" w:eastAsia="標楷體" w:hAnsi="標楷體" w:hint="eastAsia"/>
                <w:szCs w:val="24"/>
              </w:rPr>
              <w:t>運用基本手縫技巧，製作簡易生活用品</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【生涯發展教育】</w:t>
            </w:r>
          </w:p>
          <w:p w:rsidR="005B33A3" w:rsidRPr="001B4554" w:rsidRDefault="005B33A3" w:rsidP="005B33A3">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2</w:t>
            </w:r>
            <w:r w:rsidRPr="001B4554">
              <w:rPr>
                <w:rFonts w:ascii="標楷體" w:eastAsia="標楷體" w:hAnsi="標楷體" w:cs="新細明體"/>
                <w:kern w:val="0"/>
                <w:szCs w:val="24"/>
              </w:rPr>
              <w:t>-2-</w:t>
            </w:r>
            <w:r w:rsidRPr="001B4554">
              <w:rPr>
                <w:rFonts w:ascii="標楷體" w:eastAsia="標楷體" w:hAnsi="標楷體" w:cs="新細明體" w:hint="eastAsia"/>
                <w:kern w:val="0"/>
                <w:szCs w:val="24"/>
              </w:rPr>
              <w:t>1</w:t>
            </w:r>
            <w:r w:rsidRPr="001B4554">
              <w:rPr>
                <w:rFonts w:ascii="標楷體" w:eastAsia="標楷體" w:hAnsi="標楷體" w:hint="eastAsia"/>
                <w:szCs w:val="24"/>
              </w:rPr>
              <w:t>培養良好的人際互動能力</w:t>
            </w:r>
          </w:p>
          <w:p w:rsidR="005B33A3" w:rsidRPr="001B4554" w:rsidRDefault="005B33A3" w:rsidP="005B33A3">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kern w:val="0"/>
                <w:szCs w:val="24"/>
              </w:rPr>
              <w:t>3-2-</w:t>
            </w:r>
            <w:r w:rsidRPr="001B4554">
              <w:rPr>
                <w:rFonts w:ascii="標楷體" w:eastAsia="標楷體" w:hAnsi="標楷體" w:cs="新細明體" w:hint="eastAsia"/>
                <w:kern w:val="0"/>
                <w:szCs w:val="24"/>
              </w:rPr>
              <w:t>1培養規劃及運用時間的能力</w:t>
            </w:r>
          </w:p>
          <w:p w:rsidR="00A363F9" w:rsidRPr="001B4554" w:rsidRDefault="005B33A3" w:rsidP="005B33A3">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kern w:val="0"/>
                <w:szCs w:val="24"/>
              </w:rPr>
              <w:t>3-2-2</w:t>
            </w:r>
            <w:r w:rsidRPr="001B4554">
              <w:rPr>
                <w:rFonts w:ascii="標楷體" w:eastAsia="標楷體" w:hAnsi="標楷體" w:hint="eastAsia"/>
                <w:szCs w:val="24"/>
              </w:rPr>
              <w:t>學習如何解決問題及做決定</w:t>
            </w:r>
            <w:r w:rsidR="00A363F9" w:rsidRPr="001B4554">
              <w:rPr>
                <w:rFonts w:ascii="標楷體" w:eastAsia="標楷體" w:hAnsi="標楷體" w:cs="新細明體"/>
                <w:kern w:val="0"/>
                <w:szCs w:val="24"/>
              </w:rPr>
              <w:t> </w:t>
            </w:r>
          </w:p>
        </w:tc>
        <w:tc>
          <w:tcPr>
            <w:tcW w:w="4099" w:type="dxa"/>
            <w:tcBorders>
              <w:top w:val="nil"/>
              <w:left w:val="nil"/>
              <w:bottom w:val="single" w:sz="8" w:space="0" w:color="auto"/>
              <w:right w:val="single" w:sz="8" w:space="0" w:color="auto"/>
            </w:tcBorders>
            <w:tcMar>
              <w:top w:w="0" w:type="dxa"/>
              <w:left w:w="28" w:type="dxa"/>
              <w:bottom w:w="0" w:type="dxa"/>
              <w:right w:w="28" w:type="dxa"/>
            </w:tcMar>
            <w:hideMark/>
          </w:tcPr>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b/>
                <w:bCs/>
                <w:kern w:val="0"/>
                <w:szCs w:val="24"/>
              </w:rPr>
              <w:t>【闖關</w:t>
            </w:r>
            <w:r w:rsidRPr="001B4554">
              <w:rPr>
                <w:rFonts w:ascii="標楷體" w:eastAsia="標楷體" w:hAnsi="標楷體" w:cs="新細明體"/>
                <w:b/>
                <w:bCs/>
                <w:kern w:val="0"/>
                <w:szCs w:val="24"/>
              </w:rPr>
              <w:t>go</w:t>
            </w:r>
            <w:r w:rsidRPr="001B4554">
              <w:rPr>
                <w:rFonts w:ascii="標楷體" w:eastAsia="標楷體" w:hAnsi="標楷體" w:cs="新細明體" w:hint="eastAsia"/>
                <w:b/>
                <w:bCs/>
                <w:kern w:val="0"/>
                <w:szCs w:val="24"/>
              </w:rPr>
              <w:t>！</w:t>
            </w:r>
            <w:r w:rsidRPr="001B4554">
              <w:rPr>
                <w:rFonts w:ascii="標楷體" w:eastAsia="標楷體" w:hAnsi="標楷體" w:cs="新細明體"/>
                <w:b/>
                <w:bCs/>
                <w:kern w:val="0"/>
                <w:szCs w:val="24"/>
              </w:rPr>
              <w:t>go</w:t>
            </w:r>
            <w:r w:rsidRPr="001B4554">
              <w:rPr>
                <w:rFonts w:ascii="標楷體" w:eastAsia="標楷體" w:hAnsi="標楷體" w:cs="新細明體" w:hint="eastAsia"/>
                <w:b/>
                <w:bCs/>
                <w:kern w:val="0"/>
                <w:szCs w:val="24"/>
              </w:rPr>
              <w:t>！</w:t>
            </w:r>
            <w:r w:rsidRPr="001B4554">
              <w:rPr>
                <w:rFonts w:ascii="標楷體" w:eastAsia="標楷體" w:hAnsi="標楷體" w:cs="新細明體"/>
                <w:b/>
                <w:bCs/>
                <w:kern w:val="0"/>
                <w:szCs w:val="24"/>
              </w:rPr>
              <w:t>go</w:t>
            </w:r>
            <w:r w:rsidRPr="001B4554">
              <w:rPr>
                <w:rFonts w:ascii="標楷體" w:eastAsia="標楷體" w:hAnsi="標楷體" w:cs="新細明體" w:hint="eastAsia"/>
                <w:b/>
                <w:bCs/>
                <w:kern w:val="0"/>
                <w:szCs w:val="24"/>
              </w:rPr>
              <w:t>！】</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b/>
                <w:bCs/>
                <w:kern w:val="0"/>
                <w:szCs w:val="24"/>
              </w:rPr>
              <w:t>一、準備活動</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（一）由老師講解四個關卡的注意事項以及程序：</w:t>
            </w:r>
            <w:r w:rsidRPr="001B4554">
              <w:rPr>
                <w:rFonts w:ascii="標楷體" w:eastAsia="標楷體" w:hAnsi="標楷體" w:cs="新細明體"/>
                <w:b/>
                <w:bCs/>
                <w:kern w:val="0"/>
                <w:szCs w:val="24"/>
              </w:rPr>
              <w:t xml:space="preserve"> (15</w:t>
            </w:r>
            <w:r w:rsidRPr="001B4554">
              <w:rPr>
                <w:rFonts w:ascii="標楷體" w:eastAsia="標楷體" w:hAnsi="標楷體" w:cs="新細明體" w:hint="eastAsia"/>
                <w:b/>
                <w:bCs/>
                <w:kern w:val="0"/>
                <w:szCs w:val="24"/>
              </w:rPr>
              <w:t>分</w:t>
            </w:r>
            <w:r w:rsidRPr="001B4554">
              <w:rPr>
                <w:rFonts w:ascii="標楷體" w:eastAsia="標楷體" w:hAnsi="標楷體" w:cs="新細明體"/>
                <w:b/>
                <w:bCs/>
                <w:kern w:val="0"/>
                <w:szCs w:val="24"/>
              </w:rPr>
              <w:t>)</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kern w:val="0"/>
                <w:szCs w:val="24"/>
              </w:rPr>
              <w:t xml:space="preserve">1. </w:t>
            </w:r>
            <w:r w:rsidRPr="001B4554">
              <w:rPr>
                <w:rFonts w:ascii="標楷體" w:eastAsia="標楷體" w:hAnsi="標楷體" w:cs="新細明體" w:hint="eastAsia"/>
                <w:kern w:val="0"/>
                <w:szCs w:val="24"/>
              </w:rPr>
              <w:t>將五上習得的縫線技巧運用於關卡上，目標→無縫隙即可。</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kern w:val="0"/>
                <w:szCs w:val="24"/>
              </w:rPr>
              <w:t xml:space="preserve">2. </w:t>
            </w:r>
            <w:r w:rsidRPr="001B4554">
              <w:rPr>
                <w:rFonts w:ascii="標楷體" w:eastAsia="標楷體" w:hAnsi="標楷體" w:cs="新細明體" w:hint="eastAsia"/>
                <w:kern w:val="0"/>
                <w:szCs w:val="24"/>
              </w:rPr>
              <w:t>會煮開水，目標→水滾即可。</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kern w:val="0"/>
                <w:szCs w:val="24"/>
              </w:rPr>
              <w:t xml:space="preserve">3. </w:t>
            </w:r>
            <w:r w:rsidRPr="001B4554">
              <w:rPr>
                <w:rFonts w:ascii="標楷體" w:eastAsia="標楷體" w:hAnsi="標楷體" w:cs="新細明體" w:hint="eastAsia"/>
                <w:kern w:val="0"/>
                <w:szCs w:val="24"/>
              </w:rPr>
              <w:t>利用煮好的開水泡麵</w:t>
            </w:r>
            <w:r w:rsidR="005B33A3" w:rsidRPr="001B4554">
              <w:rPr>
                <w:rFonts w:ascii="標楷體" w:eastAsia="標楷體" w:hAnsi="標楷體" w:cs="新細明體" w:hint="eastAsia"/>
                <w:kern w:val="0"/>
                <w:szCs w:val="24"/>
              </w:rPr>
              <w:t>或</w:t>
            </w:r>
            <w:r w:rsidR="000C11A1" w:rsidRPr="001B4554">
              <w:rPr>
                <w:rFonts w:ascii="標楷體" w:eastAsia="標楷體" w:hAnsi="標楷體" w:cs="新細明體" w:hint="eastAsia"/>
                <w:kern w:val="0"/>
                <w:szCs w:val="24"/>
              </w:rPr>
              <w:t>其它</w:t>
            </w:r>
            <w:r w:rsidR="005B33A3" w:rsidRPr="001B4554">
              <w:rPr>
                <w:rFonts w:ascii="標楷體" w:eastAsia="標楷體" w:hAnsi="標楷體" w:cs="新細明體" w:hint="eastAsia"/>
                <w:kern w:val="0"/>
                <w:szCs w:val="24"/>
              </w:rPr>
              <w:t>沖泡</w:t>
            </w:r>
            <w:r w:rsidR="000C11A1" w:rsidRPr="001B4554">
              <w:rPr>
                <w:rFonts w:ascii="標楷體" w:eastAsia="標楷體" w:hAnsi="標楷體" w:cs="新細明體" w:hint="eastAsia"/>
                <w:kern w:val="0"/>
                <w:szCs w:val="24"/>
              </w:rPr>
              <w:t>式食品</w:t>
            </w:r>
            <w:r w:rsidRPr="001B4554">
              <w:rPr>
                <w:rFonts w:ascii="標楷體" w:eastAsia="標楷體" w:hAnsi="標楷體" w:cs="新細明體" w:hint="eastAsia"/>
                <w:kern w:val="0"/>
                <w:szCs w:val="24"/>
              </w:rPr>
              <w:t>→由裁判試吃</w:t>
            </w:r>
            <w:r w:rsidRPr="001B4554">
              <w:rPr>
                <w:rFonts w:ascii="標楷體" w:eastAsia="標楷體" w:hAnsi="標楷體" w:cs="新細明體"/>
                <w:kern w:val="0"/>
                <w:szCs w:val="24"/>
              </w:rPr>
              <w:t>OK</w:t>
            </w:r>
            <w:r w:rsidRPr="001B4554">
              <w:rPr>
                <w:rFonts w:ascii="標楷體" w:eastAsia="標楷體" w:hAnsi="標楷體" w:cs="新細明體" w:hint="eastAsia"/>
                <w:kern w:val="0"/>
                <w:szCs w:val="24"/>
              </w:rPr>
              <w:t>即可。</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kern w:val="0"/>
                <w:szCs w:val="24"/>
              </w:rPr>
              <w:t xml:space="preserve">4. </w:t>
            </w:r>
            <w:r w:rsidRPr="001B4554">
              <w:rPr>
                <w:rFonts w:ascii="標楷體" w:eastAsia="標楷體" w:hAnsi="標楷體" w:cs="新細明體" w:hint="eastAsia"/>
                <w:kern w:val="0"/>
                <w:szCs w:val="24"/>
              </w:rPr>
              <w:t>清洗所用的碗筷→將碗中的油膩洗乾淨即可。</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（二）準備各項材料和用品。</w:t>
            </w:r>
            <w:r w:rsidRPr="001B4554">
              <w:rPr>
                <w:rFonts w:ascii="標楷體" w:eastAsia="標楷體" w:hAnsi="標楷體" w:cs="新細明體"/>
                <w:b/>
                <w:bCs/>
                <w:kern w:val="0"/>
                <w:szCs w:val="24"/>
              </w:rPr>
              <w:t>(15</w:t>
            </w:r>
            <w:r w:rsidRPr="001B4554">
              <w:rPr>
                <w:rFonts w:ascii="標楷體" w:eastAsia="標楷體" w:hAnsi="標楷體" w:cs="新細明體" w:hint="eastAsia"/>
                <w:b/>
                <w:bCs/>
                <w:kern w:val="0"/>
                <w:szCs w:val="24"/>
              </w:rPr>
              <w:t>分</w:t>
            </w:r>
            <w:r w:rsidRPr="001B4554">
              <w:rPr>
                <w:rFonts w:ascii="標楷體" w:eastAsia="標楷體" w:hAnsi="標楷體" w:cs="新細明體"/>
                <w:b/>
                <w:bCs/>
                <w:kern w:val="0"/>
                <w:szCs w:val="24"/>
              </w:rPr>
              <w:t>)</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二、</w:t>
            </w:r>
            <w:r w:rsidRPr="001B4554">
              <w:rPr>
                <w:rFonts w:ascii="標楷體" w:eastAsia="標楷體" w:hAnsi="標楷體" w:cs="新細明體" w:hint="eastAsia"/>
                <w:b/>
                <w:bCs/>
                <w:kern w:val="0"/>
                <w:szCs w:val="24"/>
              </w:rPr>
              <w:t>發展活動</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過關斬將：</w:t>
            </w:r>
            <w:r w:rsidRPr="001B4554">
              <w:rPr>
                <w:rFonts w:ascii="標楷體" w:eastAsia="標楷體" w:hAnsi="標楷體" w:cs="新細明體"/>
                <w:b/>
                <w:bCs/>
                <w:kern w:val="0"/>
                <w:szCs w:val="24"/>
              </w:rPr>
              <w:t>(60</w:t>
            </w:r>
            <w:r w:rsidRPr="001B4554">
              <w:rPr>
                <w:rFonts w:ascii="標楷體" w:eastAsia="標楷體" w:hAnsi="標楷體" w:cs="新細明體" w:hint="eastAsia"/>
                <w:b/>
                <w:bCs/>
                <w:kern w:val="0"/>
                <w:szCs w:val="24"/>
              </w:rPr>
              <w:t>分</w:t>
            </w:r>
            <w:r w:rsidRPr="001B4554">
              <w:rPr>
                <w:rFonts w:ascii="標楷體" w:eastAsia="標楷體" w:hAnsi="標楷體" w:cs="新細明體"/>
                <w:b/>
                <w:bCs/>
                <w:kern w:val="0"/>
                <w:szCs w:val="24"/>
              </w:rPr>
              <w:t>)</w:t>
            </w:r>
          </w:p>
          <w:p w:rsidR="00A363F9" w:rsidRPr="001B4554" w:rsidRDefault="00A363F9" w:rsidP="005B33A3">
            <w:pPr>
              <w:pStyle w:val="a9"/>
              <w:widowControl/>
              <w:numPr>
                <w:ilvl w:val="0"/>
                <w:numId w:val="1"/>
              </w:numPr>
              <w:spacing w:before="100" w:beforeAutospacing="1" w:after="100" w:afterAutospacing="1"/>
              <w:ind w:leftChars="0"/>
              <w:rPr>
                <w:rFonts w:ascii="標楷體" w:eastAsia="標楷體" w:hAnsi="標楷體" w:cs="新細明體"/>
                <w:kern w:val="0"/>
                <w:szCs w:val="24"/>
              </w:rPr>
            </w:pPr>
            <w:r w:rsidRPr="001B4554">
              <w:rPr>
                <w:rFonts w:ascii="標楷體" w:eastAsia="標楷體" w:hAnsi="標楷體" w:cs="新細明體" w:hint="eastAsia"/>
                <w:kern w:val="0"/>
                <w:szCs w:val="24"/>
              </w:rPr>
              <w:t>請孩子將帶來的抹布</w:t>
            </w:r>
            <w:r w:rsidRPr="001B4554">
              <w:rPr>
                <w:rFonts w:ascii="標楷體" w:eastAsia="標楷體" w:hAnsi="標楷體" w:cs="新細明體"/>
                <w:kern w:val="0"/>
                <w:szCs w:val="24"/>
              </w:rPr>
              <w:t>(</w:t>
            </w:r>
            <w:r w:rsidRPr="001B4554">
              <w:rPr>
                <w:rFonts w:ascii="標楷體" w:eastAsia="標楷體" w:hAnsi="標楷體" w:cs="新細明體" w:hint="eastAsia"/>
                <w:kern w:val="0"/>
                <w:szCs w:val="24"/>
              </w:rPr>
              <w:t>從中剪一個洞和針線，實際動手縫製抹布上的破洞，只要達成無縫隙即算完成。</w:t>
            </w:r>
          </w:p>
          <w:p w:rsidR="00A363F9" w:rsidRPr="001B4554" w:rsidRDefault="00A363F9" w:rsidP="00A363F9">
            <w:pPr>
              <w:widowControl/>
              <w:spacing w:before="100" w:beforeAutospacing="1" w:after="100" w:afterAutospacing="1"/>
              <w:ind w:left="360" w:hanging="360"/>
              <w:rPr>
                <w:rFonts w:ascii="標楷體" w:eastAsia="標楷體" w:hAnsi="標楷體" w:cs="新細明體"/>
                <w:kern w:val="0"/>
                <w:szCs w:val="24"/>
              </w:rPr>
            </w:pPr>
            <w:r w:rsidRPr="001B4554">
              <w:rPr>
                <w:rFonts w:ascii="標楷體" w:eastAsia="標楷體" w:hAnsi="標楷體" w:cs="新細明體"/>
                <w:kern w:val="0"/>
                <w:szCs w:val="24"/>
              </w:rPr>
              <w:t>2.</w:t>
            </w:r>
            <w:r w:rsidRPr="001B4554">
              <w:rPr>
                <w:rFonts w:ascii="標楷體" w:eastAsia="標楷體" w:hAnsi="標楷體" w:cs="Times New Roman"/>
                <w:kern w:val="0"/>
                <w:szCs w:val="24"/>
              </w:rPr>
              <w:t>   </w:t>
            </w:r>
            <w:r w:rsidRPr="001B4554">
              <w:rPr>
                <w:rFonts w:ascii="標楷體" w:eastAsia="標楷體" w:hAnsi="標楷體" w:cs="新細明體" w:hint="eastAsia"/>
                <w:kern w:val="0"/>
                <w:szCs w:val="24"/>
              </w:rPr>
              <w:t>自備鍋碗瓢盆，利用簡易瓦斯爐燒煮開水。</w:t>
            </w:r>
          </w:p>
          <w:p w:rsidR="00A363F9" w:rsidRPr="001B4554" w:rsidRDefault="00A363F9" w:rsidP="00A363F9">
            <w:pPr>
              <w:widowControl/>
              <w:spacing w:before="100" w:beforeAutospacing="1" w:after="100" w:afterAutospacing="1"/>
              <w:ind w:left="360" w:hanging="360"/>
              <w:rPr>
                <w:rFonts w:ascii="標楷體" w:eastAsia="標楷體" w:hAnsi="標楷體" w:cs="新細明體"/>
                <w:kern w:val="0"/>
                <w:szCs w:val="24"/>
              </w:rPr>
            </w:pPr>
            <w:r w:rsidRPr="001B4554">
              <w:rPr>
                <w:rFonts w:ascii="標楷體" w:eastAsia="標楷體" w:hAnsi="標楷體" w:cs="新細明體"/>
                <w:kern w:val="0"/>
                <w:szCs w:val="24"/>
              </w:rPr>
              <w:t>3.</w:t>
            </w:r>
            <w:r w:rsidRPr="001B4554">
              <w:rPr>
                <w:rFonts w:ascii="標楷體" w:eastAsia="標楷體" w:hAnsi="標楷體" w:cs="Times New Roman"/>
                <w:kern w:val="0"/>
                <w:szCs w:val="24"/>
              </w:rPr>
              <w:t>   </w:t>
            </w:r>
            <w:r w:rsidRPr="001B4554">
              <w:rPr>
                <w:rFonts w:ascii="標楷體" w:eastAsia="標楷體" w:hAnsi="標楷體" w:cs="新細明體" w:hint="eastAsia"/>
                <w:kern w:val="0"/>
                <w:szCs w:val="24"/>
              </w:rPr>
              <w:t>利用煮好的開水，將上次至超商所購買的泡麵</w:t>
            </w:r>
            <w:r w:rsidR="000C11A1" w:rsidRPr="001B4554">
              <w:rPr>
                <w:rFonts w:ascii="標楷體" w:eastAsia="標楷體" w:hAnsi="標楷體" w:cs="新細明體" w:hint="eastAsia"/>
                <w:kern w:val="0"/>
                <w:szCs w:val="24"/>
              </w:rPr>
              <w:t>或其它沖泡式食品</w:t>
            </w:r>
            <w:r w:rsidRPr="001B4554">
              <w:rPr>
                <w:rFonts w:ascii="標楷體" w:eastAsia="標楷體" w:hAnsi="標楷體" w:cs="新細明體" w:hint="eastAsia"/>
                <w:kern w:val="0"/>
                <w:szCs w:val="24"/>
              </w:rPr>
              <w:t>材料煮熟。</w:t>
            </w:r>
          </w:p>
          <w:p w:rsidR="00A363F9" w:rsidRPr="001B4554" w:rsidRDefault="00A363F9" w:rsidP="00A363F9">
            <w:pPr>
              <w:widowControl/>
              <w:spacing w:before="100" w:beforeAutospacing="1" w:after="100" w:afterAutospacing="1"/>
              <w:ind w:left="360" w:hanging="360"/>
              <w:rPr>
                <w:rFonts w:ascii="標楷體" w:eastAsia="標楷體" w:hAnsi="標楷體" w:cs="新細明體"/>
                <w:kern w:val="0"/>
                <w:szCs w:val="24"/>
              </w:rPr>
            </w:pPr>
            <w:r w:rsidRPr="001B4554">
              <w:rPr>
                <w:rFonts w:ascii="標楷體" w:eastAsia="標楷體" w:hAnsi="標楷體" w:cs="新細明體"/>
                <w:kern w:val="0"/>
                <w:szCs w:val="24"/>
              </w:rPr>
              <w:t>4.</w:t>
            </w:r>
            <w:r w:rsidRPr="001B4554">
              <w:rPr>
                <w:rFonts w:ascii="標楷體" w:eastAsia="標楷體" w:hAnsi="標楷體" w:cs="Times New Roman"/>
                <w:kern w:val="0"/>
                <w:szCs w:val="24"/>
              </w:rPr>
              <w:t>   </w:t>
            </w:r>
            <w:r w:rsidRPr="001B4554">
              <w:rPr>
                <w:rFonts w:ascii="標楷體" w:eastAsia="標楷體" w:hAnsi="標楷體" w:cs="新細明體" w:hint="eastAsia"/>
                <w:kern w:val="0"/>
                <w:szCs w:val="24"/>
              </w:rPr>
              <w:t>由裁判試吃後，各組自行清洗碗筷，直至油膩污垢清潔乾淨為過關。</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b/>
                <w:bCs/>
                <w:kern w:val="0"/>
                <w:szCs w:val="24"/>
              </w:rPr>
              <w:t>三、綜合活動</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分組上台報告闖關的方式與心得分享回饋。</w:t>
            </w:r>
            <w:r w:rsidRPr="001B4554">
              <w:rPr>
                <w:rFonts w:ascii="標楷體" w:eastAsia="標楷體" w:hAnsi="標楷體" w:cs="新細明體"/>
                <w:b/>
                <w:bCs/>
                <w:kern w:val="0"/>
                <w:szCs w:val="24"/>
              </w:rPr>
              <w:t>(30</w:t>
            </w:r>
            <w:r w:rsidRPr="001B4554">
              <w:rPr>
                <w:rFonts w:ascii="標楷體" w:eastAsia="標楷體" w:hAnsi="標楷體" w:cs="新細明體" w:hint="eastAsia"/>
                <w:b/>
                <w:bCs/>
                <w:kern w:val="0"/>
                <w:szCs w:val="24"/>
              </w:rPr>
              <w:t>分</w:t>
            </w:r>
            <w:r w:rsidRPr="001B4554">
              <w:rPr>
                <w:rFonts w:ascii="標楷體" w:eastAsia="標楷體" w:hAnsi="標楷體" w:cs="新細明體"/>
                <w:b/>
                <w:bCs/>
                <w:kern w:val="0"/>
                <w:szCs w:val="24"/>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363F9" w:rsidRPr="001B4554" w:rsidRDefault="003D152D" w:rsidP="00A363F9">
            <w:pPr>
              <w:widowControl/>
              <w:spacing w:before="100" w:beforeAutospacing="1" w:after="100" w:afterAutospacing="1"/>
              <w:jc w:val="center"/>
              <w:rPr>
                <w:rFonts w:ascii="標楷體" w:eastAsia="標楷體" w:hAnsi="標楷體" w:cs="新細明體"/>
                <w:kern w:val="0"/>
                <w:szCs w:val="24"/>
              </w:rPr>
            </w:pPr>
            <w:r>
              <w:rPr>
                <w:rFonts w:ascii="標楷體" w:eastAsia="標楷體" w:hAnsi="標楷體" w:cs="新細明體" w:hint="eastAsia"/>
                <w:kern w:val="0"/>
                <w:szCs w:val="24"/>
              </w:rPr>
              <w:t>4</w:t>
            </w:r>
            <w:r w:rsidR="00DF4887">
              <w:rPr>
                <w:rFonts w:ascii="標楷體" w:eastAsia="標楷體" w:hAnsi="標楷體" w:cs="新細明體" w:hint="eastAsia"/>
                <w:kern w:val="0"/>
                <w:szCs w:val="24"/>
              </w:rPr>
              <w:t>+1</w:t>
            </w:r>
          </w:p>
        </w:tc>
        <w:tc>
          <w:tcPr>
            <w:tcW w:w="720" w:type="dxa"/>
            <w:tcBorders>
              <w:top w:val="nil"/>
              <w:left w:val="nil"/>
              <w:bottom w:val="single" w:sz="8" w:space="0" w:color="auto"/>
              <w:right w:val="single" w:sz="8" w:space="0" w:color="auto"/>
            </w:tcBorders>
            <w:tcMar>
              <w:top w:w="0" w:type="dxa"/>
              <w:left w:w="28" w:type="dxa"/>
              <w:bottom w:w="0" w:type="dxa"/>
              <w:right w:w="28" w:type="dxa"/>
            </w:tcMar>
            <w:hideMark/>
          </w:tcPr>
          <w:p w:rsidR="00875DF2" w:rsidRPr="001B4554" w:rsidRDefault="00875DF2"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團體</w:t>
            </w:r>
            <w:r w:rsidR="00A363F9" w:rsidRPr="001B4554">
              <w:rPr>
                <w:rFonts w:ascii="標楷體" w:eastAsia="標楷體" w:hAnsi="標楷體" w:cs="新細明體" w:hint="eastAsia"/>
                <w:kern w:val="0"/>
                <w:szCs w:val="24"/>
              </w:rPr>
              <w:t>討論</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實作</w:t>
            </w:r>
          </w:p>
          <w:p w:rsidR="00A363F9" w:rsidRPr="001B4554" w:rsidRDefault="00875DF2"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報告</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綜合活動領域</w:t>
            </w:r>
          </w:p>
        </w:tc>
        <w:tc>
          <w:tcPr>
            <w:tcW w:w="666" w:type="dxa"/>
            <w:tcBorders>
              <w:top w:val="nil"/>
              <w:left w:val="nil"/>
              <w:bottom w:val="single" w:sz="8" w:space="0" w:color="auto"/>
              <w:right w:val="single" w:sz="8" w:space="0" w:color="auto"/>
            </w:tcBorders>
            <w:tcMar>
              <w:top w:w="0" w:type="dxa"/>
              <w:left w:w="28" w:type="dxa"/>
              <w:bottom w:w="0" w:type="dxa"/>
              <w:right w:w="28" w:type="dxa"/>
            </w:tcMar>
            <w:hideMark/>
          </w:tcPr>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創思</w:t>
            </w:r>
          </w:p>
          <w:p w:rsidR="00A363F9" w:rsidRPr="001B4554" w:rsidRDefault="00A363F9" w:rsidP="00A363F9">
            <w:pPr>
              <w:widowControl/>
              <w:spacing w:before="100" w:beforeAutospacing="1" w:after="100" w:afterAutospacing="1"/>
              <w:rPr>
                <w:rFonts w:ascii="標楷體" w:eastAsia="標楷體" w:hAnsi="標楷體" w:cs="新細明體"/>
                <w:kern w:val="0"/>
                <w:szCs w:val="24"/>
              </w:rPr>
            </w:pPr>
            <w:r w:rsidRPr="001B4554">
              <w:rPr>
                <w:rFonts w:ascii="標楷體" w:eastAsia="標楷體" w:hAnsi="標楷體" w:cs="新細明體" w:hint="eastAsia"/>
                <w:kern w:val="0"/>
                <w:szCs w:val="24"/>
              </w:rPr>
              <w:t>進取</w:t>
            </w:r>
          </w:p>
        </w:tc>
      </w:tr>
      <w:tr w:rsidR="00A363F9" w:rsidRPr="00A363F9" w:rsidTr="000C11A1">
        <w:trPr>
          <w:trHeight w:val="10048"/>
        </w:trPr>
        <w:tc>
          <w:tcPr>
            <w:tcW w:w="110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363F9" w:rsidRPr="00A363F9" w:rsidRDefault="00A363F9" w:rsidP="00A363F9">
            <w:pPr>
              <w:widowControl/>
              <w:spacing w:before="100" w:beforeAutospacing="1" w:after="100" w:afterAutospacing="1"/>
              <w:rPr>
                <w:rFonts w:ascii="新細明體" w:eastAsia="新細明體" w:hAnsi="新細明體" w:cs="新細明體"/>
                <w:kern w:val="0"/>
                <w:szCs w:val="24"/>
              </w:rPr>
            </w:pPr>
            <w:r w:rsidRPr="00A363F9">
              <w:rPr>
                <w:rFonts w:ascii="新細明體" w:eastAsia="新細明體" w:hAnsi="新細明體" w:cs="新細明體" w:hint="eastAsia"/>
                <w:b/>
                <w:bCs/>
                <w:kern w:val="0"/>
                <w:szCs w:val="24"/>
              </w:rPr>
              <w:lastRenderedPageBreak/>
              <w:t>全民動起來</w:t>
            </w:r>
          </w:p>
        </w:tc>
        <w:tc>
          <w:tcPr>
            <w:tcW w:w="1661" w:type="dxa"/>
            <w:tcBorders>
              <w:top w:val="nil"/>
              <w:left w:val="nil"/>
              <w:bottom w:val="single" w:sz="8" w:space="0" w:color="auto"/>
              <w:right w:val="single" w:sz="8" w:space="0" w:color="auto"/>
            </w:tcBorders>
            <w:tcMar>
              <w:top w:w="0" w:type="dxa"/>
              <w:left w:w="28" w:type="dxa"/>
              <w:bottom w:w="0" w:type="dxa"/>
              <w:right w:w="28" w:type="dxa"/>
            </w:tcMar>
            <w:hideMark/>
          </w:tcPr>
          <w:p w:rsidR="00A363F9" w:rsidRPr="00A363F9" w:rsidRDefault="00A363F9" w:rsidP="00A363F9">
            <w:pPr>
              <w:widowControl/>
              <w:spacing w:before="100" w:beforeAutospacing="1" w:after="100" w:afterAutospacing="1"/>
              <w:rPr>
                <w:rFonts w:ascii="新細明體" w:eastAsia="新細明體" w:hAnsi="新細明體" w:cs="新細明體"/>
                <w:kern w:val="0"/>
                <w:szCs w:val="24"/>
              </w:rPr>
            </w:pPr>
            <w:r w:rsidRPr="00A363F9">
              <w:rPr>
                <w:rFonts w:ascii="新細明體" w:eastAsia="新細明體" w:hAnsi="新細明體" w:cs="新細明體" w:hint="eastAsia"/>
                <w:kern w:val="0"/>
                <w:szCs w:val="24"/>
              </w:rPr>
              <w:t>【綜合活動】</w:t>
            </w:r>
          </w:p>
          <w:p w:rsidR="00A363F9" w:rsidRPr="00A363F9" w:rsidRDefault="00A363F9" w:rsidP="00A363F9">
            <w:pPr>
              <w:widowControl/>
              <w:spacing w:before="100" w:beforeAutospacing="1" w:after="100" w:afterAutospacing="1"/>
              <w:rPr>
                <w:rFonts w:ascii="新細明體" w:eastAsia="新細明體" w:hAnsi="新細明體" w:cs="新細明體"/>
                <w:kern w:val="0"/>
                <w:szCs w:val="24"/>
              </w:rPr>
            </w:pPr>
            <w:r w:rsidRPr="00A363F9">
              <w:rPr>
                <w:rFonts w:ascii="sө" w:eastAsia="新細明體" w:hAnsi="sө" w:cs="新細明體"/>
                <w:kern w:val="0"/>
                <w:szCs w:val="24"/>
              </w:rPr>
              <w:t xml:space="preserve">1-3-4 </w:t>
            </w:r>
            <w:r w:rsidRPr="00A363F9">
              <w:rPr>
                <w:rFonts w:ascii="新細明體" w:eastAsia="新細明體" w:hAnsi="新細明體" w:cs="新細明體" w:hint="eastAsia"/>
                <w:kern w:val="0"/>
                <w:szCs w:val="24"/>
              </w:rPr>
              <w:t>舉例說明社會中的各種文化活動，並分享自己參與這類活動的體驗</w:t>
            </w:r>
            <w:r w:rsidRPr="00A363F9">
              <w:rPr>
                <w:rFonts w:ascii="sө" w:eastAsia="新細明體" w:hAnsi="sө" w:cs="新細明體"/>
                <w:kern w:val="0"/>
                <w:szCs w:val="24"/>
              </w:rPr>
              <w:t>  </w:t>
            </w:r>
          </w:p>
          <w:p w:rsidR="00A363F9" w:rsidRPr="00A363F9" w:rsidRDefault="00A363F9" w:rsidP="00A363F9">
            <w:pPr>
              <w:widowControl/>
              <w:spacing w:before="100" w:beforeAutospacing="1" w:after="100" w:afterAutospacing="1"/>
              <w:rPr>
                <w:rFonts w:ascii="新細明體" w:eastAsia="新細明體" w:hAnsi="新細明體" w:cs="新細明體"/>
                <w:kern w:val="0"/>
                <w:szCs w:val="24"/>
              </w:rPr>
            </w:pPr>
            <w:r w:rsidRPr="00A363F9">
              <w:rPr>
                <w:rFonts w:ascii="sө" w:eastAsia="新細明體" w:hAnsi="sө" w:cs="新細明體"/>
                <w:kern w:val="0"/>
                <w:szCs w:val="24"/>
              </w:rPr>
              <w:t xml:space="preserve">3-3-4 </w:t>
            </w:r>
            <w:r w:rsidRPr="00A363F9">
              <w:rPr>
                <w:rFonts w:ascii="新細明體" w:eastAsia="新細明體" w:hAnsi="新細明體" w:cs="新細明體" w:hint="eastAsia"/>
                <w:kern w:val="0"/>
                <w:szCs w:val="24"/>
              </w:rPr>
              <w:t>認識不同的文化，並分享自己對多元文化的體驗</w:t>
            </w:r>
          </w:p>
          <w:p w:rsidR="00A363F9" w:rsidRPr="00A363F9" w:rsidRDefault="00A363F9" w:rsidP="00A363F9">
            <w:pPr>
              <w:widowControl/>
              <w:spacing w:before="100" w:beforeAutospacing="1" w:after="100" w:afterAutospacing="1"/>
              <w:rPr>
                <w:rFonts w:ascii="新細明體" w:eastAsia="新細明體" w:hAnsi="新細明體" w:cs="新細明體"/>
                <w:kern w:val="0"/>
                <w:szCs w:val="24"/>
              </w:rPr>
            </w:pPr>
            <w:r w:rsidRPr="00A363F9">
              <w:rPr>
                <w:rFonts w:ascii="新細明體" w:eastAsia="新細明體" w:hAnsi="新細明體" w:cs="新細明體" w:hint="eastAsia"/>
                <w:kern w:val="0"/>
                <w:szCs w:val="24"/>
              </w:rPr>
              <w:t>【家政教育】</w:t>
            </w:r>
          </w:p>
          <w:p w:rsidR="00A363F9" w:rsidRPr="00E83D4A" w:rsidRDefault="00A363F9" w:rsidP="00A363F9">
            <w:pPr>
              <w:widowControl/>
              <w:spacing w:before="100" w:beforeAutospacing="1" w:after="100" w:afterAutospacing="1"/>
              <w:rPr>
                <w:rFonts w:ascii="新細明體" w:eastAsia="新細明體" w:hAnsi="新細明體" w:cs="新細明體"/>
                <w:kern w:val="0"/>
                <w:szCs w:val="24"/>
              </w:rPr>
            </w:pPr>
            <w:r w:rsidRPr="00A363F9">
              <w:rPr>
                <w:rFonts w:ascii="sө" w:eastAsia="新細明體" w:hAnsi="sө" w:cs="新細明體"/>
                <w:kern w:val="0"/>
                <w:szCs w:val="24"/>
              </w:rPr>
              <w:t>3-3-1</w:t>
            </w:r>
            <w:r w:rsidR="00E83D4A" w:rsidRPr="00E83D4A">
              <w:rPr>
                <w:rFonts w:hint="eastAsia"/>
                <w:szCs w:val="24"/>
              </w:rPr>
              <w:t>認識臺灣多元族群的傳統與文化</w:t>
            </w:r>
            <w:r w:rsidRPr="00E83D4A">
              <w:rPr>
                <w:rFonts w:ascii="sө" w:eastAsia="新細明體" w:hAnsi="sө" w:cs="新細明體"/>
                <w:kern w:val="0"/>
                <w:szCs w:val="24"/>
              </w:rPr>
              <w:t> </w:t>
            </w:r>
          </w:p>
          <w:p w:rsidR="00E83D4A" w:rsidRDefault="00E83D4A" w:rsidP="00A363F9">
            <w:pPr>
              <w:widowControl/>
              <w:spacing w:before="100" w:beforeAutospacing="1" w:after="100" w:afterAutospacing="1"/>
              <w:rPr>
                <w:rFonts w:ascii="新細明體" w:eastAsia="新細明體" w:hAnsi="新細明體" w:cs="新細明體"/>
                <w:kern w:val="0"/>
                <w:szCs w:val="24"/>
              </w:rPr>
            </w:pPr>
            <w:r w:rsidRPr="00A363F9">
              <w:rPr>
                <w:rFonts w:ascii="新細明體" w:eastAsia="新細明體" w:hAnsi="新細明體" w:cs="新細明體" w:hint="eastAsia"/>
                <w:kern w:val="0"/>
                <w:szCs w:val="24"/>
              </w:rPr>
              <w:t>【生涯發展教育】</w:t>
            </w:r>
          </w:p>
          <w:p w:rsidR="00A363F9" w:rsidRPr="005B33A3" w:rsidRDefault="005B33A3" w:rsidP="005B33A3">
            <w:pPr>
              <w:widowControl/>
              <w:spacing w:before="100" w:beforeAutospacing="1" w:after="100" w:afterAutospacing="1"/>
              <w:rPr>
                <w:rFonts w:ascii="新細明體" w:eastAsia="新細明體" w:hAnsi="新細明體" w:cs="新細明體"/>
                <w:kern w:val="0"/>
                <w:szCs w:val="24"/>
              </w:rPr>
            </w:pPr>
            <w:r>
              <w:rPr>
                <w:rFonts w:ascii="sө" w:eastAsia="新細明體" w:hAnsi="sө" w:cs="新細明體" w:hint="eastAsia"/>
                <w:kern w:val="0"/>
                <w:szCs w:val="24"/>
              </w:rPr>
              <w:t>2</w:t>
            </w:r>
            <w:r w:rsidRPr="00A363F9">
              <w:rPr>
                <w:rFonts w:ascii="sө" w:eastAsia="新細明體" w:hAnsi="sө" w:cs="新細明體"/>
                <w:kern w:val="0"/>
                <w:szCs w:val="24"/>
              </w:rPr>
              <w:t>-2-</w:t>
            </w:r>
            <w:r>
              <w:rPr>
                <w:rFonts w:ascii="sө" w:eastAsia="新細明體" w:hAnsi="sө" w:cs="新細明體" w:hint="eastAsia"/>
                <w:kern w:val="0"/>
                <w:szCs w:val="24"/>
              </w:rPr>
              <w:t>1</w:t>
            </w:r>
            <w:r w:rsidRPr="005B33A3">
              <w:rPr>
                <w:rFonts w:hint="eastAsia"/>
                <w:szCs w:val="24"/>
              </w:rPr>
              <w:t>培養良好的人際互動能力</w:t>
            </w:r>
          </w:p>
        </w:tc>
        <w:tc>
          <w:tcPr>
            <w:tcW w:w="4099" w:type="dxa"/>
            <w:tcBorders>
              <w:top w:val="nil"/>
              <w:left w:val="nil"/>
              <w:bottom w:val="single" w:sz="8" w:space="0" w:color="auto"/>
              <w:right w:val="single" w:sz="8" w:space="0" w:color="auto"/>
            </w:tcBorders>
            <w:tcMar>
              <w:top w:w="0" w:type="dxa"/>
              <w:left w:w="28" w:type="dxa"/>
              <w:bottom w:w="0" w:type="dxa"/>
              <w:right w:w="28" w:type="dxa"/>
            </w:tcMar>
            <w:hideMark/>
          </w:tcPr>
          <w:p w:rsidR="00A363F9" w:rsidRPr="00A363F9" w:rsidRDefault="00A363F9" w:rsidP="00A363F9">
            <w:pPr>
              <w:widowControl/>
              <w:spacing w:before="100" w:beforeAutospacing="1" w:after="100" w:afterAutospacing="1"/>
              <w:rPr>
                <w:rFonts w:ascii="新細明體" w:eastAsia="新細明體" w:hAnsi="新細明體" w:cs="新細明體"/>
                <w:kern w:val="0"/>
                <w:szCs w:val="24"/>
              </w:rPr>
            </w:pPr>
            <w:r w:rsidRPr="00A363F9">
              <w:rPr>
                <w:rFonts w:ascii="新細明體" w:eastAsia="新細明體" w:hAnsi="新細明體" w:cs="新細明體" w:hint="eastAsia"/>
                <w:b/>
                <w:bCs/>
                <w:kern w:val="0"/>
                <w:szCs w:val="24"/>
              </w:rPr>
              <w:t>【全體總動員】</w:t>
            </w:r>
          </w:p>
          <w:p w:rsidR="00A363F9" w:rsidRPr="00A363F9" w:rsidRDefault="00A363F9" w:rsidP="00A363F9">
            <w:pPr>
              <w:widowControl/>
              <w:spacing w:before="100" w:beforeAutospacing="1" w:after="100" w:afterAutospacing="1"/>
              <w:rPr>
                <w:rFonts w:ascii="新細明體" w:eastAsia="新細明體" w:hAnsi="新細明體" w:cs="新細明體"/>
                <w:kern w:val="0"/>
                <w:szCs w:val="24"/>
              </w:rPr>
            </w:pPr>
            <w:r w:rsidRPr="00A363F9">
              <w:rPr>
                <w:rFonts w:ascii="新細明體" w:eastAsia="新細明體" w:hAnsi="新細明體" w:cs="新細明體" w:hint="eastAsia"/>
                <w:b/>
                <w:bCs/>
                <w:kern w:val="0"/>
                <w:szCs w:val="24"/>
              </w:rPr>
              <w:t>一、準備活動</w:t>
            </w:r>
          </w:p>
          <w:p w:rsidR="00A363F9" w:rsidRPr="00A363F9" w:rsidRDefault="00A363F9" w:rsidP="00A363F9">
            <w:pPr>
              <w:widowControl/>
              <w:spacing w:before="100" w:beforeAutospacing="1" w:after="100" w:afterAutospacing="1"/>
              <w:rPr>
                <w:rFonts w:ascii="新細明體" w:eastAsia="新細明體" w:hAnsi="新細明體" w:cs="新細明體"/>
                <w:kern w:val="0"/>
                <w:szCs w:val="24"/>
              </w:rPr>
            </w:pPr>
            <w:r w:rsidRPr="00A363F9">
              <w:rPr>
                <w:rFonts w:ascii="新細明體" w:eastAsia="新細明體" w:hAnsi="新細明體" w:cs="新細明體" w:hint="eastAsia"/>
                <w:kern w:val="0"/>
                <w:szCs w:val="24"/>
              </w:rPr>
              <w:t>配合</w:t>
            </w:r>
            <w:r w:rsidRPr="00A363F9">
              <w:rPr>
                <w:rFonts w:ascii="新細明體" w:eastAsia="新細明體" w:hAnsi="新細明體" w:cs="新細明體"/>
                <w:kern w:val="0"/>
                <w:szCs w:val="24"/>
              </w:rPr>
              <w:t>CD</w:t>
            </w:r>
            <w:r w:rsidRPr="00A363F9">
              <w:rPr>
                <w:rFonts w:ascii="新細明體" w:eastAsia="新細明體" w:hAnsi="新細明體" w:cs="新細明體" w:hint="eastAsia"/>
                <w:kern w:val="0"/>
                <w:szCs w:val="24"/>
              </w:rPr>
              <w:t>，帶領健身操，全班動起來。</w:t>
            </w:r>
            <w:r w:rsidRPr="00A363F9">
              <w:rPr>
                <w:rFonts w:ascii="新細明體" w:eastAsia="新細明體" w:hAnsi="新細明體" w:cs="新細明體"/>
                <w:kern w:val="0"/>
                <w:szCs w:val="24"/>
              </w:rPr>
              <w:t>(</w:t>
            </w:r>
            <w:r w:rsidRPr="00A363F9">
              <w:rPr>
                <w:rFonts w:ascii="新細明體" w:eastAsia="新細明體" w:hAnsi="新細明體" w:cs="新細明體" w:hint="eastAsia"/>
                <w:kern w:val="0"/>
                <w:szCs w:val="24"/>
              </w:rPr>
              <w:t>此時老師利用相機拍攝下來</w:t>
            </w:r>
            <w:r w:rsidRPr="00A363F9">
              <w:rPr>
                <w:rFonts w:ascii="新細明體" w:eastAsia="新細明體" w:hAnsi="新細明體" w:cs="新細明體"/>
                <w:kern w:val="0"/>
                <w:szCs w:val="24"/>
              </w:rPr>
              <w:t>)</w:t>
            </w:r>
            <w:r w:rsidRPr="00A363F9">
              <w:rPr>
                <w:rFonts w:ascii="新細明體" w:eastAsia="新細明體" w:hAnsi="新細明體" w:cs="新細明體"/>
                <w:b/>
                <w:bCs/>
                <w:kern w:val="0"/>
                <w:szCs w:val="24"/>
              </w:rPr>
              <w:t xml:space="preserve"> (10</w:t>
            </w:r>
            <w:r w:rsidRPr="00A363F9">
              <w:rPr>
                <w:rFonts w:ascii="新細明體" w:eastAsia="新細明體" w:hAnsi="新細明體" w:cs="新細明體" w:hint="eastAsia"/>
                <w:b/>
                <w:bCs/>
                <w:kern w:val="0"/>
                <w:szCs w:val="24"/>
              </w:rPr>
              <w:t>分</w:t>
            </w:r>
            <w:r w:rsidRPr="00A363F9">
              <w:rPr>
                <w:rFonts w:ascii="新細明體" w:eastAsia="新細明體" w:hAnsi="新細明體" w:cs="新細明體"/>
                <w:b/>
                <w:bCs/>
                <w:kern w:val="0"/>
                <w:szCs w:val="24"/>
              </w:rPr>
              <w:t>)</w:t>
            </w:r>
          </w:p>
          <w:p w:rsidR="00A363F9" w:rsidRPr="00A363F9" w:rsidRDefault="00A363F9" w:rsidP="00A363F9">
            <w:pPr>
              <w:widowControl/>
              <w:spacing w:before="100" w:beforeAutospacing="1" w:after="100" w:afterAutospacing="1"/>
              <w:rPr>
                <w:rFonts w:ascii="新細明體" w:eastAsia="新細明體" w:hAnsi="新細明體" w:cs="新細明體"/>
                <w:kern w:val="0"/>
                <w:szCs w:val="24"/>
              </w:rPr>
            </w:pPr>
            <w:r w:rsidRPr="00A363F9">
              <w:rPr>
                <w:rFonts w:ascii="新細明體" w:eastAsia="新細明體" w:hAnsi="新細明體" w:cs="新細明體" w:hint="eastAsia"/>
                <w:b/>
                <w:bCs/>
                <w:kern w:val="0"/>
                <w:szCs w:val="24"/>
              </w:rPr>
              <w:t>二、發展活動</w:t>
            </w:r>
          </w:p>
          <w:p w:rsidR="00A363F9" w:rsidRPr="00A363F9" w:rsidRDefault="00A363F9" w:rsidP="00A363F9">
            <w:pPr>
              <w:widowControl/>
              <w:spacing w:before="100" w:beforeAutospacing="1" w:after="100" w:afterAutospacing="1"/>
              <w:ind w:left="480" w:hanging="480"/>
              <w:rPr>
                <w:rFonts w:ascii="新細明體" w:eastAsia="新細明體" w:hAnsi="新細明體" w:cs="新細明體"/>
                <w:kern w:val="0"/>
                <w:szCs w:val="24"/>
              </w:rPr>
            </w:pPr>
            <w:r w:rsidRPr="00A363F9">
              <w:rPr>
                <w:rFonts w:ascii="新細明體" w:eastAsia="新細明體" w:hAnsi="新細明體" w:cs="新細明體" w:hint="eastAsia"/>
                <w:kern w:val="0"/>
                <w:szCs w:val="24"/>
              </w:rPr>
              <w:t>（一）老師發問：</w:t>
            </w:r>
          </w:p>
          <w:p w:rsidR="00A363F9" w:rsidRPr="00A363F9" w:rsidRDefault="00A363F9" w:rsidP="000C11A1">
            <w:pPr>
              <w:widowControl/>
              <w:spacing w:before="100" w:beforeAutospacing="1" w:after="100" w:afterAutospacing="1"/>
              <w:ind w:leftChars="27" w:left="66" w:hanging="1"/>
              <w:rPr>
                <w:rFonts w:ascii="新細明體" w:eastAsia="新細明體" w:hAnsi="新細明體" w:cs="新細明體"/>
                <w:kern w:val="0"/>
                <w:szCs w:val="24"/>
              </w:rPr>
            </w:pPr>
            <w:r w:rsidRPr="00A363F9">
              <w:rPr>
                <w:rFonts w:ascii="新細明體" w:eastAsia="新細明體" w:hAnsi="新細明體" w:cs="新細明體" w:hint="eastAsia"/>
                <w:kern w:val="0"/>
                <w:szCs w:val="24"/>
              </w:rPr>
              <w:t>除了健身操之外，還有哪些關於民俗的體育活動呢？由孩子個別發表並表演所講體育活動的動作，老師從旁給予</w:t>
            </w:r>
            <w:r w:rsidR="000C11A1">
              <w:rPr>
                <w:rFonts w:ascii="新細明體" w:eastAsia="新細明體" w:hAnsi="新細明體" w:cs="新細明體" w:hint="eastAsia"/>
                <w:kern w:val="0"/>
                <w:szCs w:val="24"/>
              </w:rPr>
              <w:t>協</w:t>
            </w:r>
            <w:r w:rsidRPr="00A363F9">
              <w:rPr>
                <w:rFonts w:ascii="新細明體" w:eastAsia="新細明體" w:hAnsi="新細明體" w:cs="新細明體" w:hint="eastAsia"/>
                <w:kern w:val="0"/>
                <w:szCs w:val="24"/>
              </w:rPr>
              <w:t>助，並從中引導孩子去思考：自己能否發揮創意，創造出另一種屬於自我風格的體育活動呢？</w:t>
            </w:r>
            <w:r w:rsidRPr="00A363F9">
              <w:rPr>
                <w:rFonts w:ascii="新細明體" w:eastAsia="新細明體" w:hAnsi="新細明體" w:cs="新細明體"/>
                <w:b/>
                <w:bCs/>
                <w:kern w:val="0"/>
                <w:szCs w:val="24"/>
              </w:rPr>
              <w:t>(30</w:t>
            </w:r>
            <w:r w:rsidRPr="00A363F9">
              <w:rPr>
                <w:rFonts w:ascii="新細明體" w:eastAsia="新細明體" w:hAnsi="新細明體" w:cs="新細明體" w:hint="eastAsia"/>
                <w:b/>
                <w:bCs/>
                <w:kern w:val="0"/>
                <w:szCs w:val="24"/>
              </w:rPr>
              <w:t>分</w:t>
            </w:r>
            <w:r w:rsidRPr="00A363F9">
              <w:rPr>
                <w:rFonts w:ascii="新細明體" w:eastAsia="新細明體" w:hAnsi="新細明體" w:cs="新細明體"/>
                <w:b/>
                <w:bCs/>
                <w:kern w:val="0"/>
                <w:szCs w:val="24"/>
              </w:rPr>
              <w:t>)</w:t>
            </w:r>
          </w:p>
          <w:p w:rsidR="00A363F9" w:rsidRPr="00A363F9" w:rsidRDefault="00A363F9" w:rsidP="000C11A1">
            <w:pPr>
              <w:widowControl/>
              <w:spacing w:before="100" w:beforeAutospacing="1" w:after="100" w:afterAutospacing="1"/>
              <w:ind w:left="66"/>
              <w:rPr>
                <w:rFonts w:ascii="新細明體" w:eastAsia="新細明體" w:hAnsi="新細明體" w:cs="新細明體"/>
                <w:kern w:val="0"/>
                <w:szCs w:val="24"/>
              </w:rPr>
            </w:pPr>
            <w:r w:rsidRPr="00A363F9">
              <w:rPr>
                <w:rFonts w:ascii="新細明體" w:eastAsia="新細明體" w:hAnsi="新細明體" w:cs="新細明體" w:hint="eastAsia"/>
                <w:kern w:val="0"/>
                <w:szCs w:val="24"/>
              </w:rPr>
              <w:t>（二）分組討論並設計出一個</w:t>
            </w:r>
            <w:r w:rsidRPr="00A363F9">
              <w:rPr>
                <w:rFonts w:ascii="新細明體" w:eastAsia="新細明體" w:hAnsi="新細明體" w:cs="新細明體"/>
                <w:kern w:val="0"/>
                <w:szCs w:val="24"/>
              </w:rPr>
              <w:t>5</w:t>
            </w:r>
            <w:r w:rsidRPr="00A363F9">
              <w:rPr>
                <w:rFonts w:ascii="新細明體" w:eastAsia="新細明體" w:hAnsi="新細明體" w:cs="新細明體" w:hint="eastAsia"/>
                <w:kern w:val="0"/>
                <w:szCs w:val="24"/>
              </w:rPr>
              <w:t>分鐘的舞蹈，並帶領全班動起來。此時也要求各組利用相機將各組討論的過程和表演的情景拍攝下來。</w:t>
            </w:r>
            <w:r w:rsidRPr="00A363F9">
              <w:rPr>
                <w:rFonts w:ascii="新細明體" w:eastAsia="新細明體" w:hAnsi="新細明體" w:cs="新細明體"/>
                <w:b/>
                <w:bCs/>
                <w:kern w:val="0"/>
                <w:szCs w:val="24"/>
              </w:rPr>
              <w:t>(30</w:t>
            </w:r>
            <w:r w:rsidRPr="00A363F9">
              <w:rPr>
                <w:rFonts w:ascii="新細明體" w:eastAsia="新細明體" w:hAnsi="新細明體" w:cs="新細明體" w:hint="eastAsia"/>
                <w:b/>
                <w:bCs/>
                <w:kern w:val="0"/>
                <w:szCs w:val="24"/>
              </w:rPr>
              <w:t>分</w:t>
            </w:r>
            <w:r w:rsidRPr="00A363F9">
              <w:rPr>
                <w:rFonts w:ascii="新細明體" w:eastAsia="新細明體" w:hAnsi="新細明體" w:cs="新細明體"/>
                <w:b/>
                <w:bCs/>
                <w:kern w:val="0"/>
                <w:szCs w:val="24"/>
              </w:rPr>
              <w:t>)</w:t>
            </w:r>
          </w:p>
          <w:p w:rsidR="00A363F9" w:rsidRPr="00A363F9" w:rsidRDefault="00A363F9" w:rsidP="00A363F9">
            <w:pPr>
              <w:widowControl/>
              <w:spacing w:before="100" w:beforeAutospacing="1" w:after="100" w:afterAutospacing="1"/>
              <w:rPr>
                <w:rFonts w:ascii="新細明體" w:eastAsia="新細明體" w:hAnsi="新細明體" w:cs="新細明體"/>
                <w:kern w:val="0"/>
                <w:szCs w:val="24"/>
              </w:rPr>
            </w:pPr>
            <w:r w:rsidRPr="00A363F9">
              <w:rPr>
                <w:rFonts w:ascii="新細明體" w:eastAsia="新細明體" w:hAnsi="新細明體" w:cs="新細明體" w:hint="eastAsia"/>
                <w:kern w:val="0"/>
                <w:szCs w:val="24"/>
              </w:rPr>
              <w:t>（三）分組發表所自編的舞蹈，並帶領全班動起來。</w:t>
            </w:r>
            <w:r w:rsidRPr="00A363F9">
              <w:rPr>
                <w:rFonts w:ascii="新細明體" w:eastAsia="新細明體" w:hAnsi="新細明體" w:cs="新細明體"/>
                <w:b/>
                <w:bCs/>
                <w:kern w:val="0"/>
                <w:szCs w:val="24"/>
              </w:rPr>
              <w:t>(</w:t>
            </w:r>
            <w:r w:rsidR="003D152D">
              <w:rPr>
                <w:rFonts w:ascii="新細明體" w:eastAsia="新細明體" w:hAnsi="新細明體" w:cs="新細明體" w:hint="eastAsia"/>
                <w:b/>
                <w:bCs/>
                <w:kern w:val="0"/>
                <w:szCs w:val="24"/>
              </w:rPr>
              <w:t>8</w:t>
            </w:r>
            <w:r w:rsidRPr="00A363F9">
              <w:rPr>
                <w:rFonts w:ascii="新細明體" w:eastAsia="新細明體" w:hAnsi="新細明體" w:cs="新細明體"/>
                <w:b/>
                <w:bCs/>
                <w:kern w:val="0"/>
                <w:szCs w:val="24"/>
              </w:rPr>
              <w:t>0</w:t>
            </w:r>
            <w:r w:rsidRPr="00A363F9">
              <w:rPr>
                <w:rFonts w:ascii="新細明體" w:eastAsia="新細明體" w:hAnsi="新細明體" w:cs="新細明體" w:hint="eastAsia"/>
                <w:b/>
                <w:bCs/>
                <w:kern w:val="0"/>
                <w:szCs w:val="24"/>
              </w:rPr>
              <w:t>分</w:t>
            </w:r>
            <w:r w:rsidRPr="00A363F9">
              <w:rPr>
                <w:rFonts w:ascii="新細明體" w:eastAsia="新細明體" w:hAnsi="新細明體" w:cs="新細明體"/>
                <w:b/>
                <w:bCs/>
                <w:kern w:val="0"/>
                <w:szCs w:val="24"/>
              </w:rPr>
              <w:t>)</w:t>
            </w:r>
          </w:p>
          <w:p w:rsidR="00A363F9" w:rsidRPr="00A363F9" w:rsidRDefault="00A363F9" w:rsidP="00A363F9">
            <w:pPr>
              <w:widowControl/>
              <w:spacing w:before="100" w:beforeAutospacing="1" w:after="100" w:afterAutospacing="1"/>
              <w:ind w:left="480" w:hanging="480"/>
              <w:rPr>
                <w:rFonts w:ascii="新細明體" w:eastAsia="新細明體" w:hAnsi="新細明體" w:cs="新細明體"/>
                <w:kern w:val="0"/>
                <w:szCs w:val="24"/>
              </w:rPr>
            </w:pPr>
            <w:r w:rsidRPr="00A363F9">
              <w:rPr>
                <w:rFonts w:ascii="新細明體" w:eastAsia="新細明體" w:hAnsi="新細明體" w:cs="新細明體" w:hint="eastAsia"/>
                <w:b/>
                <w:bCs/>
                <w:kern w:val="0"/>
                <w:szCs w:val="24"/>
              </w:rPr>
              <w:t>三、綜合活動</w:t>
            </w:r>
          </w:p>
          <w:p w:rsidR="00A363F9" w:rsidRPr="00A363F9" w:rsidRDefault="00A363F9" w:rsidP="000C11A1">
            <w:pPr>
              <w:widowControl/>
              <w:spacing w:before="100" w:beforeAutospacing="1" w:after="100" w:afterAutospacing="1"/>
              <w:ind w:left="480" w:hanging="480"/>
              <w:rPr>
                <w:rFonts w:ascii="新細明體" w:eastAsia="新細明體" w:hAnsi="新細明體" w:cs="新細明體"/>
                <w:kern w:val="0"/>
                <w:szCs w:val="24"/>
              </w:rPr>
            </w:pPr>
            <w:r w:rsidRPr="00A363F9">
              <w:rPr>
                <w:rFonts w:ascii="新細明體" w:eastAsia="新細明體" w:hAnsi="新細明體" w:cs="新細明體" w:hint="eastAsia"/>
                <w:kern w:val="0"/>
                <w:szCs w:val="24"/>
              </w:rPr>
              <w:t>分組分享與回饋時間。</w:t>
            </w:r>
            <w:r w:rsidRPr="00A363F9">
              <w:rPr>
                <w:rFonts w:ascii="新細明體" w:eastAsia="新細明體" w:hAnsi="新細明體" w:cs="新細明體"/>
                <w:b/>
                <w:bCs/>
                <w:kern w:val="0"/>
                <w:szCs w:val="24"/>
              </w:rPr>
              <w:t>(10</w:t>
            </w:r>
            <w:r w:rsidRPr="00A363F9">
              <w:rPr>
                <w:rFonts w:ascii="新細明體" w:eastAsia="新細明體" w:hAnsi="新細明體" w:cs="新細明體" w:hint="eastAsia"/>
                <w:b/>
                <w:bCs/>
                <w:kern w:val="0"/>
                <w:szCs w:val="24"/>
              </w:rPr>
              <w:t>分</w:t>
            </w:r>
            <w:r w:rsidRPr="00A363F9">
              <w:rPr>
                <w:rFonts w:ascii="新細明體" w:eastAsia="新細明體" w:hAnsi="新細明體" w:cs="新細明體"/>
                <w:b/>
                <w:bCs/>
                <w:kern w:val="0"/>
                <w:szCs w:val="24"/>
              </w:rPr>
              <w:t>)</w:t>
            </w:r>
            <w:r w:rsidRPr="00A363F9">
              <w:rPr>
                <w:rFonts w:ascii="新細明體" w:eastAsia="新細明體" w:hAnsi="新細明體" w:cs="新細明體"/>
                <w:kern w:val="0"/>
                <w:szCs w:val="24"/>
              </w:rPr>
              <w:t> </w:t>
            </w:r>
          </w:p>
        </w:tc>
        <w:tc>
          <w:tcPr>
            <w:tcW w:w="3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363F9" w:rsidRPr="00A363F9" w:rsidRDefault="003D152D" w:rsidP="00A363F9">
            <w:pPr>
              <w:widowControl/>
              <w:spacing w:before="100" w:beforeAutospacing="1" w:after="100" w:afterAutospacing="1"/>
              <w:jc w:val="center"/>
              <w:rPr>
                <w:rFonts w:ascii="新細明體" w:eastAsia="新細明體" w:hAnsi="新細明體" w:cs="新細明體"/>
                <w:kern w:val="0"/>
                <w:szCs w:val="24"/>
              </w:rPr>
            </w:pPr>
            <w:r>
              <w:rPr>
                <w:rFonts w:ascii="新細明體" w:eastAsia="新細明體" w:hAnsi="新細明體" w:cs="新細明體" w:hint="eastAsia"/>
                <w:kern w:val="0"/>
                <w:szCs w:val="24"/>
              </w:rPr>
              <w:t>4</w:t>
            </w:r>
            <w:r w:rsidR="00DF4887">
              <w:rPr>
                <w:rFonts w:ascii="新細明體" w:eastAsia="新細明體" w:hAnsi="新細明體" w:cs="新細明體" w:hint="eastAsia"/>
                <w:kern w:val="0"/>
                <w:szCs w:val="24"/>
              </w:rPr>
              <w:t>+1</w:t>
            </w:r>
          </w:p>
        </w:tc>
        <w:tc>
          <w:tcPr>
            <w:tcW w:w="720" w:type="dxa"/>
            <w:tcBorders>
              <w:top w:val="nil"/>
              <w:left w:val="nil"/>
              <w:bottom w:val="single" w:sz="8" w:space="0" w:color="auto"/>
              <w:right w:val="single" w:sz="8" w:space="0" w:color="auto"/>
            </w:tcBorders>
            <w:tcMar>
              <w:top w:w="0" w:type="dxa"/>
              <w:left w:w="28" w:type="dxa"/>
              <w:bottom w:w="0" w:type="dxa"/>
              <w:right w:w="28" w:type="dxa"/>
            </w:tcMar>
            <w:hideMark/>
          </w:tcPr>
          <w:p w:rsidR="00875DF2" w:rsidRDefault="00875DF2" w:rsidP="00A363F9">
            <w:pPr>
              <w:widowControl/>
              <w:spacing w:before="100" w:beforeAutospacing="1" w:after="100" w:afterAutospacing="1"/>
              <w:rPr>
                <w:rFonts w:ascii="新細明體" w:eastAsia="新細明體" w:hAnsi="新細明體" w:cs="新細明體"/>
                <w:kern w:val="0"/>
                <w:szCs w:val="24"/>
              </w:rPr>
            </w:pPr>
            <w:r>
              <w:rPr>
                <w:rFonts w:ascii="新細明體" w:eastAsia="新細明體" w:hAnsi="新細明體" w:cs="新細明體" w:hint="eastAsia"/>
                <w:kern w:val="0"/>
                <w:szCs w:val="24"/>
              </w:rPr>
              <w:t>團體</w:t>
            </w:r>
            <w:r w:rsidR="00A363F9" w:rsidRPr="00A363F9">
              <w:rPr>
                <w:rFonts w:ascii="新細明體" w:eastAsia="新細明體" w:hAnsi="新細明體" w:cs="新細明體" w:hint="eastAsia"/>
                <w:kern w:val="0"/>
                <w:szCs w:val="24"/>
              </w:rPr>
              <w:t>討論</w:t>
            </w:r>
          </w:p>
          <w:p w:rsidR="00A363F9" w:rsidRPr="00A363F9" w:rsidRDefault="00A363F9" w:rsidP="00A363F9">
            <w:pPr>
              <w:widowControl/>
              <w:spacing w:before="100" w:beforeAutospacing="1" w:after="100" w:afterAutospacing="1"/>
              <w:rPr>
                <w:rFonts w:ascii="新細明體" w:eastAsia="新細明體" w:hAnsi="新細明體" w:cs="新細明體"/>
                <w:kern w:val="0"/>
                <w:szCs w:val="24"/>
              </w:rPr>
            </w:pPr>
            <w:r w:rsidRPr="00A363F9">
              <w:rPr>
                <w:rFonts w:ascii="新細明體" w:eastAsia="新細明體" w:hAnsi="新細明體" w:cs="新細明體" w:hint="eastAsia"/>
                <w:kern w:val="0"/>
                <w:szCs w:val="24"/>
              </w:rPr>
              <w:t>實作</w:t>
            </w:r>
          </w:p>
          <w:p w:rsidR="00A363F9" w:rsidRPr="00A363F9" w:rsidRDefault="00A363F9" w:rsidP="00A363F9">
            <w:pPr>
              <w:widowControl/>
              <w:spacing w:before="100" w:beforeAutospacing="1" w:after="100" w:afterAutospacing="1"/>
              <w:rPr>
                <w:rFonts w:ascii="新細明體" w:eastAsia="新細明體" w:hAnsi="新細明體" w:cs="新細明體"/>
                <w:kern w:val="0"/>
                <w:szCs w:val="24"/>
              </w:rPr>
            </w:pPr>
            <w:r w:rsidRPr="00A363F9">
              <w:rPr>
                <w:rFonts w:ascii="新細明體" w:eastAsia="新細明體" w:hAnsi="新細明體" w:cs="新細明體" w:hint="eastAsia"/>
                <w:kern w:val="0"/>
                <w:szCs w:val="24"/>
              </w:rPr>
              <w:t>表</w:t>
            </w:r>
            <w:r w:rsidR="00875DF2">
              <w:rPr>
                <w:rFonts w:ascii="新細明體" w:eastAsia="新細明體" w:hAnsi="新細明體" w:cs="新細明體" w:hint="eastAsia"/>
                <w:kern w:val="0"/>
                <w:szCs w:val="24"/>
              </w:rPr>
              <w:t>演</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A363F9" w:rsidRPr="00A363F9" w:rsidRDefault="00A363F9" w:rsidP="00A363F9">
            <w:pPr>
              <w:widowControl/>
              <w:spacing w:before="100" w:beforeAutospacing="1" w:after="100" w:afterAutospacing="1"/>
              <w:rPr>
                <w:rFonts w:ascii="新細明體" w:eastAsia="新細明體" w:hAnsi="新細明體" w:cs="新細明體"/>
                <w:kern w:val="0"/>
                <w:szCs w:val="24"/>
              </w:rPr>
            </w:pPr>
            <w:r w:rsidRPr="00A363F9">
              <w:rPr>
                <w:rFonts w:ascii="新細明體" w:eastAsia="新細明體" w:hAnsi="新細明體" w:cs="新細明體" w:hint="eastAsia"/>
                <w:kern w:val="0"/>
                <w:szCs w:val="24"/>
              </w:rPr>
              <w:t>綜合活動領域</w:t>
            </w:r>
          </w:p>
        </w:tc>
        <w:tc>
          <w:tcPr>
            <w:tcW w:w="666" w:type="dxa"/>
            <w:tcBorders>
              <w:top w:val="nil"/>
              <w:left w:val="nil"/>
              <w:bottom w:val="single" w:sz="8" w:space="0" w:color="auto"/>
              <w:right w:val="single" w:sz="8" w:space="0" w:color="auto"/>
            </w:tcBorders>
            <w:tcMar>
              <w:top w:w="0" w:type="dxa"/>
              <w:left w:w="28" w:type="dxa"/>
              <w:bottom w:w="0" w:type="dxa"/>
              <w:right w:w="28" w:type="dxa"/>
            </w:tcMar>
            <w:hideMark/>
          </w:tcPr>
          <w:p w:rsidR="00A363F9" w:rsidRPr="00A363F9" w:rsidRDefault="00A363F9" w:rsidP="00A363F9">
            <w:pPr>
              <w:widowControl/>
              <w:spacing w:before="100" w:beforeAutospacing="1" w:after="100" w:afterAutospacing="1"/>
              <w:rPr>
                <w:rFonts w:ascii="新細明體" w:eastAsia="新細明體" w:hAnsi="新細明體" w:cs="新細明體"/>
                <w:kern w:val="0"/>
                <w:szCs w:val="24"/>
              </w:rPr>
            </w:pPr>
            <w:r w:rsidRPr="00A363F9">
              <w:rPr>
                <w:rFonts w:ascii="新細明體" w:eastAsia="新細明體" w:hAnsi="新細明體" w:cs="新細明體" w:hint="eastAsia"/>
                <w:kern w:val="0"/>
                <w:szCs w:val="24"/>
              </w:rPr>
              <w:t>創思</w:t>
            </w:r>
          </w:p>
          <w:p w:rsidR="00A363F9" w:rsidRPr="00A363F9" w:rsidRDefault="00A363F9" w:rsidP="00A363F9">
            <w:pPr>
              <w:widowControl/>
              <w:spacing w:before="100" w:beforeAutospacing="1" w:after="100" w:afterAutospacing="1"/>
              <w:rPr>
                <w:rFonts w:ascii="新細明體" w:eastAsia="新細明體" w:hAnsi="新細明體" w:cs="新細明體"/>
                <w:kern w:val="0"/>
                <w:szCs w:val="24"/>
              </w:rPr>
            </w:pPr>
            <w:r w:rsidRPr="00A363F9">
              <w:rPr>
                <w:rFonts w:ascii="新細明體" w:eastAsia="新細明體" w:hAnsi="新細明體" w:cs="新細明體" w:hint="eastAsia"/>
                <w:kern w:val="0"/>
                <w:szCs w:val="24"/>
              </w:rPr>
              <w:t>進取</w:t>
            </w:r>
          </w:p>
        </w:tc>
      </w:tr>
    </w:tbl>
    <w:p w:rsidR="00A363F9" w:rsidRPr="00A363F9" w:rsidRDefault="00A363F9" w:rsidP="00A363F9">
      <w:pPr>
        <w:widowControl/>
        <w:spacing w:before="100" w:beforeAutospacing="1" w:after="100" w:afterAutospacing="1"/>
        <w:rPr>
          <w:rFonts w:ascii="新細明體" w:eastAsia="新細明體" w:hAnsi="新細明體" w:cs="新細明體"/>
          <w:kern w:val="0"/>
          <w:szCs w:val="24"/>
        </w:rPr>
      </w:pPr>
      <w:r w:rsidRPr="00A363F9">
        <w:rPr>
          <w:rFonts w:ascii="新細明體" w:eastAsia="新細明體" w:hAnsi="新細明體" w:cs="新細明體"/>
          <w:kern w:val="0"/>
          <w:szCs w:val="24"/>
        </w:rPr>
        <w:t> </w:t>
      </w:r>
    </w:p>
    <w:p w:rsidR="002B4167" w:rsidRDefault="002B4167"/>
    <w:sectPr w:rsidR="002B4167" w:rsidSect="00A363F9">
      <w:pgSz w:w="11906" w:h="16838"/>
      <w:pgMar w:top="794" w:right="1021" w:bottom="79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620" w:rsidRDefault="00865620" w:rsidP="00E83D4A">
      <w:r>
        <w:separator/>
      </w:r>
    </w:p>
  </w:endnote>
  <w:endnote w:type="continuationSeparator" w:id="0">
    <w:p w:rsidR="00865620" w:rsidRDefault="00865620" w:rsidP="00E8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ө">
    <w:altName w:val="MS Mincho"/>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620" w:rsidRDefault="00865620" w:rsidP="00E83D4A">
      <w:r>
        <w:separator/>
      </w:r>
    </w:p>
  </w:footnote>
  <w:footnote w:type="continuationSeparator" w:id="0">
    <w:p w:rsidR="00865620" w:rsidRDefault="00865620" w:rsidP="00E83D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51B08"/>
    <w:multiLevelType w:val="hybridMultilevel"/>
    <w:tmpl w:val="1026C328"/>
    <w:lvl w:ilvl="0" w:tplc="C8EE0F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F9"/>
    <w:rsid w:val="000C11A1"/>
    <w:rsid w:val="001B4554"/>
    <w:rsid w:val="002B4167"/>
    <w:rsid w:val="002D033D"/>
    <w:rsid w:val="003D152D"/>
    <w:rsid w:val="005B33A3"/>
    <w:rsid w:val="00616AFB"/>
    <w:rsid w:val="00627753"/>
    <w:rsid w:val="006B5A81"/>
    <w:rsid w:val="00865620"/>
    <w:rsid w:val="00875DF2"/>
    <w:rsid w:val="009A5F5D"/>
    <w:rsid w:val="009D471E"/>
    <w:rsid w:val="00A363F9"/>
    <w:rsid w:val="00DF4887"/>
    <w:rsid w:val="00E83D4A"/>
    <w:rsid w:val="00EF5C97"/>
    <w:rsid w:val="00F4797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A363F9"/>
    <w:pPr>
      <w:widowControl/>
      <w:spacing w:before="100" w:beforeAutospacing="1" w:after="100" w:afterAutospacing="1"/>
    </w:pPr>
    <w:rPr>
      <w:rFonts w:ascii="新細明體" w:eastAsia="新細明體" w:hAnsi="新細明體" w:cs="新細明體"/>
      <w:kern w:val="0"/>
      <w:szCs w:val="24"/>
    </w:rPr>
  </w:style>
  <w:style w:type="character" w:customStyle="1" w:styleId="a4">
    <w:name w:val="本文縮排 字元"/>
    <w:basedOn w:val="a0"/>
    <w:link w:val="a3"/>
    <w:uiPriority w:val="99"/>
    <w:semiHidden/>
    <w:rsid w:val="00A363F9"/>
    <w:rPr>
      <w:rFonts w:ascii="新細明體" w:eastAsia="新細明體" w:hAnsi="新細明體" w:cs="新細明體"/>
      <w:kern w:val="0"/>
      <w:szCs w:val="24"/>
    </w:rPr>
  </w:style>
  <w:style w:type="paragraph" w:styleId="2">
    <w:name w:val="Body Text Indent 2"/>
    <w:basedOn w:val="a"/>
    <w:link w:val="20"/>
    <w:uiPriority w:val="99"/>
    <w:semiHidden/>
    <w:unhideWhenUsed/>
    <w:rsid w:val="00A363F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A363F9"/>
    <w:rPr>
      <w:rFonts w:ascii="新細明體" w:eastAsia="新細明體" w:hAnsi="新細明體" w:cs="新細明體"/>
      <w:kern w:val="0"/>
      <w:szCs w:val="24"/>
    </w:rPr>
  </w:style>
  <w:style w:type="paragraph" w:styleId="a5">
    <w:name w:val="header"/>
    <w:basedOn w:val="a"/>
    <w:link w:val="a6"/>
    <w:uiPriority w:val="99"/>
    <w:unhideWhenUsed/>
    <w:rsid w:val="00E83D4A"/>
    <w:pPr>
      <w:tabs>
        <w:tab w:val="center" w:pos="4153"/>
        <w:tab w:val="right" w:pos="8306"/>
      </w:tabs>
      <w:snapToGrid w:val="0"/>
    </w:pPr>
    <w:rPr>
      <w:sz w:val="20"/>
      <w:szCs w:val="20"/>
    </w:rPr>
  </w:style>
  <w:style w:type="character" w:customStyle="1" w:styleId="a6">
    <w:name w:val="頁首 字元"/>
    <w:basedOn w:val="a0"/>
    <w:link w:val="a5"/>
    <w:uiPriority w:val="99"/>
    <w:rsid w:val="00E83D4A"/>
    <w:rPr>
      <w:sz w:val="20"/>
      <w:szCs w:val="20"/>
    </w:rPr>
  </w:style>
  <w:style w:type="paragraph" w:styleId="a7">
    <w:name w:val="footer"/>
    <w:basedOn w:val="a"/>
    <w:link w:val="a8"/>
    <w:uiPriority w:val="99"/>
    <w:unhideWhenUsed/>
    <w:rsid w:val="00E83D4A"/>
    <w:pPr>
      <w:tabs>
        <w:tab w:val="center" w:pos="4153"/>
        <w:tab w:val="right" w:pos="8306"/>
      </w:tabs>
      <w:snapToGrid w:val="0"/>
    </w:pPr>
    <w:rPr>
      <w:sz w:val="20"/>
      <w:szCs w:val="20"/>
    </w:rPr>
  </w:style>
  <w:style w:type="character" w:customStyle="1" w:styleId="a8">
    <w:name w:val="頁尾 字元"/>
    <w:basedOn w:val="a0"/>
    <w:link w:val="a7"/>
    <w:uiPriority w:val="99"/>
    <w:rsid w:val="00E83D4A"/>
    <w:rPr>
      <w:sz w:val="20"/>
      <w:szCs w:val="20"/>
    </w:rPr>
  </w:style>
  <w:style w:type="paragraph" w:styleId="a9">
    <w:name w:val="List Paragraph"/>
    <w:basedOn w:val="a"/>
    <w:uiPriority w:val="34"/>
    <w:qFormat/>
    <w:rsid w:val="005B33A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A363F9"/>
    <w:pPr>
      <w:widowControl/>
      <w:spacing w:before="100" w:beforeAutospacing="1" w:after="100" w:afterAutospacing="1"/>
    </w:pPr>
    <w:rPr>
      <w:rFonts w:ascii="新細明體" w:eastAsia="新細明體" w:hAnsi="新細明體" w:cs="新細明體"/>
      <w:kern w:val="0"/>
      <w:szCs w:val="24"/>
    </w:rPr>
  </w:style>
  <w:style w:type="character" w:customStyle="1" w:styleId="a4">
    <w:name w:val="本文縮排 字元"/>
    <w:basedOn w:val="a0"/>
    <w:link w:val="a3"/>
    <w:uiPriority w:val="99"/>
    <w:semiHidden/>
    <w:rsid w:val="00A363F9"/>
    <w:rPr>
      <w:rFonts w:ascii="新細明體" w:eastAsia="新細明體" w:hAnsi="新細明體" w:cs="新細明體"/>
      <w:kern w:val="0"/>
      <w:szCs w:val="24"/>
    </w:rPr>
  </w:style>
  <w:style w:type="paragraph" w:styleId="2">
    <w:name w:val="Body Text Indent 2"/>
    <w:basedOn w:val="a"/>
    <w:link w:val="20"/>
    <w:uiPriority w:val="99"/>
    <w:semiHidden/>
    <w:unhideWhenUsed/>
    <w:rsid w:val="00A363F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A363F9"/>
    <w:rPr>
      <w:rFonts w:ascii="新細明體" w:eastAsia="新細明體" w:hAnsi="新細明體" w:cs="新細明體"/>
      <w:kern w:val="0"/>
      <w:szCs w:val="24"/>
    </w:rPr>
  </w:style>
  <w:style w:type="paragraph" w:styleId="a5">
    <w:name w:val="header"/>
    <w:basedOn w:val="a"/>
    <w:link w:val="a6"/>
    <w:uiPriority w:val="99"/>
    <w:unhideWhenUsed/>
    <w:rsid w:val="00E83D4A"/>
    <w:pPr>
      <w:tabs>
        <w:tab w:val="center" w:pos="4153"/>
        <w:tab w:val="right" w:pos="8306"/>
      </w:tabs>
      <w:snapToGrid w:val="0"/>
    </w:pPr>
    <w:rPr>
      <w:sz w:val="20"/>
      <w:szCs w:val="20"/>
    </w:rPr>
  </w:style>
  <w:style w:type="character" w:customStyle="1" w:styleId="a6">
    <w:name w:val="頁首 字元"/>
    <w:basedOn w:val="a0"/>
    <w:link w:val="a5"/>
    <w:uiPriority w:val="99"/>
    <w:rsid w:val="00E83D4A"/>
    <w:rPr>
      <w:sz w:val="20"/>
      <w:szCs w:val="20"/>
    </w:rPr>
  </w:style>
  <w:style w:type="paragraph" w:styleId="a7">
    <w:name w:val="footer"/>
    <w:basedOn w:val="a"/>
    <w:link w:val="a8"/>
    <w:uiPriority w:val="99"/>
    <w:unhideWhenUsed/>
    <w:rsid w:val="00E83D4A"/>
    <w:pPr>
      <w:tabs>
        <w:tab w:val="center" w:pos="4153"/>
        <w:tab w:val="right" w:pos="8306"/>
      </w:tabs>
      <w:snapToGrid w:val="0"/>
    </w:pPr>
    <w:rPr>
      <w:sz w:val="20"/>
      <w:szCs w:val="20"/>
    </w:rPr>
  </w:style>
  <w:style w:type="character" w:customStyle="1" w:styleId="a8">
    <w:name w:val="頁尾 字元"/>
    <w:basedOn w:val="a0"/>
    <w:link w:val="a7"/>
    <w:uiPriority w:val="99"/>
    <w:rsid w:val="00E83D4A"/>
    <w:rPr>
      <w:sz w:val="20"/>
      <w:szCs w:val="20"/>
    </w:rPr>
  </w:style>
  <w:style w:type="paragraph" w:styleId="a9">
    <w:name w:val="List Paragraph"/>
    <w:basedOn w:val="a"/>
    <w:uiPriority w:val="34"/>
    <w:qFormat/>
    <w:rsid w:val="005B33A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629944">
      <w:bodyDiv w:val="1"/>
      <w:marLeft w:val="0"/>
      <w:marRight w:val="0"/>
      <w:marTop w:val="0"/>
      <w:marBottom w:val="0"/>
      <w:divBdr>
        <w:top w:val="none" w:sz="0" w:space="0" w:color="auto"/>
        <w:left w:val="none" w:sz="0" w:space="0" w:color="auto"/>
        <w:bottom w:val="none" w:sz="0" w:space="0" w:color="auto"/>
        <w:right w:val="none" w:sz="0" w:space="0" w:color="auto"/>
      </w:divBdr>
      <w:divsChild>
        <w:div w:id="1086221005">
          <w:marLeft w:val="0"/>
          <w:marRight w:val="0"/>
          <w:marTop w:val="0"/>
          <w:marBottom w:val="0"/>
          <w:divBdr>
            <w:top w:val="none" w:sz="0" w:space="0" w:color="auto"/>
            <w:left w:val="none" w:sz="0" w:space="0" w:color="auto"/>
            <w:bottom w:val="none" w:sz="0" w:space="0" w:color="auto"/>
            <w:right w:val="none" w:sz="0" w:space="0" w:color="auto"/>
          </w:divBdr>
          <w:divsChild>
            <w:div w:id="1120494927">
              <w:marLeft w:val="0"/>
              <w:marRight w:val="0"/>
              <w:marTop w:val="0"/>
              <w:marBottom w:val="0"/>
              <w:divBdr>
                <w:top w:val="none" w:sz="0" w:space="0" w:color="auto"/>
                <w:left w:val="none" w:sz="0" w:space="0" w:color="auto"/>
                <w:bottom w:val="none" w:sz="0" w:space="0" w:color="auto"/>
                <w:right w:val="none" w:sz="0" w:space="0" w:color="auto"/>
              </w:divBdr>
              <w:divsChild>
                <w:div w:id="1921209940">
                  <w:marLeft w:val="0"/>
                  <w:marRight w:val="0"/>
                  <w:marTop w:val="0"/>
                  <w:marBottom w:val="0"/>
                  <w:divBdr>
                    <w:top w:val="none" w:sz="0" w:space="0" w:color="auto"/>
                    <w:left w:val="none" w:sz="0" w:space="0" w:color="auto"/>
                    <w:bottom w:val="none" w:sz="0" w:space="0" w:color="auto"/>
                    <w:right w:val="none" w:sz="0" w:space="0" w:color="auto"/>
                  </w:divBdr>
                </w:div>
                <w:div w:id="1309625061">
                  <w:marLeft w:val="0"/>
                  <w:marRight w:val="0"/>
                  <w:marTop w:val="0"/>
                  <w:marBottom w:val="0"/>
                  <w:divBdr>
                    <w:top w:val="none" w:sz="0" w:space="0" w:color="auto"/>
                    <w:left w:val="none" w:sz="0" w:space="0" w:color="auto"/>
                    <w:bottom w:val="none" w:sz="0" w:space="0" w:color="auto"/>
                    <w:right w:val="none" w:sz="0" w:space="0" w:color="auto"/>
                  </w:divBdr>
                </w:div>
                <w:div w:id="417403897">
                  <w:marLeft w:val="0"/>
                  <w:marRight w:val="0"/>
                  <w:marTop w:val="0"/>
                  <w:marBottom w:val="0"/>
                  <w:divBdr>
                    <w:top w:val="none" w:sz="0" w:space="0" w:color="auto"/>
                    <w:left w:val="none" w:sz="0" w:space="0" w:color="auto"/>
                    <w:bottom w:val="none" w:sz="0" w:space="0" w:color="auto"/>
                    <w:right w:val="none" w:sz="0" w:space="0" w:color="auto"/>
                  </w:divBdr>
                </w:div>
                <w:div w:id="1429959371">
                  <w:marLeft w:val="0"/>
                  <w:marRight w:val="0"/>
                  <w:marTop w:val="0"/>
                  <w:marBottom w:val="0"/>
                  <w:divBdr>
                    <w:top w:val="none" w:sz="0" w:space="0" w:color="auto"/>
                    <w:left w:val="none" w:sz="0" w:space="0" w:color="auto"/>
                    <w:bottom w:val="none" w:sz="0" w:space="0" w:color="auto"/>
                    <w:right w:val="none" w:sz="0" w:space="0" w:color="auto"/>
                  </w:divBdr>
                </w:div>
                <w:div w:id="393284762">
                  <w:marLeft w:val="0"/>
                  <w:marRight w:val="0"/>
                  <w:marTop w:val="0"/>
                  <w:marBottom w:val="0"/>
                  <w:divBdr>
                    <w:top w:val="none" w:sz="0" w:space="0" w:color="auto"/>
                    <w:left w:val="none" w:sz="0" w:space="0" w:color="auto"/>
                    <w:bottom w:val="none" w:sz="0" w:space="0" w:color="auto"/>
                    <w:right w:val="none" w:sz="0" w:space="0" w:color="auto"/>
                  </w:divBdr>
                </w:div>
                <w:div w:id="83757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2954">
          <w:marLeft w:val="0"/>
          <w:marRight w:val="0"/>
          <w:marTop w:val="0"/>
          <w:marBottom w:val="0"/>
          <w:divBdr>
            <w:top w:val="none" w:sz="0" w:space="0" w:color="auto"/>
            <w:left w:val="none" w:sz="0" w:space="0" w:color="auto"/>
            <w:bottom w:val="none" w:sz="0" w:space="0" w:color="auto"/>
            <w:right w:val="none" w:sz="0" w:space="0" w:color="auto"/>
          </w:divBdr>
        </w:div>
        <w:div w:id="742071708">
          <w:marLeft w:val="0"/>
          <w:marRight w:val="0"/>
          <w:marTop w:val="0"/>
          <w:marBottom w:val="0"/>
          <w:divBdr>
            <w:top w:val="none" w:sz="0" w:space="0" w:color="auto"/>
            <w:left w:val="none" w:sz="0" w:space="0" w:color="auto"/>
            <w:bottom w:val="none" w:sz="0" w:space="0" w:color="auto"/>
            <w:right w:val="none" w:sz="0" w:space="0" w:color="auto"/>
          </w:divBdr>
        </w:div>
        <w:div w:id="1106194304">
          <w:marLeft w:val="0"/>
          <w:marRight w:val="0"/>
          <w:marTop w:val="0"/>
          <w:marBottom w:val="0"/>
          <w:divBdr>
            <w:top w:val="none" w:sz="0" w:space="0" w:color="auto"/>
            <w:left w:val="none" w:sz="0" w:space="0" w:color="auto"/>
            <w:bottom w:val="none" w:sz="0" w:space="0" w:color="auto"/>
            <w:right w:val="none" w:sz="0" w:space="0" w:color="auto"/>
          </w:divBdr>
        </w:div>
        <w:div w:id="1273896037">
          <w:marLeft w:val="0"/>
          <w:marRight w:val="0"/>
          <w:marTop w:val="0"/>
          <w:marBottom w:val="0"/>
          <w:divBdr>
            <w:top w:val="none" w:sz="0" w:space="0" w:color="auto"/>
            <w:left w:val="none" w:sz="0" w:space="0" w:color="auto"/>
            <w:bottom w:val="none" w:sz="0" w:space="0" w:color="auto"/>
            <w:right w:val="none" w:sz="0" w:space="0" w:color="auto"/>
          </w:divBdr>
        </w:div>
        <w:div w:id="909313455">
          <w:marLeft w:val="0"/>
          <w:marRight w:val="0"/>
          <w:marTop w:val="0"/>
          <w:marBottom w:val="0"/>
          <w:divBdr>
            <w:top w:val="none" w:sz="0" w:space="0" w:color="auto"/>
            <w:left w:val="none" w:sz="0" w:space="0" w:color="auto"/>
            <w:bottom w:val="none" w:sz="0" w:space="0" w:color="auto"/>
            <w:right w:val="none" w:sz="0" w:space="0" w:color="auto"/>
          </w:divBdr>
        </w:div>
        <w:div w:id="1101754072">
          <w:marLeft w:val="0"/>
          <w:marRight w:val="0"/>
          <w:marTop w:val="0"/>
          <w:marBottom w:val="0"/>
          <w:divBdr>
            <w:top w:val="none" w:sz="0" w:space="0" w:color="auto"/>
            <w:left w:val="none" w:sz="0" w:space="0" w:color="auto"/>
            <w:bottom w:val="none" w:sz="0" w:space="0" w:color="auto"/>
            <w:right w:val="none" w:sz="0" w:space="0" w:color="auto"/>
          </w:divBdr>
        </w:div>
        <w:div w:id="1479809488">
          <w:marLeft w:val="0"/>
          <w:marRight w:val="0"/>
          <w:marTop w:val="0"/>
          <w:marBottom w:val="0"/>
          <w:divBdr>
            <w:top w:val="none" w:sz="0" w:space="0" w:color="auto"/>
            <w:left w:val="none" w:sz="0" w:space="0" w:color="auto"/>
            <w:bottom w:val="none" w:sz="0" w:space="0" w:color="auto"/>
            <w:right w:val="none" w:sz="0" w:space="0" w:color="auto"/>
          </w:divBdr>
        </w:div>
        <w:div w:id="537279423">
          <w:marLeft w:val="0"/>
          <w:marRight w:val="0"/>
          <w:marTop w:val="0"/>
          <w:marBottom w:val="0"/>
          <w:divBdr>
            <w:top w:val="none" w:sz="0" w:space="0" w:color="auto"/>
            <w:left w:val="none" w:sz="0" w:space="0" w:color="auto"/>
            <w:bottom w:val="none" w:sz="0" w:space="0" w:color="auto"/>
            <w:right w:val="none" w:sz="0" w:space="0" w:color="auto"/>
          </w:divBdr>
        </w:div>
        <w:div w:id="1014455023">
          <w:marLeft w:val="0"/>
          <w:marRight w:val="0"/>
          <w:marTop w:val="0"/>
          <w:marBottom w:val="0"/>
          <w:divBdr>
            <w:top w:val="none" w:sz="0" w:space="0" w:color="auto"/>
            <w:left w:val="none" w:sz="0" w:space="0" w:color="auto"/>
            <w:bottom w:val="none" w:sz="0" w:space="0" w:color="auto"/>
            <w:right w:val="none" w:sz="0" w:space="0" w:color="auto"/>
          </w:divBdr>
        </w:div>
        <w:div w:id="232859198">
          <w:marLeft w:val="0"/>
          <w:marRight w:val="0"/>
          <w:marTop w:val="0"/>
          <w:marBottom w:val="0"/>
          <w:divBdr>
            <w:top w:val="none" w:sz="0" w:space="0" w:color="auto"/>
            <w:left w:val="none" w:sz="0" w:space="0" w:color="auto"/>
            <w:bottom w:val="none" w:sz="0" w:space="0" w:color="auto"/>
            <w:right w:val="none" w:sz="0" w:space="0" w:color="auto"/>
          </w:divBdr>
        </w:div>
        <w:div w:id="210044566">
          <w:marLeft w:val="0"/>
          <w:marRight w:val="0"/>
          <w:marTop w:val="0"/>
          <w:marBottom w:val="0"/>
          <w:divBdr>
            <w:top w:val="none" w:sz="0" w:space="0" w:color="auto"/>
            <w:left w:val="none" w:sz="0" w:space="0" w:color="auto"/>
            <w:bottom w:val="none" w:sz="0" w:space="0" w:color="auto"/>
            <w:right w:val="none" w:sz="0" w:space="0" w:color="auto"/>
          </w:divBdr>
        </w:div>
        <w:div w:id="785662821">
          <w:marLeft w:val="0"/>
          <w:marRight w:val="0"/>
          <w:marTop w:val="0"/>
          <w:marBottom w:val="0"/>
          <w:divBdr>
            <w:top w:val="none" w:sz="0" w:space="0" w:color="auto"/>
            <w:left w:val="none" w:sz="0" w:space="0" w:color="auto"/>
            <w:bottom w:val="none" w:sz="0" w:space="0" w:color="auto"/>
            <w:right w:val="none" w:sz="0" w:space="0" w:color="auto"/>
          </w:divBdr>
        </w:div>
        <w:div w:id="741097952">
          <w:marLeft w:val="0"/>
          <w:marRight w:val="0"/>
          <w:marTop w:val="0"/>
          <w:marBottom w:val="0"/>
          <w:divBdr>
            <w:top w:val="none" w:sz="0" w:space="0" w:color="auto"/>
            <w:left w:val="none" w:sz="0" w:space="0" w:color="auto"/>
            <w:bottom w:val="none" w:sz="0" w:space="0" w:color="auto"/>
            <w:right w:val="none" w:sz="0" w:space="0" w:color="auto"/>
          </w:divBdr>
        </w:div>
        <w:div w:id="1916893607">
          <w:marLeft w:val="0"/>
          <w:marRight w:val="0"/>
          <w:marTop w:val="0"/>
          <w:marBottom w:val="0"/>
          <w:divBdr>
            <w:top w:val="none" w:sz="0" w:space="0" w:color="auto"/>
            <w:left w:val="none" w:sz="0" w:space="0" w:color="auto"/>
            <w:bottom w:val="none" w:sz="0" w:space="0" w:color="auto"/>
            <w:right w:val="none" w:sz="0" w:space="0" w:color="auto"/>
          </w:divBdr>
        </w:div>
        <w:div w:id="965820284">
          <w:marLeft w:val="0"/>
          <w:marRight w:val="0"/>
          <w:marTop w:val="0"/>
          <w:marBottom w:val="0"/>
          <w:divBdr>
            <w:top w:val="none" w:sz="0" w:space="0" w:color="auto"/>
            <w:left w:val="none" w:sz="0" w:space="0" w:color="auto"/>
            <w:bottom w:val="none" w:sz="0" w:space="0" w:color="auto"/>
            <w:right w:val="none" w:sz="0" w:space="0" w:color="auto"/>
          </w:divBdr>
        </w:div>
        <w:div w:id="1936475882">
          <w:marLeft w:val="0"/>
          <w:marRight w:val="0"/>
          <w:marTop w:val="0"/>
          <w:marBottom w:val="0"/>
          <w:divBdr>
            <w:top w:val="none" w:sz="0" w:space="0" w:color="auto"/>
            <w:left w:val="none" w:sz="0" w:space="0" w:color="auto"/>
            <w:bottom w:val="none" w:sz="0" w:space="0" w:color="auto"/>
            <w:right w:val="none" w:sz="0" w:space="0" w:color="auto"/>
          </w:divBdr>
        </w:div>
        <w:div w:id="1603762049">
          <w:marLeft w:val="0"/>
          <w:marRight w:val="0"/>
          <w:marTop w:val="0"/>
          <w:marBottom w:val="0"/>
          <w:divBdr>
            <w:top w:val="none" w:sz="0" w:space="0" w:color="auto"/>
            <w:left w:val="none" w:sz="0" w:space="0" w:color="auto"/>
            <w:bottom w:val="none" w:sz="0" w:space="0" w:color="auto"/>
            <w:right w:val="none" w:sz="0" w:space="0" w:color="auto"/>
          </w:divBdr>
        </w:div>
        <w:div w:id="2025202265">
          <w:marLeft w:val="0"/>
          <w:marRight w:val="0"/>
          <w:marTop w:val="0"/>
          <w:marBottom w:val="0"/>
          <w:divBdr>
            <w:top w:val="none" w:sz="0" w:space="0" w:color="auto"/>
            <w:left w:val="none" w:sz="0" w:space="0" w:color="auto"/>
            <w:bottom w:val="none" w:sz="0" w:space="0" w:color="auto"/>
            <w:right w:val="none" w:sz="0" w:space="0" w:color="auto"/>
          </w:divBdr>
        </w:div>
        <w:div w:id="10494284">
          <w:marLeft w:val="0"/>
          <w:marRight w:val="0"/>
          <w:marTop w:val="0"/>
          <w:marBottom w:val="0"/>
          <w:divBdr>
            <w:top w:val="none" w:sz="0" w:space="0" w:color="auto"/>
            <w:left w:val="none" w:sz="0" w:space="0" w:color="auto"/>
            <w:bottom w:val="none" w:sz="0" w:space="0" w:color="auto"/>
            <w:right w:val="none" w:sz="0" w:space="0" w:color="auto"/>
          </w:divBdr>
        </w:div>
        <w:div w:id="624964294">
          <w:marLeft w:val="0"/>
          <w:marRight w:val="0"/>
          <w:marTop w:val="0"/>
          <w:marBottom w:val="0"/>
          <w:divBdr>
            <w:top w:val="none" w:sz="0" w:space="0" w:color="auto"/>
            <w:left w:val="none" w:sz="0" w:space="0" w:color="auto"/>
            <w:bottom w:val="none" w:sz="0" w:space="0" w:color="auto"/>
            <w:right w:val="none" w:sz="0" w:space="0" w:color="auto"/>
          </w:divBdr>
        </w:div>
        <w:div w:id="1999262208">
          <w:marLeft w:val="0"/>
          <w:marRight w:val="0"/>
          <w:marTop w:val="0"/>
          <w:marBottom w:val="0"/>
          <w:divBdr>
            <w:top w:val="none" w:sz="0" w:space="0" w:color="auto"/>
            <w:left w:val="none" w:sz="0" w:space="0" w:color="auto"/>
            <w:bottom w:val="none" w:sz="0" w:space="0" w:color="auto"/>
            <w:right w:val="none" w:sz="0" w:space="0" w:color="auto"/>
          </w:divBdr>
        </w:div>
        <w:div w:id="678316948">
          <w:marLeft w:val="0"/>
          <w:marRight w:val="0"/>
          <w:marTop w:val="0"/>
          <w:marBottom w:val="0"/>
          <w:divBdr>
            <w:top w:val="none" w:sz="0" w:space="0" w:color="auto"/>
            <w:left w:val="none" w:sz="0" w:space="0" w:color="auto"/>
            <w:bottom w:val="none" w:sz="0" w:space="0" w:color="auto"/>
            <w:right w:val="none" w:sz="0" w:space="0" w:color="auto"/>
          </w:divBdr>
        </w:div>
        <w:div w:id="913900186">
          <w:marLeft w:val="0"/>
          <w:marRight w:val="0"/>
          <w:marTop w:val="0"/>
          <w:marBottom w:val="0"/>
          <w:divBdr>
            <w:top w:val="none" w:sz="0" w:space="0" w:color="auto"/>
            <w:left w:val="none" w:sz="0" w:space="0" w:color="auto"/>
            <w:bottom w:val="none" w:sz="0" w:space="0" w:color="auto"/>
            <w:right w:val="none" w:sz="0" w:space="0" w:color="auto"/>
          </w:divBdr>
        </w:div>
        <w:div w:id="794564346">
          <w:marLeft w:val="0"/>
          <w:marRight w:val="0"/>
          <w:marTop w:val="0"/>
          <w:marBottom w:val="0"/>
          <w:divBdr>
            <w:top w:val="none" w:sz="0" w:space="0" w:color="auto"/>
            <w:left w:val="none" w:sz="0" w:space="0" w:color="auto"/>
            <w:bottom w:val="none" w:sz="0" w:space="0" w:color="auto"/>
            <w:right w:val="none" w:sz="0" w:space="0" w:color="auto"/>
          </w:divBdr>
        </w:div>
        <w:div w:id="512457320">
          <w:marLeft w:val="0"/>
          <w:marRight w:val="0"/>
          <w:marTop w:val="0"/>
          <w:marBottom w:val="0"/>
          <w:divBdr>
            <w:top w:val="none" w:sz="0" w:space="0" w:color="auto"/>
            <w:left w:val="none" w:sz="0" w:space="0" w:color="auto"/>
            <w:bottom w:val="none" w:sz="0" w:space="0" w:color="auto"/>
            <w:right w:val="none" w:sz="0" w:space="0" w:color="auto"/>
          </w:divBdr>
        </w:div>
        <w:div w:id="1492479248">
          <w:marLeft w:val="0"/>
          <w:marRight w:val="0"/>
          <w:marTop w:val="0"/>
          <w:marBottom w:val="0"/>
          <w:divBdr>
            <w:top w:val="none" w:sz="0" w:space="0" w:color="auto"/>
            <w:left w:val="none" w:sz="0" w:space="0" w:color="auto"/>
            <w:bottom w:val="none" w:sz="0" w:space="0" w:color="auto"/>
            <w:right w:val="none" w:sz="0" w:space="0" w:color="auto"/>
          </w:divBdr>
        </w:div>
        <w:div w:id="199822316">
          <w:marLeft w:val="0"/>
          <w:marRight w:val="0"/>
          <w:marTop w:val="0"/>
          <w:marBottom w:val="0"/>
          <w:divBdr>
            <w:top w:val="none" w:sz="0" w:space="0" w:color="auto"/>
            <w:left w:val="none" w:sz="0" w:space="0" w:color="auto"/>
            <w:bottom w:val="none" w:sz="0" w:space="0" w:color="auto"/>
            <w:right w:val="none" w:sz="0" w:space="0" w:color="auto"/>
          </w:divBdr>
        </w:div>
        <w:div w:id="1253782997">
          <w:marLeft w:val="0"/>
          <w:marRight w:val="0"/>
          <w:marTop w:val="0"/>
          <w:marBottom w:val="0"/>
          <w:divBdr>
            <w:top w:val="none" w:sz="0" w:space="0" w:color="auto"/>
            <w:left w:val="none" w:sz="0" w:space="0" w:color="auto"/>
            <w:bottom w:val="none" w:sz="0" w:space="0" w:color="auto"/>
            <w:right w:val="none" w:sz="0" w:space="0" w:color="auto"/>
          </w:divBdr>
        </w:div>
        <w:div w:id="620460835">
          <w:marLeft w:val="0"/>
          <w:marRight w:val="0"/>
          <w:marTop w:val="0"/>
          <w:marBottom w:val="0"/>
          <w:divBdr>
            <w:top w:val="none" w:sz="0" w:space="0" w:color="auto"/>
            <w:left w:val="none" w:sz="0" w:space="0" w:color="auto"/>
            <w:bottom w:val="none" w:sz="0" w:space="0" w:color="auto"/>
            <w:right w:val="none" w:sz="0" w:space="0" w:color="auto"/>
          </w:divBdr>
        </w:div>
        <w:div w:id="150023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299</Words>
  <Characters>1707</Characters>
  <Application>Microsoft Office Word</Application>
  <DocSecurity>0</DocSecurity>
  <Lines>14</Lines>
  <Paragraphs>4</Paragraphs>
  <ScaleCrop>false</ScaleCrop>
  <Company>Acer</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amy</cp:lastModifiedBy>
  <cp:revision>2</cp:revision>
  <dcterms:created xsi:type="dcterms:W3CDTF">2017-07-24T16:24:00Z</dcterms:created>
  <dcterms:modified xsi:type="dcterms:W3CDTF">2017-07-24T16:24:00Z</dcterms:modified>
</cp:coreProperties>
</file>