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060"/>
        <w:gridCol w:w="1620"/>
        <w:gridCol w:w="1440"/>
        <w:gridCol w:w="2466"/>
      </w:tblGrid>
      <w:tr w:rsidR="00D135F0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D135F0" w:rsidRDefault="00D135F0" w:rsidP="003B1B0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領域：</w:t>
            </w:r>
          </w:p>
          <w:p w:rsidR="00D135F0" w:rsidRDefault="00D135F0" w:rsidP="003B1B0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綜合</w:t>
            </w:r>
          </w:p>
        </w:tc>
        <w:tc>
          <w:tcPr>
            <w:tcW w:w="3060" w:type="dxa"/>
          </w:tcPr>
          <w:p w:rsidR="00D135F0" w:rsidRDefault="00D135F0" w:rsidP="003B1B0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配合單元：</w:t>
            </w:r>
          </w:p>
          <w:p w:rsidR="00D135F0" w:rsidRDefault="00D135F0" w:rsidP="003B1B04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校本課程</w:t>
            </w:r>
            <w:r>
              <w:rPr>
                <w:sz w:val="20"/>
              </w:rPr>
              <w:t>—</w:t>
            </w:r>
            <w:r>
              <w:rPr>
                <w:rFonts w:hint="eastAsia"/>
                <w:sz w:val="20"/>
              </w:rPr>
              <w:t>小小探險家</w:t>
            </w:r>
          </w:p>
        </w:tc>
        <w:tc>
          <w:tcPr>
            <w:tcW w:w="1620" w:type="dxa"/>
          </w:tcPr>
          <w:p w:rsidR="00D135F0" w:rsidRDefault="00D135F0" w:rsidP="003B1B0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指導老師：</w:t>
            </w:r>
          </w:p>
          <w:p w:rsidR="00D135F0" w:rsidRDefault="00D135F0" w:rsidP="003B1B04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一年級教學團</w:t>
            </w:r>
          </w:p>
        </w:tc>
        <w:tc>
          <w:tcPr>
            <w:tcW w:w="1440" w:type="dxa"/>
          </w:tcPr>
          <w:p w:rsidR="00D135F0" w:rsidRDefault="00D135F0" w:rsidP="003B1B0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班級：</w:t>
            </w:r>
          </w:p>
          <w:p w:rsidR="00D135F0" w:rsidRDefault="00D135F0" w:rsidP="003B1B04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2466" w:type="dxa"/>
          </w:tcPr>
          <w:p w:rsidR="00D135F0" w:rsidRDefault="00D135F0" w:rsidP="003B1B0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姓名：</w:t>
            </w:r>
          </w:p>
        </w:tc>
      </w:tr>
      <w:tr w:rsidR="00D135F0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108" w:type="dxa"/>
            <w:vAlign w:val="center"/>
          </w:tcPr>
          <w:p w:rsidR="00D135F0" w:rsidRDefault="00D135F0" w:rsidP="003B1B0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學習</w:t>
            </w:r>
          </w:p>
          <w:p w:rsidR="00D135F0" w:rsidRDefault="00D135F0" w:rsidP="003B1B0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目標</w:t>
            </w:r>
          </w:p>
        </w:tc>
        <w:tc>
          <w:tcPr>
            <w:tcW w:w="3060" w:type="dxa"/>
            <w:vAlign w:val="center"/>
          </w:tcPr>
          <w:p w:rsidR="00D135F0" w:rsidRDefault="00D135F0" w:rsidP="00D135F0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知道屏山的校徽並了解代表的意義</w:t>
            </w:r>
          </w:p>
        </w:tc>
        <w:tc>
          <w:tcPr>
            <w:tcW w:w="3060" w:type="dxa"/>
            <w:gridSpan w:val="2"/>
          </w:tcPr>
          <w:p w:rsidR="00D135F0" w:rsidRDefault="00D135F0" w:rsidP="003B1B04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評分：</w:t>
            </w:r>
          </w:p>
          <w:p w:rsidR="00D135F0" w:rsidRDefault="00D135F0" w:rsidP="003B1B04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□好棒喔□好□加油□繼續努力</w:t>
            </w:r>
          </w:p>
        </w:tc>
        <w:tc>
          <w:tcPr>
            <w:tcW w:w="2466" w:type="dxa"/>
          </w:tcPr>
          <w:p w:rsidR="00D135F0" w:rsidRDefault="00D135F0" w:rsidP="003B1B0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家長簽名：</w:t>
            </w:r>
          </w:p>
        </w:tc>
      </w:tr>
    </w:tbl>
    <w:p w:rsidR="00D135F0" w:rsidRDefault="00D135F0" w:rsidP="00D135F0">
      <w:pPr>
        <w:pStyle w:val="a3"/>
        <w:snapToGrid w:val="0"/>
        <w:ind w:firstLineChars="400" w:firstLine="1920"/>
        <w:rPr>
          <w:rFonts w:eastAsia="書法中楷（注音一）" w:hint="eastAsia"/>
          <w:sz w:val="32"/>
        </w:rPr>
      </w:pPr>
    </w:p>
    <w:p w:rsidR="00D135F0" w:rsidRDefault="00D135F0" w:rsidP="00D135F0">
      <w:pPr>
        <w:pStyle w:val="a3"/>
        <w:snapToGrid w:val="0"/>
        <w:ind w:firstLineChars="400" w:firstLine="1920"/>
        <w:rPr>
          <w:rFonts w:eastAsia="書法中楷（注音一）" w:hint="eastAsia"/>
          <w:sz w:val="32"/>
        </w:rPr>
      </w:pPr>
      <w:r w:rsidRPr="00D135F0">
        <w:rPr>
          <w:rFonts w:eastAsia="書法中楷（注音一）" w:hint="eastAsia"/>
          <w:sz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24pt;height:54pt" fillcolor="black">
            <v:shadow color="#868686"/>
            <v:textpath style="font-family:&quot;書法細圓（注音一）&quot;;v-text-reverse:t" fitshape="t" trim="t" string="屏山校徽達人"/>
          </v:shape>
        </w:pict>
      </w:r>
    </w:p>
    <w:p w:rsidR="003B1B04" w:rsidRDefault="003B1B04">
      <w:pPr>
        <w:pStyle w:val="a3"/>
        <w:snapToGrid w:val="0"/>
        <w:ind w:firstLine="960"/>
        <w:rPr>
          <w:rFonts w:eastAsia="書法中楷（注音一）" w:hint="eastAsia"/>
          <w:sz w:val="32"/>
        </w:rPr>
      </w:pPr>
      <w:r>
        <w:rPr>
          <w:rFonts w:eastAsia="書法中楷（注音一）" w:hint="eastAsia"/>
          <w:sz w:val="32"/>
        </w:rPr>
        <w:t>想成為屏山的校徽設計達人，就</w:t>
      </w:r>
      <w:r w:rsidRPr="000B5755">
        <w:rPr>
          <w:rFonts w:ascii="書法中楷（破音三）" w:eastAsia="書法中楷（破音三）" w:hint="eastAsia"/>
          <w:sz w:val="32"/>
        </w:rPr>
        <w:t>得</w:t>
      </w:r>
      <w:r>
        <w:rPr>
          <w:rFonts w:eastAsia="書法中楷（注音一）" w:hint="eastAsia"/>
          <w:sz w:val="32"/>
        </w:rPr>
        <w:t>通過三個關卡，有信心嗎？出發囉！</w:t>
      </w:r>
    </w:p>
    <w:p w:rsidR="003B1B04" w:rsidRDefault="003B1B04">
      <w:pPr>
        <w:snapToGrid w:val="0"/>
        <w:ind w:left="5351" w:hangingChars="991" w:hanging="5351"/>
        <w:rPr>
          <w:rFonts w:eastAsia="華康POP1體注音" w:hint="eastAsia"/>
          <w:sz w:val="36"/>
          <w:u w:val="single"/>
        </w:rPr>
      </w:pPr>
      <w:r>
        <w:rPr>
          <w:rFonts w:eastAsia="書法中楷（注音一）" w:hint="eastAsia"/>
          <w:sz w:val="36"/>
          <w:u w:val="single"/>
        </w:rPr>
        <w:t>※第一關『</w:t>
      </w:r>
      <w:r w:rsidRPr="00D135F0">
        <w:rPr>
          <w:rFonts w:ascii="書法中楷（破音三）" w:eastAsia="書法中楷（破音三）" w:hint="eastAsia"/>
          <w:sz w:val="36"/>
          <w:u w:val="single"/>
        </w:rPr>
        <w:t>著</w:t>
      </w:r>
      <w:r>
        <w:rPr>
          <w:rFonts w:eastAsia="書法中楷（注音一）" w:hint="eastAsia"/>
          <w:sz w:val="36"/>
          <w:u w:val="single"/>
        </w:rPr>
        <w:t>色比賽』：</w:t>
      </w:r>
    </w:p>
    <w:p w:rsidR="003B1B04" w:rsidRDefault="00260BB5">
      <w:pPr>
        <w:pStyle w:val="a3"/>
        <w:ind w:firstLine="960"/>
        <w:rPr>
          <w:rFonts w:hint="eastAsia"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880745</wp:posOffset>
            </wp:positionV>
            <wp:extent cx="5165725" cy="5547360"/>
            <wp:effectExtent l="19050" t="0" r="0" b="0"/>
            <wp:wrapNone/>
            <wp:docPr id="2" name="圖片 2" descr="http://163.32.162.4/學校簡介/校史沿革/m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63.32.162.4/學校簡介/校史沿革/m059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clrChange>
                        <a:clrFrom>
                          <a:srgbClr val="F9FDFC"/>
                        </a:clrFrom>
                        <a:clrTo>
                          <a:srgbClr val="F9FDFC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554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B04">
        <w:rPr>
          <w:rFonts w:hint="eastAsia"/>
          <w:sz w:val="32"/>
        </w:rPr>
        <w:t>下面這個圖形就是我們屏山國小的校徽，請幫它塗上正確的顏色吧！</w:t>
      </w:r>
    </w:p>
    <w:p w:rsidR="003B1B04" w:rsidRDefault="003B1B04">
      <w:pPr>
        <w:ind w:firstLineChars="200" w:firstLine="720"/>
        <w:rPr>
          <w:rFonts w:eastAsia="華康圓體注音" w:hint="eastAsia"/>
        </w:rPr>
      </w:pPr>
    </w:p>
    <w:p w:rsidR="003B1B04" w:rsidRDefault="003B1B04">
      <w:pPr>
        <w:ind w:firstLineChars="200" w:firstLine="720"/>
        <w:rPr>
          <w:rFonts w:eastAsia="華康圓體注音" w:hint="eastAsia"/>
        </w:rPr>
      </w:pPr>
    </w:p>
    <w:p w:rsidR="003B1B04" w:rsidRDefault="003B1B04">
      <w:pPr>
        <w:ind w:firstLineChars="200" w:firstLine="720"/>
        <w:rPr>
          <w:rFonts w:eastAsia="華康圓體注音" w:hint="eastAsia"/>
        </w:rPr>
      </w:pPr>
    </w:p>
    <w:p w:rsidR="003B1B04" w:rsidRDefault="003B1B04">
      <w:pPr>
        <w:ind w:firstLineChars="200" w:firstLine="720"/>
        <w:rPr>
          <w:rFonts w:eastAsia="華康圓體注音" w:hint="eastAsia"/>
        </w:rPr>
      </w:pPr>
    </w:p>
    <w:p w:rsidR="003B1B04" w:rsidRDefault="003B1B04">
      <w:pPr>
        <w:ind w:firstLineChars="200" w:firstLine="720"/>
        <w:rPr>
          <w:rFonts w:eastAsia="華康圓體注音" w:hint="eastAsia"/>
        </w:rPr>
      </w:pPr>
    </w:p>
    <w:p w:rsidR="003B1B04" w:rsidRDefault="003B1B04">
      <w:pPr>
        <w:ind w:firstLineChars="200" w:firstLine="720"/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圓體注音" w:hint="eastAsia"/>
        </w:rPr>
      </w:pPr>
    </w:p>
    <w:p w:rsidR="003B1B04" w:rsidRDefault="003B1B04">
      <w:pPr>
        <w:rPr>
          <w:rFonts w:eastAsia="華康POP1體注音" w:hint="eastAsia"/>
          <w:sz w:val="36"/>
          <w:u w:val="single"/>
        </w:rPr>
      </w:pPr>
      <w:r>
        <w:rPr>
          <w:rFonts w:eastAsia="華康POP1體注音" w:hint="eastAsia"/>
          <w:sz w:val="36"/>
          <w:u w:val="single"/>
        </w:rPr>
        <w:lastRenderedPageBreak/>
        <w:t>※第二關『知識寶庫』</w:t>
      </w:r>
      <w:r>
        <w:rPr>
          <w:rFonts w:eastAsia="華康POP1體注音" w:hint="eastAsia"/>
          <w:sz w:val="36"/>
        </w:rPr>
        <w:t>：</w:t>
      </w:r>
    </w:p>
    <w:p w:rsidR="003B1B04" w:rsidRDefault="003B1B04" w:rsidP="00D135F0">
      <w:pPr>
        <w:pStyle w:val="a4"/>
        <w:ind w:firstLineChars="100" w:firstLine="480"/>
        <w:rPr>
          <w:rFonts w:hint="eastAsia"/>
        </w:rPr>
      </w:pPr>
      <w:r>
        <w:rPr>
          <w:rFonts w:hint="eastAsia"/>
        </w:rPr>
        <w:t>你知道我們校徽裡面的各種圖案代表什麼意思嗎？請唸</w:t>
      </w:r>
      <w:r w:rsidRPr="000B5755">
        <w:rPr>
          <w:rFonts w:ascii="書法中楷（破音二）" w:eastAsia="書法中楷（破音二）" w:hint="eastAsia"/>
        </w:rPr>
        <w:t>一</w:t>
      </w:r>
      <w:r>
        <w:rPr>
          <w:rFonts w:hint="eastAsia"/>
        </w:rPr>
        <w:t>唸。</w:t>
      </w:r>
    </w:p>
    <w:p w:rsidR="003B1B04" w:rsidRDefault="003B1B04">
      <w:pPr>
        <w:snapToGrid w:val="0"/>
        <w:rPr>
          <w:rFonts w:eastAsia="華康圓體注音" w:hint="eastAsia"/>
          <w:sz w:val="32"/>
        </w:rPr>
      </w:pPr>
    </w:p>
    <w:p w:rsidR="003B1B04" w:rsidRDefault="003B1B04">
      <w:pPr>
        <w:snapToGrid w:val="0"/>
        <w:rPr>
          <w:rFonts w:eastAsia="華康圓體注音" w:hint="eastAsia"/>
          <w:sz w:val="32"/>
        </w:rPr>
      </w:pPr>
      <w:r>
        <w:rPr>
          <w:rFonts w:eastAsia="華康圓體注音" w:hint="eastAsia"/>
          <w:sz w:val="32"/>
        </w:rPr>
        <w:t xml:space="preserve">   </w:t>
      </w:r>
      <w:r>
        <w:rPr>
          <w:rFonts w:eastAsia="華康圓體注音" w:hint="eastAsia"/>
          <w:sz w:val="32"/>
        </w:rPr>
        <w:t>＊山的圖案－代表學校是在美麗的半屏山下。</w:t>
      </w:r>
    </w:p>
    <w:p w:rsidR="003B1B04" w:rsidRDefault="003B1B04">
      <w:pPr>
        <w:snapToGrid w:val="0"/>
        <w:rPr>
          <w:rFonts w:eastAsia="華康圓體注音" w:hint="eastAsia"/>
          <w:sz w:val="32"/>
        </w:rPr>
      </w:pPr>
      <w:r>
        <w:rPr>
          <w:rFonts w:eastAsia="華康圓體注音" w:hint="eastAsia"/>
          <w:sz w:val="32"/>
        </w:rPr>
        <w:t xml:space="preserve">   </w:t>
      </w:r>
      <w:r>
        <w:rPr>
          <w:rFonts w:eastAsia="華康圓體注音" w:hint="eastAsia"/>
          <w:sz w:val="32"/>
        </w:rPr>
        <w:t>＊五個圓圈－代表德智體群美五育並重。</w:t>
      </w:r>
    </w:p>
    <w:p w:rsidR="000B5755" w:rsidRDefault="003B1B04">
      <w:pPr>
        <w:snapToGrid w:val="0"/>
        <w:ind w:left="3360" w:hangingChars="700" w:hanging="3360"/>
        <w:rPr>
          <w:rFonts w:eastAsia="華康圓體注音" w:hint="eastAsia"/>
          <w:sz w:val="32"/>
        </w:rPr>
      </w:pPr>
      <w:r>
        <w:rPr>
          <w:rFonts w:eastAsia="華康圓體注音" w:hint="eastAsia"/>
          <w:sz w:val="32"/>
        </w:rPr>
        <w:t xml:space="preserve">   </w:t>
      </w:r>
      <w:r>
        <w:rPr>
          <w:rFonts w:eastAsia="華康圓體注音" w:hint="eastAsia"/>
          <w:sz w:val="32"/>
        </w:rPr>
        <w:t>＊小樹苗</w:t>
      </w:r>
      <w:r>
        <w:rPr>
          <w:rFonts w:eastAsia="華康圓體注音" w:hint="eastAsia"/>
          <w:sz w:val="32"/>
        </w:rPr>
        <w:t xml:space="preserve">  </w:t>
      </w:r>
      <w:r>
        <w:rPr>
          <w:rFonts w:eastAsia="華康圓體注音" w:hint="eastAsia"/>
          <w:sz w:val="32"/>
        </w:rPr>
        <w:t>－代表小朋友們每天都很有朝氣的</w:t>
      </w:r>
    </w:p>
    <w:p w:rsidR="003B1B04" w:rsidRDefault="000B5755">
      <w:pPr>
        <w:snapToGrid w:val="0"/>
        <w:ind w:left="3360" w:hangingChars="700" w:hanging="3360"/>
        <w:rPr>
          <w:rFonts w:eastAsia="華康圓體注音" w:hint="eastAsia"/>
          <w:sz w:val="32"/>
        </w:rPr>
      </w:pPr>
      <w:r>
        <w:rPr>
          <w:rFonts w:eastAsia="華康圓體注音" w:hint="eastAsia"/>
          <w:sz w:val="32"/>
        </w:rPr>
        <w:t xml:space="preserve">               </w:t>
      </w:r>
      <w:r w:rsidR="003B1B04">
        <w:rPr>
          <w:rFonts w:eastAsia="華康圓體注音" w:hint="eastAsia"/>
          <w:sz w:val="32"/>
        </w:rPr>
        <w:t>上學，充滿了希望。</w:t>
      </w:r>
    </w:p>
    <w:p w:rsidR="003B1B04" w:rsidRDefault="003B1B04">
      <w:pPr>
        <w:snapToGrid w:val="0"/>
        <w:rPr>
          <w:rFonts w:eastAsia="華康POP1體注音" w:hint="eastAsia"/>
          <w:sz w:val="32"/>
        </w:rPr>
      </w:pPr>
    </w:p>
    <w:p w:rsidR="003B1B04" w:rsidRDefault="003B1B04">
      <w:pPr>
        <w:rPr>
          <w:rFonts w:eastAsia="華康POP1體注音" w:hint="eastAsia"/>
          <w:sz w:val="36"/>
        </w:rPr>
      </w:pPr>
      <w:r w:rsidRPr="00D135F0">
        <w:rPr>
          <w:rFonts w:eastAsia="華康POP1體注音" w:hint="eastAsia"/>
          <w:sz w:val="36"/>
          <w:u w:val="single"/>
        </w:rPr>
        <w:t>※第三關『設計高手』</w:t>
      </w:r>
      <w:r>
        <w:rPr>
          <w:rFonts w:eastAsia="華康POP1體注音" w:hint="eastAsia"/>
          <w:sz w:val="36"/>
        </w:rPr>
        <w:t>：</w:t>
      </w:r>
    </w:p>
    <w:p w:rsidR="000B5755" w:rsidRDefault="003B1B04" w:rsidP="00D135F0">
      <w:pPr>
        <w:pStyle w:val="2"/>
        <w:ind w:leftChars="400" w:left="960" w:firstLineChars="0" w:firstLine="0"/>
        <w:rPr>
          <w:rFonts w:hint="eastAsia"/>
        </w:rPr>
      </w:pPr>
      <w:r>
        <w:rPr>
          <w:noProof/>
          <w:sz w:val="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9pt;margin-top:46.1pt;width:486pt;height:405pt;z-index:251658240;mso-wrap-edited:f" adj="2500"/>
        </w:pict>
      </w:r>
      <w:r>
        <w:rPr>
          <w:rFonts w:hint="eastAsia"/>
        </w:rPr>
        <w:t>請在下面設計</w:t>
      </w:r>
      <w:r w:rsidRPr="000B5755">
        <w:rPr>
          <w:rFonts w:ascii="書法中楷（破音二）" w:eastAsia="書法中楷（破音二）" w:hint="eastAsia"/>
        </w:rPr>
        <w:t>一</w:t>
      </w:r>
      <w:r>
        <w:rPr>
          <w:rFonts w:hint="eastAsia"/>
        </w:rPr>
        <w:t>個</w:t>
      </w:r>
      <w:r w:rsidR="00D135F0">
        <w:rPr>
          <w:rFonts w:hint="eastAsia"/>
        </w:rPr>
        <w:t>你</w:t>
      </w:r>
      <w:r>
        <w:rPr>
          <w:rFonts w:hint="eastAsia"/>
        </w:rPr>
        <w:t>認為最適合屏山國小的</w:t>
      </w:r>
    </w:p>
    <w:p w:rsidR="003B1B04" w:rsidRDefault="003B1B04" w:rsidP="000B5755">
      <w:pPr>
        <w:pStyle w:val="2"/>
        <w:ind w:firstLineChars="0"/>
        <w:rPr>
          <w:rFonts w:hint="eastAsia"/>
        </w:rPr>
      </w:pPr>
      <w:r>
        <w:rPr>
          <w:rFonts w:hint="eastAsia"/>
        </w:rPr>
        <w:t>校徽，要彩色的喔！</w:t>
      </w: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>
      <w:pPr>
        <w:rPr>
          <w:rFonts w:hint="eastAsia"/>
        </w:rPr>
      </w:pPr>
    </w:p>
    <w:p w:rsidR="003B1B04" w:rsidRDefault="003B1B04" w:rsidP="00D135F0">
      <w:pPr>
        <w:tabs>
          <w:tab w:val="left" w:pos="7890"/>
        </w:tabs>
        <w:rPr>
          <w:rFonts w:hint="eastAsia"/>
          <w:sz w:val="32"/>
        </w:rPr>
      </w:pPr>
      <w:r>
        <w:rPr>
          <w:rFonts w:hint="eastAsia"/>
        </w:rPr>
        <w:t xml:space="preserve">                  </w:t>
      </w:r>
      <w:r w:rsidR="00D135F0">
        <w:rPr>
          <w:rFonts w:hint="eastAsia"/>
        </w:rPr>
        <w:t xml:space="preserve">                    </w:t>
      </w:r>
      <w:r w:rsidR="00D135F0">
        <w:tab/>
      </w:r>
    </w:p>
    <w:sectPr w:rsidR="003B1B04" w:rsidSect="00D135F0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764" w:rsidRDefault="00464764" w:rsidP="000B5755">
      <w:r>
        <w:separator/>
      </w:r>
    </w:p>
  </w:endnote>
  <w:endnote w:type="continuationSeparator" w:id="1">
    <w:p w:rsidR="00464764" w:rsidRDefault="00464764" w:rsidP="000B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altName w:val="書法中楷（注音一）"/>
    <w:charset w:val="88"/>
    <w:family w:val="roman"/>
    <w:pitch w:val="variable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注音">
    <w:altName w:val="書法中楷（注音一）"/>
    <w:charset w:val="88"/>
    <w:family w:val="roman"/>
    <w:pitch w:val="variable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764" w:rsidRDefault="00464764" w:rsidP="000B5755">
      <w:r>
        <w:separator/>
      </w:r>
    </w:p>
  </w:footnote>
  <w:footnote w:type="continuationSeparator" w:id="1">
    <w:p w:rsidR="00464764" w:rsidRDefault="00464764" w:rsidP="000B5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710"/>
    <w:multiLevelType w:val="hybridMultilevel"/>
    <w:tmpl w:val="0C0A3BB0"/>
    <w:lvl w:ilvl="0" w:tplc="D18ED48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5F0"/>
    <w:rsid w:val="000B5755"/>
    <w:rsid w:val="00260BB5"/>
    <w:rsid w:val="003B1B04"/>
    <w:rsid w:val="00427980"/>
    <w:rsid w:val="00464764"/>
    <w:rsid w:val="00BA7F67"/>
    <w:rsid w:val="00D1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733"/>
    </w:pPr>
    <w:rPr>
      <w:rFonts w:eastAsia="華康圓體注音"/>
    </w:rPr>
  </w:style>
  <w:style w:type="paragraph" w:styleId="a4">
    <w:name w:val="Body Text"/>
    <w:basedOn w:val="a"/>
    <w:pPr>
      <w:snapToGrid w:val="0"/>
    </w:pPr>
    <w:rPr>
      <w:rFonts w:eastAsia="華康圓體注音"/>
      <w:sz w:val="32"/>
    </w:rPr>
  </w:style>
  <w:style w:type="paragraph" w:styleId="2">
    <w:name w:val="Body Text Indent 2"/>
    <w:basedOn w:val="a"/>
    <w:pPr>
      <w:snapToGrid w:val="0"/>
      <w:ind w:firstLineChars="200" w:firstLine="960"/>
    </w:pPr>
    <w:rPr>
      <w:rFonts w:eastAsia="華康圓體注音"/>
      <w:sz w:val="32"/>
    </w:rPr>
  </w:style>
  <w:style w:type="paragraph" w:styleId="a5">
    <w:name w:val="header"/>
    <w:basedOn w:val="a"/>
    <w:link w:val="a6"/>
    <w:uiPriority w:val="99"/>
    <w:semiHidden/>
    <w:unhideWhenUsed/>
    <w:rsid w:val="000B5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B575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0B5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B575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63.32.162.4/&#23416;&#26657;&#31777;&#20171;/&#26657;&#21490;&#27839;&#38761;/m05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4</DocSecurity>
  <Lines>3</Lines>
  <Paragraphs>1</Paragraphs>
  <ScaleCrop>false</ScaleCrop>
  <Company>u</Company>
  <LinksUpToDate>false</LinksUpToDate>
  <CharactersWithSpaces>446</CharactersWithSpaces>
  <SharedDoc>false</SharedDoc>
  <HLinks>
    <vt:vector size="6" baseType="variant">
      <vt:variant>
        <vt:i4>576513023</vt:i4>
      </vt:variant>
      <vt:variant>
        <vt:i4>-1</vt:i4>
      </vt:variant>
      <vt:variant>
        <vt:i4>1026</vt:i4>
      </vt:variant>
      <vt:variant>
        <vt:i4>1</vt:i4>
      </vt:variant>
      <vt:variant>
        <vt:lpwstr>http://163.32.162.4/學校簡介/校史沿革/m059.jpg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95一上學校本位課程－半屏山下</dc:title>
  <dc:creator>calm</dc:creator>
  <cp:lastModifiedBy>Venisa</cp:lastModifiedBy>
  <cp:revision>2</cp:revision>
  <dcterms:created xsi:type="dcterms:W3CDTF">2014-12-29T15:07:00Z</dcterms:created>
  <dcterms:modified xsi:type="dcterms:W3CDTF">2014-12-29T15:07:00Z</dcterms:modified>
</cp:coreProperties>
</file>